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eastAsia="宋体" w:cs="宋体"/>
          <w:b/>
          <w:sz w:val="72"/>
          <w:szCs w:val="20"/>
          <w:shd w:val="clear" w:color="auto" w:fill="ffffff"/>
        </w:rPr>
      </w:pPr>
      <w:r>
        <w:rPr>
          <w:rFonts w:ascii="宋体" w:hAnsi="宋体" w:eastAsia="宋体" w:cs="宋体"/>
          <w:b/>
          <w:sz w:val="72"/>
          <w:szCs w:val="20"/>
          <w:shd w:val="clear" w:color="auto" w:fill="ffffff"/>
        </w:rPr>
      </w:r>
      <w:r/>
    </w:p>
    <w:p>
      <w:pPr>
        <w:jc w:val="both"/>
        <w:spacing w:line="360" w:lineRule="auto"/>
        <w:rPr>
          <w:rFonts w:ascii="宋体" w:hAnsi="宋体" w:eastAsia="宋体" w:cs="宋体"/>
          <w:b/>
          <w:sz w:val="72"/>
          <w:szCs w:val="20"/>
          <w:shd w:val="clear" w:color="auto" w:fill="ffffff"/>
        </w:rPr>
      </w:pPr>
      <w:r>
        <w:rPr>
          <w:rFonts w:ascii="宋体" w:hAnsi="宋体" w:eastAsia="宋体" w:cs="宋体"/>
          <w:b/>
          <w:sz w:val="72"/>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苏州</w:t>
      </w:r>
      <w:r>
        <w:rPr>
          <w:rFonts w:hint="eastAsia" w:ascii="宋体" w:hAnsi="宋体" w:eastAsia="宋体" w:cs="宋体"/>
          <w:b/>
          <w:sz w:val="72"/>
          <w:szCs w:val="20"/>
          <w:shd w:val="clear" w:color="auto" w:fill="ffffff"/>
        </w:rPr>
        <w:t xml:space="preserve">工业园区</w:t>
      </w:r>
      <w:r>
        <w:rPr>
          <w:rFonts w:hint="eastAsia" w:ascii="宋体" w:hAnsi="宋体" w:eastAsia="宋体" w:cs="宋体"/>
          <w:b/>
          <w:sz w:val="72"/>
          <w:szCs w:val="20"/>
          <w:shd w:val="clear" w:color="auto" w:fill="ffffff"/>
        </w:rPr>
        <w:t xml:space="preserve">政府采购</w:t>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w:t>
      </w:r>
      <w:r>
        <w:rPr>
          <w:rFonts w:hint="eastAsia" w:ascii="宋体" w:hAnsi="宋体" w:eastAsia="宋体" w:cs="宋体"/>
          <w:b/>
          <w:sz w:val="72"/>
          <w:szCs w:val="20"/>
          <w:shd w:val="clear" w:color="auto" w:fill="ffffff"/>
        </w:rPr>
        <w:t xml:space="preserve"> </w:t>
      </w:r>
      <w:r>
        <w:rPr>
          <w:rFonts w:hint="eastAsia" w:ascii="宋体" w:hAnsi="宋体" w:eastAsia="宋体" w:cs="宋体"/>
          <w:b/>
          <w:sz w:val="72"/>
          <w:szCs w:val="20"/>
          <w:shd w:val="clear" w:color="auto" w:fill="ffffff"/>
        </w:rPr>
        <w:t xml:space="preserve">标</w:t>
      </w:r>
      <w:r>
        <w:rPr>
          <w:rFonts w:hint="eastAsia" w:ascii="宋体" w:hAnsi="宋体" w:eastAsia="宋体" w:cs="宋体"/>
          <w:b/>
          <w:sz w:val="72"/>
          <w:szCs w:val="20"/>
          <w:shd w:val="clear" w:color="auto" w:fill="ffffff"/>
        </w:rPr>
        <w:t xml:space="preserve"> </w:t>
      </w:r>
      <w:r>
        <w:rPr>
          <w:rFonts w:hint="eastAsia" w:ascii="宋体" w:hAnsi="宋体" w:eastAsia="宋体" w:cs="宋体"/>
          <w:b/>
          <w:sz w:val="72"/>
          <w:szCs w:val="20"/>
          <w:shd w:val="clear" w:color="auto" w:fill="ffffff"/>
        </w:rPr>
        <w:t xml:space="preserve">文</w:t>
      </w:r>
      <w:r>
        <w:rPr>
          <w:rFonts w:hint="eastAsia" w:ascii="宋体" w:hAnsi="宋体" w:eastAsia="宋体" w:cs="宋体"/>
          <w:b/>
          <w:sz w:val="72"/>
          <w:szCs w:val="20"/>
          <w:shd w:val="clear" w:color="auto" w:fill="ffffff"/>
        </w:rPr>
        <w:t xml:space="preserve"> </w:t>
      </w:r>
      <w:r>
        <w:rPr>
          <w:rFonts w:hint="eastAsia" w:ascii="宋体" w:hAnsi="宋体" w:eastAsia="宋体" w:cs="宋体"/>
          <w:b/>
          <w:sz w:val="72"/>
          <w:szCs w:val="20"/>
          <w:shd w:val="clear" w:color="auto" w:fill="ffffff"/>
        </w:rPr>
        <w:t xml:space="preserve">件</w:t>
      </w:r>
      <w:r/>
    </w:p>
    <w:p>
      <w:pPr>
        <w:jc w:val="center"/>
        <w:spacing w:line="360" w:lineRule="auto"/>
        <w:rPr>
          <w:rFonts w:ascii="宋体" w:hAnsi="宋体" w:eastAsia="宋体" w:cs="宋体"/>
          <w:sz w:val="26"/>
          <w:szCs w:val="26"/>
          <w:shd w:val="clear" w:color="auto" w:fill="ffffff"/>
        </w:rPr>
      </w:pPr>
      <w:r>
        <w:rPr>
          <w:rFonts w:ascii="宋体" w:hAnsi="宋体" w:eastAsia="宋体" w:cs="宋体"/>
          <w:sz w:val="26"/>
          <w:szCs w:val="26"/>
          <w:shd w:val="clear" w:color="auto" w:fill="ffffff"/>
        </w:rPr>
      </w:r>
      <w:r/>
    </w:p>
    <w:p>
      <w:pPr>
        <w:jc w:val="center"/>
        <w:spacing w:line="360" w:lineRule="auto"/>
        <w:rPr>
          <w:rFonts w:ascii="宋体" w:hAnsi="宋体" w:eastAsia="宋体" w:cs="宋体"/>
        </w:rPr>
      </w:pPr>
      <w:r>
        <w:rPr>
          <w:rFonts w:ascii="宋体" w:hAnsi="宋体" w:eastAsia="宋体" w:cs="宋体"/>
        </w:rPr>
      </w:r>
      <w:r/>
    </w:p>
    <w:p>
      <w:pPr>
        <w:pStyle w:val="1089"/>
        <w:ind w:firstLine="0"/>
        <w:jc w:val="center"/>
        <w:spacing w:line="360" w:lineRule="auto"/>
        <w:rPr>
          <w:rFonts w:ascii="宋体" w:hAnsi="宋体" w:cs="宋体"/>
        </w:rPr>
      </w:pPr>
      <w:r>
        <w:rPr>
          <w:rFonts w:ascii="宋体" w:hAnsi="宋体" w:cs="宋体"/>
        </w:rPr>
      </w:r>
      <w:r/>
    </w:p>
    <w:p>
      <w:pPr>
        <w:pStyle w:val="1089"/>
        <w:ind w:firstLine="0"/>
        <w:jc w:val="center"/>
        <w:spacing w:line="360" w:lineRule="auto"/>
        <w:rPr>
          <w:rFonts w:ascii="宋体" w:hAnsi="宋体" w:cs="宋体"/>
        </w:rPr>
      </w:pPr>
      <w:r>
        <w:rPr>
          <w:rFonts w:ascii="宋体" w:hAnsi="宋体" w:cs="宋体"/>
        </w:rPr>
      </w:r>
      <w:r/>
    </w:p>
    <w:p>
      <w:pPr>
        <w:pStyle w:val="1089"/>
        <w:ind w:firstLine="0"/>
        <w:jc w:val="center"/>
        <w:spacing w:line="360" w:lineRule="auto"/>
        <w:rPr>
          <w:rFonts w:ascii="宋体" w:hAnsi="宋体" w:cs="宋体"/>
        </w:rPr>
      </w:pPr>
      <w:r>
        <w:rPr>
          <w:rFonts w:ascii="宋体" w:hAnsi="宋体" w:cs="宋体"/>
        </w:rPr>
      </w:r>
      <w:r/>
    </w:p>
    <w:p>
      <w:pPr>
        <w:ind w:left="2446" w:hanging="1606"/>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标</w:t>
      </w:r>
      <w:r>
        <w:rPr>
          <w:rFonts w:hint="eastAsia" w:ascii="宋体" w:hAnsi="宋体" w:eastAsia="宋体" w:cs="宋体"/>
          <w:b/>
          <w:bCs/>
          <w:sz w:val="32"/>
          <w:szCs w:val="20"/>
          <w:shd w:val="clear" w:color="auto" w:fill="ffffff"/>
        </w:rPr>
        <w:t xml:space="preserve">    </w:t>
      </w:r>
      <w:r>
        <w:rPr>
          <w:rFonts w:hint="eastAsia" w:ascii="宋体" w:hAnsi="宋体" w:eastAsia="宋体" w:cs="宋体"/>
          <w:b/>
          <w:bCs/>
          <w:sz w:val="32"/>
          <w:szCs w:val="20"/>
          <w:shd w:val="clear" w:color="auto" w:fill="ffffff"/>
        </w:rPr>
        <w:t xml:space="preserve">号：</w:t>
      </w:r>
      <w:r>
        <w:rPr>
          <w:rFonts w:hint="eastAsia" w:ascii="宋体" w:hAnsi="宋体" w:eastAsia="宋体" w:cs="宋体"/>
          <w:b/>
          <w:bCs/>
          <w:sz w:val="32"/>
          <w:szCs w:val="20"/>
          <w:shd w:val="clear" w:color="auto" w:fill="ffffff"/>
        </w:rPr>
        <w:t xml:space="preserve">JSZC-320591-CJZB-G2026-0079</w:t>
      </w:r>
      <w:r/>
    </w:p>
    <w:p>
      <w:pPr>
        <w:ind w:left="2446" w:hanging="1606"/>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w:t>
      </w:r>
      <w:r>
        <w:rPr>
          <w:rFonts w:hint="eastAsia" w:ascii="宋体" w:hAnsi="宋体" w:eastAsia="宋体" w:cs="宋体"/>
          <w:b/>
          <w:bCs/>
          <w:sz w:val="32"/>
          <w:szCs w:val="20"/>
          <w:shd w:val="clear" w:color="auto" w:fill="ffffff"/>
        </w:rPr>
        <w:t xml:space="preserve"> </w:t>
      </w:r>
      <w:r>
        <w:rPr>
          <w:rFonts w:hint="eastAsia" w:ascii="宋体" w:hAnsi="宋体" w:eastAsia="宋体" w:cs="宋体"/>
          <w:b/>
          <w:bCs/>
          <w:sz w:val="32"/>
          <w:szCs w:val="20"/>
          <w:shd w:val="clear" w:color="auto" w:fill="ffffff"/>
        </w:rPr>
        <w:t xml:space="preserve">购</w:t>
      </w:r>
      <w:r>
        <w:rPr>
          <w:rFonts w:hint="eastAsia" w:ascii="宋体" w:hAnsi="宋体" w:eastAsia="宋体" w:cs="宋体"/>
          <w:b/>
          <w:bCs/>
          <w:sz w:val="32"/>
          <w:szCs w:val="20"/>
          <w:shd w:val="clear" w:color="auto" w:fill="ffffff"/>
        </w:rPr>
        <w:t xml:space="preserve"> </w:t>
      </w:r>
      <w:r>
        <w:rPr>
          <w:rFonts w:hint="eastAsia" w:ascii="宋体" w:hAnsi="宋体" w:eastAsia="宋体" w:cs="宋体"/>
          <w:b/>
          <w:bCs/>
          <w:sz w:val="32"/>
          <w:szCs w:val="20"/>
          <w:shd w:val="clear" w:color="auto" w:fill="ffffff"/>
        </w:rPr>
        <w:t xml:space="preserve">人：苏州工业园区综合行政执法局</w:t>
      </w:r>
      <w:r/>
    </w:p>
    <w:p>
      <w:pPr>
        <w:ind w:left="2446" w:hanging="1606"/>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采购内容：</w:t>
      </w:r>
      <w:r>
        <w:rPr>
          <w:rFonts w:hint="eastAsia" w:ascii="宋体" w:hAnsi="宋体" w:eastAsia="宋体" w:cs="宋体"/>
          <w:b/>
          <w:bCs/>
          <w:sz w:val="32"/>
          <w:szCs w:val="20"/>
          <w:shd w:val="clear" w:color="auto" w:fill="ffffff"/>
        </w:rPr>
        <w:t xml:space="preserve">2026</w:t>
      </w:r>
      <w:r>
        <w:rPr>
          <w:rFonts w:hint="eastAsia" w:ascii="宋体" w:hAnsi="宋体" w:eastAsia="宋体" w:cs="宋体"/>
          <w:b/>
          <w:bCs/>
          <w:sz w:val="32"/>
          <w:szCs w:val="20"/>
          <w:shd w:val="clear" w:color="auto" w:fill="ffffff"/>
        </w:rPr>
        <w:t xml:space="preserve">年园区湖西片区隧道及地下车库综合监控系统软件运行维护服务</w:t>
      </w:r>
      <w:r/>
    </w:p>
    <w:p>
      <w:pPr>
        <w:ind w:left="2446" w:hanging="1606"/>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采购类别：服务类</w:t>
      </w:r>
      <w:r/>
    </w:p>
    <w:p>
      <w:pPr>
        <w:jc w:val="center"/>
        <w:spacing w:line="360" w:lineRule="auto"/>
        <w:rPr>
          <w:rFonts w:ascii="宋体" w:hAnsi="宋体" w:eastAsia="宋体" w:cs="宋体"/>
          <w:sz w:val="26"/>
          <w:szCs w:val="26"/>
          <w:shd w:val="clear" w:color="auto" w:fill="ffffff"/>
        </w:rPr>
      </w:pPr>
      <w:r>
        <w:rPr>
          <w:rFonts w:ascii="宋体" w:hAnsi="宋体" w:eastAsia="宋体" w:cs="宋体"/>
          <w:sz w:val="26"/>
          <w:szCs w:val="26"/>
          <w:shd w:val="clear" w:color="auto" w:fill="ffffff"/>
        </w:rPr>
      </w:r>
      <w:r/>
    </w:p>
    <w:p>
      <w:pPr>
        <w:jc w:val="center"/>
        <w:spacing w:line="360" w:lineRule="auto"/>
        <w:rPr>
          <w:rFonts w:ascii="宋体" w:hAnsi="宋体" w:eastAsia="宋体" w:cs="宋体"/>
          <w:sz w:val="26"/>
          <w:szCs w:val="26"/>
          <w:shd w:val="clear" w:color="auto" w:fill="ffffff"/>
        </w:rPr>
      </w:pPr>
      <w:r>
        <w:rPr>
          <w:rFonts w:ascii="宋体" w:hAnsi="宋体" w:eastAsia="宋体" w:cs="宋体"/>
          <w:sz w:val="26"/>
          <w:szCs w:val="26"/>
          <w:shd w:val="clear" w:color="auto" w:fill="ffffff"/>
        </w:rPr>
      </w:r>
      <w:r/>
    </w:p>
    <w:p>
      <w:pPr>
        <w:jc w:val="center"/>
        <w:spacing w:line="360" w:lineRule="auto"/>
        <w:rPr>
          <w:rFonts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w:t>
      </w:r>
      <w:r>
        <w:rPr>
          <w:rFonts w:hint="eastAsia" w:ascii="宋体" w:hAnsi="宋体" w:eastAsia="宋体" w:cs="宋体"/>
          <w:b/>
          <w:sz w:val="32"/>
          <w:szCs w:val="20"/>
          <w:shd w:val="clear" w:color="auto" w:fill="ffffff"/>
        </w:rPr>
        <w:t xml:space="preserve">六</w:t>
      </w:r>
      <w:r>
        <w:rPr>
          <w:rFonts w:hint="eastAsia" w:ascii="宋体" w:hAnsi="宋体" w:eastAsia="宋体" w:cs="宋体"/>
          <w:b/>
          <w:sz w:val="32"/>
          <w:szCs w:val="20"/>
          <w:shd w:val="clear" w:color="auto" w:fill="ffffff"/>
        </w:rPr>
        <w:t xml:space="preserve">年</w:t>
      </w:r>
      <w:r>
        <w:rPr>
          <w:rFonts w:hint="eastAsia" w:ascii="宋体" w:hAnsi="宋体" w:eastAsia="宋体" w:cs="宋体"/>
          <w:b/>
          <w:sz w:val="32"/>
          <w:szCs w:val="20"/>
          <w:shd w:val="clear" w:color="auto" w:fill="ffffff"/>
        </w:rPr>
        <w:t xml:space="preserve">七</w:t>
      </w:r>
      <w:r>
        <w:rPr>
          <w:rFonts w:hint="eastAsia" w:ascii="宋体" w:hAnsi="宋体" w:eastAsia="宋体" w:cs="宋体"/>
          <w:b/>
          <w:sz w:val="32"/>
          <w:szCs w:val="20"/>
          <w:shd w:val="clear" w:color="auto" w:fill="ffffff"/>
        </w:rPr>
        <w:t xml:space="preserve">月</w:t>
      </w:r>
      <w:r/>
    </w:p>
    <w:p>
      <w:pPr>
        <w:jc w:val="center"/>
        <w:spacing w:line="360" w:lineRule="auto"/>
        <w:rPr>
          <w:rFonts w:ascii="宋体" w:hAnsi="宋体" w:eastAsia="宋体" w:cs="宋体"/>
          <w:b/>
          <w:sz w:val="32"/>
          <w:szCs w:val="32"/>
          <w:shd w:val="clear" w:color="auto" w:fill="ffffff"/>
        </w:rPr>
      </w:pPr>
      <w:r>
        <w:rPr>
          <w:rFonts w:ascii="宋体" w:hAnsi="宋体" w:eastAsia="宋体" w:cs="宋体"/>
          <w:b/>
          <w:sz w:val="32"/>
          <w:szCs w:val="32"/>
          <w:shd w:val="clear" w:color="auto" w:fill="ffffff"/>
        </w:rPr>
      </w:r>
      <w:r/>
    </w:p>
    <w:p>
      <w:pPr>
        <w:jc w:val="center"/>
        <w:spacing w:line="360" w:lineRule="auto"/>
        <w:rPr>
          <w:rFonts w:ascii="宋体" w:hAnsi="宋体" w:eastAsia="宋体" w:cs="宋体"/>
          <w:b/>
          <w:sz w:val="32"/>
          <w:szCs w:val="32"/>
          <w:shd w:val="clear" w:color="auto" w:fill="ffffff"/>
        </w:rPr>
        <w:sectPr>
          <w:headerReference w:type="default" r:id="rId9"/>
          <w:footerReference w:type="default" r:id="rId14"/>
          <w:footnotePr/>
          <w:endnotePr/>
          <w:type w:val="nextPage"/>
          <w:pgSz w:w="11907" w:h="16840" w:orient="portrait"/>
          <w:pgMar w:top="1418" w:right="1418" w:bottom="1418" w:left="1418" w:header="851" w:footer="992" w:gutter="0"/>
          <w:cols w:num="1" w:sep="0" w:space="720" w:equalWidth="1"/>
          <w:docGrid w:linePitch="360"/>
        </w:sectPr>
      </w:pPr>
      <w:r>
        <w:rPr>
          <w:rFonts w:ascii="宋体" w:hAnsi="宋体" w:eastAsia="宋体" w:cs="宋体"/>
          <w:b/>
          <w:sz w:val="32"/>
          <w:szCs w:val="32"/>
          <w:shd w:val="clear" w:color="auto" w:fill="ffffff"/>
        </w:rPr>
      </w:r>
      <w:r/>
    </w:p>
    <w:p>
      <w:pPr>
        <w:jc w:val="center"/>
        <w:spacing w:line="360" w:lineRule="auto"/>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前附表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74"/>
        <w:gridCol w:w="9288"/>
      </w:tblGrid>
      <w:tr>
        <w:trPr>
          <w:jc w:val="center"/>
          <w:trHeight w:val="567"/>
        </w:trPr>
        <w:tc>
          <w:tcPr>
            <w:tcW w:w="674" w:type="dxa"/>
            <w:vAlign w:val="center"/>
            <w:textDirection w:val="lrTb"/>
            <w:noWrap w:val="false"/>
          </w:tcPr>
          <w:p>
            <w:pPr>
              <w:jc w:val="center"/>
              <w:spacing w:line="360" w:lineRule="auto"/>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序号</w:t>
            </w:r>
            <w:r/>
          </w:p>
        </w:tc>
        <w:tc>
          <w:tcPr>
            <w:tcW w:w="9288" w:type="dxa"/>
            <w:vAlign w:val="center"/>
            <w:textDirection w:val="lrTb"/>
            <w:noWrap w:val="false"/>
          </w:tcPr>
          <w:p>
            <w:pPr>
              <w:jc w:val="center"/>
              <w:spacing w:line="360" w:lineRule="auto"/>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内容规定</w:t>
            </w:r>
            <w:r/>
          </w:p>
        </w:tc>
      </w:tr>
      <w:tr>
        <w:trPr>
          <w:jc w:val="center"/>
          <w:trHeight w:val="567"/>
        </w:trPr>
        <w:tc>
          <w:tcPr>
            <w:tcW w:w="674"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1</w:t>
            </w:r>
            <w:r/>
          </w:p>
        </w:tc>
        <w:tc>
          <w:tcPr>
            <w:tcW w:w="9288" w:type="dxa"/>
            <w:vAlign w:val="center"/>
            <w:textDirection w:val="lrTb"/>
            <w:noWrap w:val="false"/>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采购内容：</w:t>
            </w:r>
            <w:r>
              <w:rPr>
                <w:rFonts w:hint="eastAsia" w:ascii="宋体" w:hAnsi="宋体" w:eastAsia="宋体" w:cs="宋体"/>
                <w:szCs w:val="21"/>
                <w:shd w:val="clear" w:color="auto" w:fill="ffffff"/>
              </w:rPr>
              <w:t xml:space="preserve">2026</w:t>
            </w:r>
            <w:r>
              <w:rPr>
                <w:rFonts w:hint="eastAsia" w:ascii="宋体" w:hAnsi="宋体" w:eastAsia="宋体" w:cs="宋体"/>
                <w:szCs w:val="21"/>
                <w:shd w:val="clear" w:color="auto" w:fill="ffffff"/>
              </w:rPr>
              <w:t xml:space="preserve">年园区湖西片区隧道及地下车库综合监控系统软件运行维护服务</w:t>
            </w:r>
            <w:r/>
          </w:p>
        </w:tc>
      </w:tr>
      <w:tr>
        <w:trPr>
          <w:jc w:val="center"/>
          <w:trHeight w:val="567"/>
        </w:trPr>
        <w:tc>
          <w:tcPr>
            <w:tcW w:w="674"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2</w:t>
            </w:r>
            <w:r/>
          </w:p>
        </w:tc>
        <w:tc>
          <w:tcPr>
            <w:tcW w:w="9288" w:type="dxa"/>
            <w:vAlign w:val="center"/>
            <w:textDirection w:val="lrTb"/>
            <w:noWrap w:val="false"/>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投标有效期：自投标截止日起</w:t>
            </w:r>
            <w:r>
              <w:rPr>
                <w:rFonts w:hint="eastAsia" w:ascii="宋体" w:hAnsi="宋体" w:eastAsia="宋体" w:cs="宋体"/>
                <w:b/>
                <w:bCs/>
                <w:szCs w:val="21"/>
                <w:shd w:val="clear" w:color="auto" w:fill="ffffff"/>
              </w:rPr>
              <w:t xml:space="preserve">九十天（日历日）</w:t>
            </w:r>
            <w:r/>
          </w:p>
        </w:tc>
      </w:tr>
      <w:tr>
        <w:trPr>
          <w:jc w:val="center"/>
          <w:trHeight w:val="567"/>
        </w:trPr>
        <w:tc>
          <w:tcPr>
            <w:tcW w:w="674"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3</w:t>
            </w:r>
            <w:r/>
          </w:p>
        </w:tc>
        <w:tc>
          <w:tcPr>
            <w:tcW w:w="9288" w:type="dxa"/>
            <w:vAlign w:val="center"/>
            <w:textDirection w:val="lrTb"/>
            <w:noWrap w:val="false"/>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投标保证金：</w:t>
            </w:r>
            <w:r>
              <w:rPr>
                <w:rFonts w:hint="eastAsia" w:ascii="宋体" w:hAnsi="宋体" w:eastAsia="宋体" w:cs="宋体"/>
                <w:szCs w:val="21"/>
              </w:rPr>
              <w:t xml:space="preserve">本项目不收取投标保证金。</w:t>
            </w:r>
            <w:r/>
          </w:p>
        </w:tc>
      </w:tr>
      <w:tr>
        <w:trPr>
          <w:jc w:val="center"/>
          <w:trHeight w:val="567"/>
        </w:trPr>
        <w:tc>
          <w:tcPr>
            <w:tcW w:w="674"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4</w:t>
            </w:r>
            <w:r/>
          </w:p>
        </w:tc>
        <w:tc>
          <w:tcPr>
            <w:tcW w:w="9288" w:type="dxa"/>
            <w:vAlign w:val="center"/>
            <w:textDirection w:val="lrTb"/>
            <w:noWrap w:val="false"/>
          </w:tcPr>
          <w:p>
            <w:pPr>
              <w:spacing w:line="360" w:lineRule="auto"/>
              <w:rPr>
                <w:rFonts w:ascii="宋体" w:hAnsi="宋体" w:eastAsia="宋体" w:cs="宋体"/>
                <w:b/>
                <w:bCs/>
                <w:szCs w:val="21"/>
              </w:rPr>
            </w:pPr>
            <w:r>
              <w:rPr>
                <w:rFonts w:hint="eastAsia" w:ascii="宋体" w:hAnsi="宋体" w:eastAsia="宋体" w:cs="宋体"/>
                <w:szCs w:val="21"/>
                <w:shd w:val="clear" w:color="auto" w:fill="ffffff"/>
              </w:rPr>
              <w:t xml:space="preserve">投标文件：本项目采用网上提交电子投标文件，不接受纸质投标文件。中标后</w:t>
            </w:r>
            <w:r>
              <w:rPr>
                <w:rFonts w:hint="eastAsia" w:ascii="宋体" w:hAnsi="宋体" w:eastAsia="宋体" w:cs="宋体"/>
                <w:szCs w:val="21"/>
                <w:shd w:val="clear" w:color="auto" w:fill="ffffff"/>
              </w:rPr>
              <w:t xml:space="preserve">7</w:t>
            </w:r>
            <w:r>
              <w:rPr>
                <w:rFonts w:hint="eastAsia" w:ascii="宋体" w:hAnsi="宋体" w:eastAsia="宋体" w:cs="宋体"/>
                <w:szCs w:val="21"/>
                <w:shd w:val="clear" w:color="auto" w:fill="ffffff"/>
              </w:rPr>
              <w:t xml:space="preserve">天内，中标供应商提交</w:t>
            </w:r>
            <w:r>
              <w:rPr>
                <w:rFonts w:hint="eastAsia" w:ascii="宋体" w:hAnsi="宋体" w:eastAsia="宋体" w:cs="宋体"/>
                <w:b/>
                <w:bCs/>
                <w:szCs w:val="21"/>
                <w:u w:val="single"/>
                <w:shd w:val="clear" w:color="auto" w:fill="ffffff"/>
              </w:rPr>
              <w:t xml:space="preserve">两</w:t>
            </w:r>
            <w:r>
              <w:rPr>
                <w:rFonts w:hint="eastAsia" w:ascii="宋体" w:hAnsi="宋体" w:eastAsia="宋体" w:cs="宋体"/>
                <w:b/>
                <w:bCs/>
                <w:szCs w:val="21"/>
                <w:u w:val="single"/>
                <w:shd w:val="clear" w:color="auto" w:fill="ffffff"/>
              </w:rPr>
              <w:t xml:space="preserve">份</w:t>
            </w:r>
            <w:r>
              <w:rPr>
                <w:rFonts w:hint="eastAsia" w:ascii="宋体" w:hAnsi="宋体" w:eastAsia="宋体" w:cs="宋体"/>
                <w:szCs w:val="21"/>
                <w:shd w:val="clear" w:color="auto" w:fill="ffffff"/>
              </w:rPr>
              <w:t xml:space="preserve">纸质投标文件至采购人处，提交</w:t>
            </w:r>
            <w:r>
              <w:rPr>
                <w:rFonts w:hint="eastAsia" w:ascii="宋体" w:hAnsi="宋体" w:eastAsia="宋体" w:cs="宋体"/>
                <w:b/>
                <w:bCs/>
                <w:szCs w:val="21"/>
                <w:u w:val="single"/>
                <w:shd w:val="clear" w:color="auto" w:fill="ffffff"/>
              </w:rPr>
              <w:t xml:space="preserve">一份</w:t>
            </w:r>
            <w:r>
              <w:rPr>
                <w:rFonts w:hint="eastAsia" w:ascii="宋体" w:hAnsi="宋体" w:eastAsia="宋体" w:cs="宋体"/>
                <w:szCs w:val="21"/>
                <w:shd w:val="clear" w:color="auto" w:fill="ffffff"/>
              </w:rPr>
              <w:t xml:space="preserve">纸质投标文件至采购代理机构。</w:t>
            </w:r>
            <w:r/>
          </w:p>
        </w:tc>
      </w:tr>
      <w:tr>
        <w:trPr>
          <w:jc w:val="center"/>
          <w:trHeight w:val="567"/>
        </w:trPr>
        <w:tc>
          <w:tcPr>
            <w:tcW w:w="674"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5</w:t>
            </w:r>
            <w:r/>
          </w:p>
        </w:tc>
        <w:tc>
          <w:tcPr>
            <w:tcW w:w="9288" w:type="dxa"/>
            <w:vAlign w:val="center"/>
            <w:textDirection w:val="lrTb"/>
            <w:noWrap w:val="false"/>
          </w:tcPr>
          <w:p>
            <w:pPr>
              <w:spacing w:line="360" w:lineRule="auto"/>
              <w:rPr>
                <w:rFonts w:ascii="宋体" w:hAnsi="宋体" w:eastAsia="宋体" w:cs="宋体"/>
                <w:bCs/>
                <w:szCs w:val="21"/>
                <w:shd w:val="clear" w:color="auto" w:fill="ffffff"/>
              </w:rPr>
            </w:pPr>
            <w:r>
              <w:rPr>
                <w:rFonts w:hint="eastAsia" w:ascii="宋体" w:hAnsi="宋体" w:eastAsia="宋体" w:cs="宋体"/>
                <w:bCs/>
                <w:szCs w:val="21"/>
                <w:shd w:val="clear" w:color="auto" w:fill="ffffff"/>
              </w:rPr>
              <w:t xml:space="preserve">开标信息</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投标截止时间：</w:t>
            </w:r>
            <w:r>
              <w:rPr>
                <w:rFonts w:hint="eastAsia" w:ascii="宋体" w:hAnsi="宋体" w:eastAsia="宋体" w:cs="宋体"/>
                <w:szCs w:val="21"/>
                <w:shd w:val="clear" w:color="auto" w:fill="ffffff"/>
              </w:rPr>
              <w:t xml:space="preserve">2026</w:t>
            </w:r>
            <w:r>
              <w:rPr>
                <w:rFonts w:hint="eastAsia" w:ascii="宋体" w:hAnsi="宋体" w:eastAsia="宋体" w:cs="宋体"/>
                <w:szCs w:val="21"/>
                <w:shd w:val="clear" w:color="auto" w:fill="ffffff"/>
              </w:rPr>
              <w:t xml:space="preserve">年</w:t>
            </w:r>
            <w:r>
              <w:rPr>
                <w:rFonts w:hint="eastAsia" w:ascii="宋体" w:hAnsi="宋体" w:eastAsia="宋体" w:cs="宋体"/>
                <w:szCs w:val="21"/>
                <w:shd w:val="clear" w:color="auto" w:fill="ffffff"/>
              </w:rPr>
              <w:t xml:space="preserve">8</w:t>
            </w:r>
            <w:r>
              <w:rPr>
                <w:rFonts w:hint="eastAsia" w:ascii="宋体" w:hAnsi="宋体" w:eastAsia="宋体" w:cs="宋体"/>
                <w:szCs w:val="21"/>
                <w:shd w:val="clear" w:color="auto" w:fill="ffffff"/>
              </w:rPr>
              <w:t xml:space="preserve">月</w:t>
            </w:r>
            <w:r>
              <w:rPr>
                <w:rFonts w:hint="eastAsia" w:ascii="宋体" w:hAnsi="宋体" w:eastAsia="宋体" w:cs="宋体"/>
                <w:szCs w:val="21"/>
                <w:shd w:val="clear" w:color="auto" w:fill="ffffff"/>
              </w:rPr>
              <w:t xml:space="preserve">7</w:t>
            </w:r>
            <w:r>
              <w:rPr>
                <w:rFonts w:hint="eastAsia" w:ascii="宋体" w:hAnsi="宋体" w:eastAsia="宋体" w:cs="宋体"/>
                <w:szCs w:val="21"/>
                <w:shd w:val="clear" w:color="auto" w:fill="ffffff"/>
              </w:rPr>
              <w:t xml:space="preserve">日</w:t>
            </w:r>
            <w:r>
              <w:rPr>
                <w:rFonts w:hint="eastAsia" w:ascii="宋体" w:hAnsi="宋体" w:eastAsia="宋体" w:cs="宋体"/>
                <w:szCs w:val="21"/>
                <w:shd w:val="clear" w:color="auto" w:fill="ffffff"/>
              </w:rPr>
              <w:t xml:space="preserve">9</w:t>
            </w:r>
            <w:r>
              <w:rPr>
                <w:rFonts w:hint="eastAsia" w:ascii="宋体" w:hAnsi="宋体" w:eastAsia="宋体" w:cs="宋体"/>
                <w:szCs w:val="21"/>
                <w:shd w:val="clear" w:color="auto" w:fill="ffffff"/>
              </w:rPr>
              <w:t xml:space="preserve">点</w:t>
            </w:r>
            <w:r>
              <w:rPr>
                <w:rFonts w:hint="eastAsia" w:ascii="宋体" w:hAnsi="宋体" w:eastAsia="宋体" w:cs="宋体"/>
                <w:szCs w:val="21"/>
                <w:shd w:val="clear" w:color="auto" w:fill="ffffff"/>
              </w:rPr>
              <w:t xml:space="preserve">30</w:t>
            </w:r>
            <w:r>
              <w:rPr>
                <w:rFonts w:hint="eastAsia" w:ascii="宋体" w:hAnsi="宋体" w:eastAsia="宋体" w:cs="宋体"/>
                <w:szCs w:val="21"/>
                <w:shd w:val="clear" w:color="auto" w:fill="ffffff"/>
              </w:rPr>
              <w:t xml:space="preserve">分（北京时间）</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开标时间：</w:t>
            </w:r>
            <w:r>
              <w:rPr>
                <w:rFonts w:hint="eastAsia" w:ascii="宋体" w:hAnsi="宋体" w:eastAsia="宋体" w:cs="宋体"/>
                <w:szCs w:val="21"/>
                <w:shd w:val="clear" w:color="auto" w:fill="ffffff"/>
              </w:rPr>
              <w:t xml:space="preserve">2026</w:t>
            </w:r>
            <w:r>
              <w:rPr>
                <w:rFonts w:hint="eastAsia" w:ascii="宋体" w:hAnsi="宋体" w:eastAsia="宋体" w:cs="宋体"/>
                <w:szCs w:val="21"/>
                <w:shd w:val="clear" w:color="auto" w:fill="ffffff"/>
              </w:rPr>
              <w:t xml:space="preserve">年</w:t>
            </w:r>
            <w:r>
              <w:rPr>
                <w:rFonts w:hint="eastAsia" w:ascii="宋体" w:hAnsi="宋体" w:eastAsia="宋体" w:cs="宋体"/>
                <w:szCs w:val="21"/>
                <w:shd w:val="clear" w:color="auto" w:fill="ffffff"/>
              </w:rPr>
              <w:t xml:space="preserve">8</w:t>
            </w:r>
            <w:r>
              <w:rPr>
                <w:rFonts w:hint="eastAsia" w:ascii="宋体" w:hAnsi="宋体" w:eastAsia="宋体" w:cs="宋体"/>
                <w:szCs w:val="21"/>
                <w:shd w:val="clear" w:color="auto" w:fill="ffffff"/>
              </w:rPr>
              <w:t xml:space="preserve">月</w:t>
            </w:r>
            <w:r>
              <w:rPr>
                <w:rFonts w:hint="eastAsia" w:ascii="宋体" w:hAnsi="宋体" w:eastAsia="宋体" w:cs="宋体"/>
                <w:szCs w:val="21"/>
                <w:shd w:val="clear" w:color="auto" w:fill="ffffff"/>
              </w:rPr>
              <w:t xml:space="preserve">7</w:t>
            </w:r>
            <w:r>
              <w:rPr>
                <w:rFonts w:hint="eastAsia" w:ascii="宋体" w:hAnsi="宋体" w:eastAsia="宋体" w:cs="宋体"/>
                <w:szCs w:val="21"/>
                <w:shd w:val="clear" w:color="auto" w:fill="ffffff"/>
              </w:rPr>
              <w:t xml:space="preserve">日</w:t>
            </w:r>
            <w:r>
              <w:rPr>
                <w:rFonts w:hint="eastAsia" w:ascii="宋体" w:hAnsi="宋体" w:eastAsia="宋体" w:cs="宋体"/>
                <w:szCs w:val="21"/>
                <w:shd w:val="clear" w:color="auto" w:fill="ffffff"/>
              </w:rPr>
              <w:t xml:space="preserve">9</w:t>
            </w:r>
            <w:r>
              <w:rPr>
                <w:rFonts w:hint="eastAsia" w:ascii="宋体" w:hAnsi="宋体" w:eastAsia="宋体" w:cs="宋体"/>
                <w:szCs w:val="21"/>
                <w:shd w:val="clear" w:color="auto" w:fill="ffffff"/>
              </w:rPr>
              <w:t xml:space="preserve">点</w:t>
            </w:r>
            <w:r>
              <w:rPr>
                <w:rFonts w:hint="eastAsia" w:ascii="宋体" w:hAnsi="宋体" w:eastAsia="宋体" w:cs="宋体"/>
                <w:szCs w:val="21"/>
                <w:shd w:val="clear" w:color="auto" w:fill="ffffff"/>
              </w:rPr>
              <w:t xml:space="preserve">30</w:t>
            </w:r>
            <w:r>
              <w:rPr>
                <w:rFonts w:hint="eastAsia" w:ascii="宋体" w:hAnsi="宋体" w:eastAsia="宋体" w:cs="宋体"/>
                <w:szCs w:val="21"/>
                <w:shd w:val="clear" w:color="auto" w:fill="ffffff"/>
              </w:rPr>
              <w:t xml:space="preserve">分（北京时间）</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开标地点：“苏采云”系统（网址：</w:t>
            </w:r>
            <w:r>
              <w:rPr>
                <w:rFonts w:hint="eastAsia" w:ascii="宋体" w:hAnsi="宋体" w:eastAsia="宋体" w:cs="宋体"/>
                <w:szCs w:val="21"/>
                <w:shd w:val="clear" w:color="auto" w:fill="ffffff"/>
              </w:rPr>
              <w:t xml:space="preserve">http://jszfcg.jsczt.cn/</w:t>
            </w:r>
            <w:r>
              <w:rPr>
                <w:rFonts w:hint="eastAsia" w:ascii="宋体" w:hAnsi="宋体" w:eastAsia="宋体" w:cs="宋体"/>
                <w:szCs w:val="21"/>
                <w:shd w:val="clear" w:color="auto" w:fill="ffffff"/>
              </w:rPr>
              <w:t xml:space="preserve">）</w:t>
            </w:r>
            <w:r/>
          </w:p>
          <w:p>
            <w:pPr>
              <w:spacing w:line="360" w:lineRule="auto"/>
              <w:widowControl/>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本项目为不见面开标项目，开标阶段供应商在【供应商解密】环节必须使用</w:t>
            </w:r>
            <w:r>
              <w:rPr>
                <w:rFonts w:hint="eastAsia" w:ascii="宋体" w:hAnsi="宋体" w:eastAsia="宋体" w:cs="宋体"/>
                <w:szCs w:val="21"/>
                <w:shd w:val="clear" w:color="auto" w:fill="ffffff"/>
              </w:rPr>
              <w:t xml:space="preserve">CA</w:t>
            </w:r>
            <w:r>
              <w:rPr>
                <w:rFonts w:hint="eastAsia" w:ascii="宋体" w:hAnsi="宋体" w:eastAsia="宋体" w:cs="宋体"/>
                <w:szCs w:val="21"/>
                <w:shd w:val="clear" w:color="auto" w:fill="ffffff"/>
              </w:rPr>
              <w:t xml:space="preserve">证书解密电子投标文件，如在“苏采云”系统规定的时间内未能成功解密的视为放弃参与本项目投标。</w:t>
            </w:r>
            <w:r/>
          </w:p>
        </w:tc>
      </w:tr>
      <w:tr>
        <w:trPr>
          <w:jc w:val="center"/>
          <w:trHeight w:val="567"/>
        </w:trPr>
        <w:tc>
          <w:tcPr>
            <w:tcW w:w="674"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6</w:t>
            </w:r>
            <w:r/>
          </w:p>
        </w:tc>
        <w:tc>
          <w:tcPr>
            <w:tcW w:w="9288" w:type="dxa"/>
            <w:vAlign w:val="center"/>
            <w:textDirection w:val="lrTb"/>
            <w:noWrap w:val="false"/>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履约保证金：中标金额的</w:t>
            </w:r>
            <w:r>
              <w:rPr>
                <w:rFonts w:hint="eastAsia" w:ascii="宋体" w:hAnsi="宋体" w:eastAsia="宋体" w:cs="宋体"/>
                <w:szCs w:val="21"/>
                <w:shd w:val="clear" w:color="auto" w:fill="ffffff"/>
              </w:rPr>
              <w:t xml:space="preserve">5%</w:t>
            </w:r>
            <w:r>
              <w:rPr>
                <w:rFonts w:hint="eastAsia" w:ascii="宋体" w:hAnsi="宋体" w:eastAsia="宋体" w:cs="宋体"/>
                <w:szCs w:val="21"/>
                <w:shd w:val="clear" w:color="auto" w:fill="ffffff"/>
              </w:rPr>
              <w:t xml:space="preserve">。</w:t>
            </w:r>
            <w:r>
              <w:rPr>
                <w:rFonts w:hint="eastAsia" w:ascii="宋体" w:hAnsi="宋体" w:eastAsia="宋体" w:cs="宋体"/>
                <w:szCs w:val="21"/>
                <w:shd w:val="clear" w:color="auto" w:fill="ffffff"/>
              </w:rPr>
              <w:t xml:space="preserve">(</w:t>
            </w:r>
            <w:r>
              <w:rPr>
                <w:rFonts w:hint="eastAsia" w:ascii="宋体" w:hAnsi="宋体" w:eastAsia="宋体" w:cs="宋体"/>
                <w:szCs w:val="21"/>
                <w:shd w:val="clear" w:color="auto" w:fill="ffffff"/>
              </w:rPr>
              <w:t xml:space="preserve">可提供符合《关于在全省政府采购领域推行电子履约保函</w:t>
            </w:r>
            <w:r>
              <w:rPr>
                <w:rFonts w:hint="eastAsia" w:ascii="宋体" w:hAnsi="宋体" w:eastAsia="宋体" w:cs="宋体"/>
                <w:szCs w:val="21"/>
                <w:shd w:val="clear" w:color="auto" w:fill="ffffff"/>
              </w:rPr>
              <w:t xml:space="preserve">(</w:t>
            </w:r>
            <w:r>
              <w:rPr>
                <w:rFonts w:hint="eastAsia" w:ascii="宋体" w:hAnsi="宋体" w:eastAsia="宋体" w:cs="宋体"/>
                <w:szCs w:val="21"/>
                <w:shd w:val="clear" w:color="auto" w:fill="ffffff"/>
              </w:rPr>
              <w:t xml:space="preserve">保险</w:t>
            </w:r>
            <w:r>
              <w:rPr>
                <w:rFonts w:hint="eastAsia" w:ascii="宋体" w:hAnsi="宋体" w:eastAsia="宋体" w:cs="宋体"/>
                <w:szCs w:val="21"/>
                <w:shd w:val="clear" w:color="auto" w:fill="ffffff"/>
              </w:rPr>
              <w:t xml:space="preserve">)</w:t>
            </w:r>
            <w:r>
              <w:rPr>
                <w:rFonts w:hint="eastAsia" w:ascii="宋体" w:hAnsi="宋体" w:eastAsia="宋体" w:cs="宋体"/>
                <w:szCs w:val="21"/>
                <w:shd w:val="clear" w:color="auto" w:fill="ffffff"/>
              </w:rPr>
              <w:t xml:space="preserve">的通知》</w:t>
            </w:r>
            <w:r>
              <w:rPr>
                <w:rFonts w:hint="eastAsia" w:ascii="宋体" w:hAnsi="宋体" w:eastAsia="宋体" w:cs="宋体"/>
                <w:szCs w:val="21"/>
                <w:shd w:val="clear" w:color="auto" w:fill="ffffff"/>
              </w:rPr>
              <w:t xml:space="preserve">(</w:t>
            </w:r>
            <w:r>
              <w:rPr>
                <w:rFonts w:hint="eastAsia" w:ascii="宋体" w:hAnsi="宋体" w:eastAsia="宋体" w:cs="宋体"/>
                <w:szCs w:val="21"/>
                <w:shd w:val="clear" w:color="auto" w:fill="ffffff"/>
              </w:rPr>
              <w:t xml:space="preserve">苏财购</w:t>
            </w:r>
            <w:r>
              <w:rPr>
                <w:rFonts w:hint="eastAsia" w:ascii="宋体" w:hAnsi="宋体" w:eastAsia="宋体" w:cs="宋体"/>
                <w:szCs w:val="21"/>
                <w:shd w:val="clear" w:color="auto" w:fill="ffffff"/>
              </w:rPr>
              <w:t xml:space="preserve">[2023]150</w:t>
            </w:r>
            <w:r>
              <w:rPr>
                <w:rFonts w:hint="eastAsia" w:ascii="宋体" w:hAnsi="宋体" w:eastAsia="宋体" w:cs="宋体"/>
                <w:szCs w:val="21"/>
                <w:shd w:val="clear" w:color="auto" w:fill="ffffff"/>
              </w:rPr>
              <w:t xml:space="preserve">号</w:t>
            </w:r>
            <w:r>
              <w:rPr>
                <w:rFonts w:hint="eastAsia" w:ascii="宋体" w:hAnsi="宋体" w:eastAsia="宋体" w:cs="宋体"/>
                <w:szCs w:val="21"/>
                <w:shd w:val="clear" w:color="auto" w:fill="ffffff"/>
              </w:rPr>
              <w:t xml:space="preserve">)</w:t>
            </w:r>
            <w:r>
              <w:rPr>
                <w:rFonts w:hint="eastAsia" w:ascii="宋体" w:hAnsi="宋体" w:eastAsia="宋体" w:cs="宋体"/>
                <w:szCs w:val="21"/>
                <w:shd w:val="clear" w:color="auto" w:fill="ffffff"/>
              </w:rPr>
              <w:t xml:space="preserve">要求的电子履约保函</w:t>
            </w:r>
            <w:r>
              <w:rPr>
                <w:rFonts w:hint="eastAsia" w:ascii="宋体" w:hAnsi="宋体" w:eastAsia="宋体" w:cs="宋体"/>
                <w:szCs w:val="21"/>
                <w:shd w:val="clear" w:color="auto" w:fill="ffffff"/>
              </w:rPr>
              <w:t xml:space="preserve">)</w:t>
            </w:r>
            <w:r>
              <w:rPr>
                <w:rFonts w:hint="eastAsia" w:ascii="宋体" w:hAnsi="宋体" w:eastAsia="宋体" w:cs="宋体"/>
                <w:szCs w:val="21"/>
                <w:shd w:val="clear" w:color="auto" w:fill="ffffff"/>
              </w:rPr>
              <w:t xml:space="preserve">，</w:t>
            </w:r>
            <w:r>
              <w:rPr>
                <w:rFonts w:hint="eastAsia" w:ascii="宋体" w:hAnsi="宋体" w:eastAsia="宋体" w:cs="宋体"/>
                <w:szCs w:val="21"/>
                <w:shd w:val="clear" w:color="auto" w:fill="ffffff"/>
              </w:rPr>
              <w:t xml:space="preserve">履约保函的金额、担保方式等实质性内容需满足招标文件附件《履约保函》的要求，否则采购人不予认可，由此带来的后果均由中标供应商承担。</w:t>
            </w:r>
            <w:r/>
          </w:p>
        </w:tc>
      </w:tr>
      <w:tr>
        <w:trPr>
          <w:jc w:val="center"/>
          <w:trHeight w:val="567"/>
        </w:trPr>
        <w:tc>
          <w:tcPr>
            <w:tcW w:w="674"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7</w:t>
            </w:r>
            <w:r/>
          </w:p>
        </w:tc>
        <w:tc>
          <w:tcPr>
            <w:tcW w:w="9288" w:type="dxa"/>
            <w:vAlign w:val="center"/>
            <w:textDirection w:val="lrTb"/>
            <w:noWrap w:val="false"/>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信用融资：根据苏州市财政局《关于深入开展苏州市政府采购合同信用融资业务的通知》相关要求，本项目支持政府采购合同信用融资。</w:t>
            </w:r>
            <w:r/>
          </w:p>
        </w:tc>
      </w:tr>
      <w:tr>
        <w:trPr>
          <w:jc w:val="center"/>
          <w:trHeight w:val="567"/>
        </w:trPr>
        <w:tc>
          <w:tcPr>
            <w:tcW w:w="674"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8</w:t>
            </w:r>
            <w:r/>
          </w:p>
        </w:tc>
        <w:tc>
          <w:tcPr>
            <w:tcW w:w="9288" w:type="dxa"/>
            <w:vAlign w:val="center"/>
            <w:textDirection w:val="lrTb"/>
            <w:noWrap w:val="false"/>
          </w:tcPr>
          <w:p>
            <w:pPr>
              <w:ind w:right="18"/>
              <w:jc w:val="left"/>
              <w:spacing w:line="360" w:lineRule="auto"/>
              <w:tabs>
                <w:tab w:val="left" w:pos="720" w:leader="none"/>
              </w:tabs>
              <w:rPr>
                <w:rFonts w:ascii="宋体" w:hAnsi="宋体" w:eastAsia="宋体" w:cs="宋体"/>
                <w:szCs w:val="21"/>
              </w:rPr>
            </w:pPr>
            <w:r>
              <w:rPr>
                <w:rFonts w:hint="eastAsia" w:ascii="宋体" w:hAnsi="宋体" w:eastAsia="宋体" w:cs="宋体"/>
                <w:szCs w:val="21"/>
              </w:rPr>
              <w:t xml:space="preserve">代理服务费收费标准：代理服务费收费按以下标准的</w:t>
            </w:r>
            <w:r>
              <w:rPr>
                <w:rFonts w:hint="eastAsia" w:ascii="宋体" w:hAnsi="宋体" w:eastAsia="宋体" w:cs="宋体"/>
                <w:szCs w:val="21"/>
                <w:u w:val="single"/>
              </w:rPr>
              <w:t xml:space="preserve"> 60 </w:t>
            </w:r>
            <w:r>
              <w:rPr>
                <w:rFonts w:hint="eastAsia" w:ascii="宋体" w:hAnsi="宋体" w:eastAsia="宋体" w:cs="宋体"/>
                <w:szCs w:val="21"/>
              </w:rPr>
              <w:t xml:space="preserve">%</w:t>
            </w:r>
            <w:r>
              <w:rPr>
                <w:rFonts w:hint="eastAsia" w:ascii="宋体" w:hAnsi="宋体" w:eastAsia="宋体" w:cs="宋体"/>
                <w:szCs w:val="21"/>
              </w:rPr>
              <w:t xml:space="preserve">收取：</w:t>
            </w:r>
            <w:r/>
          </w:p>
          <w:p>
            <w:pPr>
              <w:spacing w:line="360" w:lineRule="auto"/>
              <w:rPr>
                <w:rFonts w:ascii="宋体" w:hAnsi="宋体" w:eastAsia="宋体" w:cs="宋体"/>
                <w:szCs w:val="21"/>
              </w:rPr>
            </w:pPr>
            <w:r>
              <w:rPr>
                <w:rFonts w:hint="eastAsia" w:ascii="宋体" w:hAnsi="宋体" w:eastAsia="宋体" w:cs="宋体"/>
                <w:szCs w:val="21"/>
              </w:rPr>
              <w:t xml:space="preserve">预算金额</w:t>
            </w:r>
            <w:r>
              <w:rPr>
                <w:rFonts w:hint="eastAsia" w:ascii="宋体" w:hAnsi="宋体" w:eastAsia="宋体" w:cs="宋体"/>
                <w:szCs w:val="21"/>
              </w:rPr>
              <w:t xml:space="preserve">100</w:t>
            </w:r>
            <w:r>
              <w:rPr>
                <w:rFonts w:hint="eastAsia" w:ascii="宋体" w:hAnsi="宋体" w:eastAsia="宋体" w:cs="宋体"/>
                <w:szCs w:val="21"/>
              </w:rPr>
              <w:t xml:space="preserve">万元以下部分，费率为该</w:t>
            </w:r>
            <w:r>
              <w:rPr>
                <w:rFonts w:hint="eastAsia" w:ascii="宋体" w:hAnsi="宋体" w:eastAsia="宋体" w:cs="宋体"/>
                <w:szCs w:val="21"/>
              </w:rPr>
              <w:t xml:space="preserve">部分预算金额的</w:t>
            </w:r>
            <w:r>
              <w:rPr>
                <w:rFonts w:hint="eastAsia" w:ascii="宋体" w:hAnsi="宋体" w:eastAsia="宋体" w:cs="宋体"/>
                <w:szCs w:val="21"/>
              </w:rPr>
              <w:t xml:space="preserve">1.5%</w:t>
            </w:r>
            <w:r>
              <w:rPr>
                <w:rFonts w:hint="eastAsia" w:ascii="宋体" w:hAnsi="宋体" w:eastAsia="宋体" w:cs="宋体"/>
                <w:szCs w:val="21"/>
              </w:rPr>
              <w:t xml:space="preserve">；</w:t>
            </w:r>
            <w:r/>
          </w:p>
          <w:p>
            <w:pPr>
              <w:spacing w:line="360" w:lineRule="auto"/>
              <w:rPr>
                <w:rFonts w:ascii="宋体" w:hAnsi="宋体" w:eastAsia="宋体" w:cs="宋体"/>
                <w:szCs w:val="21"/>
              </w:rPr>
            </w:pPr>
            <w:r>
              <w:rPr>
                <w:rFonts w:hint="eastAsia" w:ascii="宋体" w:hAnsi="宋体" w:eastAsia="宋体" w:cs="宋体"/>
                <w:szCs w:val="21"/>
              </w:rPr>
              <w:t xml:space="preserve">预算金额</w:t>
            </w:r>
            <w:r>
              <w:rPr>
                <w:rFonts w:hint="eastAsia" w:ascii="宋体" w:hAnsi="宋体" w:eastAsia="宋体" w:cs="宋体"/>
                <w:szCs w:val="21"/>
              </w:rPr>
              <w:t xml:space="preserve">100</w:t>
            </w:r>
            <w:r>
              <w:rPr>
                <w:rFonts w:hint="eastAsia" w:ascii="宋体" w:hAnsi="宋体" w:eastAsia="宋体" w:cs="宋体"/>
                <w:szCs w:val="21"/>
              </w:rPr>
              <w:t xml:space="preserve">万元（含）－</w:t>
            </w:r>
            <w:r>
              <w:rPr>
                <w:rFonts w:hint="eastAsia" w:ascii="宋体" w:hAnsi="宋体" w:eastAsia="宋体" w:cs="宋体"/>
                <w:szCs w:val="21"/>
              </w:rPr>
              <w:t xml:space="preserve">500</w:t>
            </w:r>
            <w:r>
              <w:rPr>
                <w:rFonts w:hint="eastAsia" w:ascii="宋体" w:hAnsi="宋体" w:eastAsia="宋体" w:cs="宋体"/>
                <w:szCs w:val="21"/>
              </w:rPr>
              <w:t xml:space="preserve">万元部分，费率为该部分预算金额的</w:t>
            </w:r>
            <w:r>
              <w:rPr>
                <w:rFonts w:hint="eastAsia" w:ascii="宋体" w:hAnsi="宋体" w:eastAsia="宋体" w:cs="宋体"/>
                <w:szCs w:val="21"/>
              </w:rPr>
              <w:t xml:space="preserve">0.8%</w:t>
            </w:r>
            <w:r>
              <w:rPr>
                <w:rFonts w:hint="eastAsia" w:ascii="宋体" w:hAnsi="宋体" w:eastAsia="宋体" w:cs="宋体"/>
                <w:szCs w:val="21"/>
              </w:rPr>
              <w:t xml:space="preserve">；</w:t>
            </w:r>
            <w:r/>
          </w:p>
          <w:p>
            <w:pPr>
              <w:spacing w:line="360" w:lineRule="auto"/>
              <w:rPr>
                <w:rFonts w:ascii="宋体" w:hAnsi="宋体" w:eastAsia="宋体" w:cs="宋体"/>
                <w:szCs w:val="21"/>
              </w:rPr>
            </w:pPr>
            <w:r>
              <w:rPr>
                <w:rFonts w:hint="eastAsia" w:ascii="宋体" w:hAnsi="宋体" w:eastAsia="宋体" w:cs="宋体"/>
                <w:szCs w:val="21"/>
              </w:rPr>
              <w:t xml:space="preserve">预算金额</w:t>
            </w:r>
            <w:r>
              <w:rPr>
                <w:rFonts w:hint="eastAsia" w:ascii="宋体" w:hAnsi="宋体" w:eastAsia="宋体" w:cs="宋体"/>
                <w:szCs w:val="21"/>
              </w:rPr>
              <w:t xml:space="preserve">500</w:t>
            </w:r>
            <w:r>
              <w:rPr>
                <w:rFonts w:hint="eastAsia" w:ascii="宋体" w:hAnsi="宋体" w:eastAsia="宋体" w:cs="宋体"/>
                <w:szCs w:val="21"/>
              </w:rPr>
              <w:t xml:space="preserve">万元（含）</w:t>
            </w:r>
            <w:r>
              <w:rPr>
                <w:rFonts w:hint="eastAsia" w:ascii="宋体" w:hAnsi="宋体" w:eastAsia="宋体" w:cs="宋体"/>
                <w:szCs w:val="21"/>
              </w:rPr>
              <w:t xml:space="preserve">-1000</w:t>
            </w:r>
            <w:r>
              <w:rPr>
                <w:rFonts w:hint="eastAsia" w:ascii="宋体" w:hAnsi="宋体" w:eastAsia="宋体" w:cs="宋体"/>
                <w:szCs w:val="21"/>
              </w:rPr>
              <w:t xml:space="preserve">万元部分，费率为该部分预算金额的</w:t>
            </w:r>
            <w:r>
              <w:rPr>
                <w:rFonts w:hint="eastAsia" w:ascii="宋体" w:hAnsi="宋体" w:eastAsia="宋体" w:cs="宋体"/>
                <w:szCs w:val="21"/>
              </w:rPr>
              <w:t xml:space="preserve">0.45%</w:t>
            </w:r>
            <w:r>
              <w:rPr>
                <w:rFonts w:hint="eastAsia" w:ascii="宋体" w:hAnsi="宋体" w:eastAsia="宋体" w:cs="宋体"/>
                <w:szCs w:val="21"/>
              </w:rPr>
              <w:t xml:space="preserve">；</w:t>
            </w:r>
            <w:r/>
          </w:p>
          <w:p>
            <w:pPr>
              <w:spacing w:line="360" w:lineRule="auto"/>
              <w:rPr>
                <w:rFonts w:ascii="宋体" w:hAnsi="宋体" w:eastAsia="宋体" w:cs="宋体"/>
                <w:szCs w:val="21"/>
              </w:rPr>
            </w:pPr>
            <w:r>
              <w:rPr>
                <w:rFonts w:hint="eastAsia" w:ascii="宋体" w:hAnsi="宋体" w:eastAsia="宋体" w:cs="宋体"/>
                <w:szCs w:val="21"/>
              </w:rPr>
              <w:t xml:space="preserve">预算金额</w:t>
            </w:r>
            <w:r>
              <w:rPr>
                <w:rFonts w:hint="eastAsia" w:ascii="宋体" w:hAnsi="宋体" w:eastAsia="宋体" w:cs="宋体"/>
                <w:szCs w:val="21"/>
              </w:rPr>
              <w:t xml:space="preserve">1000</w:t>
            </w:r>
            <w:r>
              <w:rPr>
                <w:rFonts w:hint="eastAsia" w:ascii="宋体" w:hAnsi="宋体" w:eastAsia="宋体" w:cs="宋体"/>
                <w:szCs w:val="21"/>
              </w:rPr>
              <w:t xml:space="preserve">万元（含）</w:t>
            </w:r>
            <w:r>
              <w:rPr>
                <w:rFonts w:hint="eastAsia" w:ascii="宋体" w:hAnsi="宋体" w:eastAsia="宋体" w:cs="宋体"/>
                <w:szCs w:val="21"/>
              </w:rPr>
              <w:t xml:space="preserve">-5000</w:t>
            </w:r>
            <w:r>
              <w:rPr>
                <w:rFonts w:hint="eastAsia" w:ascii="宋体" w:hAnsi="宋体" w:eastAsia="宋体" w:cs="宋体"/>
                <w:szCs w:val="21"/>
              </w:rPr>
              <w:t xml:space="preserve">万元部分，费率为该部分预算金额的</w:t>
            </w:r>
            <w:r>
              <w:rPr>
                <w:rFonts w:hint="eastAsia" w:ascii="宋体" w:hAnsi="宋体" w:eastAsia="宋体" w:cs="宋体"/>
                <w:szCs w:val="21"/>
              </w:rPr>
              <w:t xml:space="preserve">0.25%</w:t>
            </w:r>
            <w:r>
              <w:rPr>
                <w:rFonts w:hint="eastAsia" w:ascii="宋体" w:hAnsi="宋体" w:eastAsia="宋体" w:cs="宋体"/>
                <w:szCs w:val="21"/>
              </w:rPr>
              <w:t xml:space="preserve">；</w:t>
            </w:r>
            <w:r/>
          </w:p>
          <w:p>
            <w:pPr>
              <w:spacing w:line="360" w:lineRule="auto"/>
              <w:rPr>
                <w:rFonts w:ascii="宋体" w:hAnsi="宋体" w:eastAsia="宋体" w:cs="宋体"/>
                <w:szCs w:val="21"/>
              </w:rPr>
            </w:pPr>
            <w:r>
              <w:rPr>
                <w:rFonts w:hint="eastAsia" w:ascii="宋体" w:hAnsi="宋体" w:eastAsia="宋体" w:cs="宋体"/>
                <w:szCs w:val="21"/>
              </w:rPr>
              <w:t xml:space="preserve">预算金额</w:t>
            </w:r>
            <w:r>
              <w:rPr>
                <w:rFonts w:hint="eastAsia" w:ascii="宋体" w:hAnsi="宋体" w:eastAsia="宋体" w:cs="宋体"/>
                <w:szCs w:val="21"/>
              </w:rPr>
              <w:t xml:space="preserve">5000</w:t>
            </w:r>
            <w:r>
              <w:rPr>
                <w:rFonts w:hint="eastAsia" w:ascii="宋体" w:hAnsi="宋体" w:eastAsia="宋体" w:cs="宋体"/>
                <w:szCs w:val="21"/>
              </w:rPr>
              <w:t xml:space="preserve">万元（含）</w:t>
            </w:r>
            <w:r>
              <w:rPr>
                <w:rFonts w:hint="eastAsia" w:ascii="宋体" w:hAnsi="宋体" w:eastAsia="宋体" w:cs="宋体"/>
                <w:szCs w:val="21"/>
              </w:rPr>
              <w:t xml:space="preserve">-10000</w:t>
            </w:r>
            <w:r>
              <w:rPr>
                <w:rFonts w:hint="eastAsia" w:ascii="宋体" w:hAnsi="宋体" w:eastAsia="宋体" w:cs="宋体"/>
                <w:szCs w:val="21"/>
              </w:rPr>
              <w:t xml:space="preserve">万元部分，费率为该部分预算金额的</w:t>
            </w:r>
            <w:r>
              <w:rPr>
                <w:rFonts w:hint="eastAsia" w:ascii="宋体" w:hAnsi="宋体" w:eastAsia="宋体" w:cs="宋体"/>
                <w:szCs w:val="21"/>
              </w:rPr>
              <w:t xml:space="preserve">0.1%</w:t>
            </w:r>
            <w:r>
              <w:rPr>
                <w:rFonts w:hint="eastAsia" w:ascii="宋体" w:hAnsi="宋体" w:eastAsia="宋体" w:cs="宋体"/>
                <w:szCs w:val="21"/>
              </w:rPr>
              <w:t xml:space="preserve">；</w:t>
            </w:r>
            <w:r/>
          </w:p>
          <w:p>
            <w:pPr>
              <w:spacing w:line="360" w:lineRule="auto"/>
              <w:rPr>
                <w:rFonts w:ascii="宋体" w:hAnsi="宋体" w:eastAsia="宋体" w:cs="宋体"/>
                <w:szCs w:val="21"/>
              </w:rPr>
            </w:pPr>
            <w:r>
              <w:rPr>
                <w:rFonts w:hint="eastAsia" w:ascii="宋体" w:hAnsi="宋体" w:eastAsia="宋体" w:cs="宋体"/>
                <w:szCs w:val="21"/>
              </w:rPr>
              <w:t xml:space="preserve">预算金额</w:t>
            </w:r>
            <w:r>
              <w:rPr>
                <w:rFonts w:hint="eastAsia" w:ascii="宋体" w:hAnsi="宋体" w:eastAsia="宋体" w:cs="宋体"/>
                <w:szCs w:val="21"/>
              </w:rPr>
              <w:t xml:space="preserve">10000</w:t>
            </w:r>
            <w:r>
              <w:rPr>
                <w:rFonts w:hint="eastAsia" w:ascii="宋体" w:hAnsi="宋体" w:eastAsia="宋体" w:cs="宋体"/>
                <w:szCs w:val="21"/>
              </w:rPr>
              <w:t xml:space="preserve">万元以上部分，费率为该部分预算金额的</w:t>
            </w:r>
            <w:r>
              <w:rPr>
                <w:rFonts w:hint="eastAsia" w:ascii="宋体" w:hAnsi="宋体" w:eastAsia="宋体" w:cs="宋体"/>
                <w:szCs w:val="21"/>
              </w:rPr>
              <w:t xml:space="preserve">0.05%</w:t>
            </w:r>
            <w:r>
              <w:rPr>
                <w:rFonts w:hint="eastAsia" w:ascii="宋体" w:hAnsi="宋体" w:eastAsia="宋体" w:cs="宋体"/>
                <w:szCs w:val="21"/>
              </w:rPr>
              <w:t xml:space="preserve">。</w:t>
            </w:r>
            <w:r/>
          </w:p>
          <w:p>
            <w:pPr>
              <w:spacing w:line="360" w:lineRule="auto"/>
              <w:rPr>
                <w:rFonts w:ascii="宋体" w:hAnsi="宋体" w:eastAsia="宋体" w:cs="宋体"/>
                <w:szCs w:val="21"/>
              </w:rPr>
            </w:pPr>
            <w:r>
              <w:rPr>
                <w:rFonts w:hint="eastAsia" w:ascii="宋体" w:hAnsi="宋体" w:eastAsia="宋体" w:cs="宋体"/>
                <w:szCs w:val="21"/>
              </w:rPr>
              <w:t xml:space="preserve">说明：代理服务费以采购预算金额为基数依据，按以上规定的标准和差额定率累进法进行计算收取。例：如预算金额为</w:t>
            </w:r>
            <w:r>
              <w:rPr>
                <w:rFonts w:hint="eastAsia" w:ascii="宋体" w:hAnsi="宋体" w:eastAsia="宋体" w:cs="宋体"/>
                <w:szCs w:val="21"/>
              </w:rPr>
              <w:t xml:space="preserve">150</w:t>
            </w:r>
            <w:r>
              <w:rPr>
                <w:rFonts w:hint="eastAsia" w:ascii="宋体" w:hAnsi="宋体" w:eastAsia="宋体" w:cs="宋体"/>
                <w:szCs w:val="21"/>
              </w:rPr>
              <w:t xml:space="preserve">万元，则代理服务费＝</w:t>
            </w:r>
            <w:r>
              <w:rPr>
                <w:rFonts w:hint="eastAsia" w:ascii="宋体" w:hAnsi="宋体" w:eastAsia="宋体" w:cs="宋体"/>
                <w:szCs w:val="21"/>
              </w:rPr>
              <w:t xml:space="preserve">[100</w:t>
            </w:r>
            <w:r>
              <w:rPr>
                <w:rFonts w:hint="eastAsia" w:ascii="宋体" w:hAnsi="宋体" w:eastAsia="宋体" w:cs="宋体"/>
                <w:szCs w:val="21"/>
              </w:rPr>
              <w:t xml:space="preserve">万元以下部分×</w:t>
            </w:r>
            <w:r>
              <w:rPr>
                <w:rFonts w:hint="eastAsia" w:ascii="宋体" w:hAnsi="宋体" w:eastAsia="宋体" w:cs="宋体"/>
                <w:szCs w:val="21"/>
              </w:rPr>
              <w:t xml:space="preserve">1.5%</w:t>
            </w:r>
            <w:r>
              <w:rPr>
                <w:rFonts w:hint="eastAsia" w:ascii="宋体" w:hAnsi="宋体" w:eastAsia="宋体" w:cs="宋体"/>
                <w:szCs w:val="21"/>
              </w:rPr>
              <w:t xml:space="preserve">＋（</w:t>
            </w:r>
            <w:r>
              <w:rPr>
                <w:rFonts w:hint="eastAsia" w:ascii="宋体" w:hAnsi="宋体" w:eastAsia="宋体" w:cs="宋体"/>
                <w:szCs w:val="21"/>
              </w:rPr>
              <w:t xml:space="preserve">150</w:t>
            </w:r>
            <w:r>
              <w:rPr>
                <w:rFonts w:hint="eastAsia" w:ascii="宋体" w:hAnsi="宋体" w:eastAsia="宋体" w:cs="宋体"/>
                <w:szCs w:val="21"/>
              </w:rPr>
              <w:t xml:space="preserve">万元－</w:t>
            </w:r>
            <w:r>
              <w:rPr>
                <w:rFonts w:hint="eastAsia" w:ascii="宋体" w:hAnsi="宋体" w:eastAsia="宋体" w:cs="宋体"/>
                <w:szCs w:val="21"/>
              </w:rPr>
              <w:t xml:space="preserve">100</w:t>
            </w:r>
            <w:r>
              <w:rPr>
                <w:rFonts w:hint="eastAsia" w:ascii="宋体" w:hAnsi="宋体" w:eastAsia="宋体" w:cs="宋体"/>
                <w:szCs w:val="21"/>
              </w:rPr>
              <w:t xml:space="preserve">万元以下部分）×</w:t>
            </w:r>
            <w:r>
              <w:rPr>
                <w:rFonts w:hint="eastAsia" w:ascii="宋体" w:hAnsi="宋体" w:eastAsia="宋体" w:cs="宋体"/>
                <w:szCs w:val="21"/>
              </w:rPr>
              <w:t xml:space="preserve">0.8%]*0.6</w:t>
            </w:r>
            <w:r>
              <w:rPr>
                <w:rFonts w:hint="eastAsia" w:ascii="宋体" w:hAnsi="宋体" w:eastAsia="宋体" w:cs="宋体"/>
                <w:szCs w:val="21"/>
              </w:rPr>
              <w:t xml:space="preserve">。如按上述方法计算的金额低于人民币</w:t>
            </w:r>
            <w:r>
              <w:rPr>
                <w:rFonts w:hint="eastAsia" w:ascii="宋体" w:hAnsi="宋体" w:eastAsia="宋体" w:cs="宋体"/>
                <w:szCs w:val="21"/>
              </w:rPr>
              <w:t xml:space="preserve">3000</w:t>
            </w:r>
            <w:r>
              <w:rPr>
                <w:rFonts w:hint="eastAsia" w:ascii="宋体" w:hAnsi="宋体" w:eastAsia="宋体" w:cs="宋体"/>
                <w:szCs w:val="21"/>
              </w:rPr>
              <w:t xml:space="preserve">元整的，则本项目代理服务费按人民币</w:t>
            </w:r>
            <w:r>
              <w:rPr>
                <w:rFonts w:hint="eastAsia" w:ascii="宋体" w:hAnsi="宋体" w:eastAsia="宋体" w:cs="宋体"/>
                <w:szCs w:val="21"/>
              </w:rPr>
              <w:t xml:space="preserve">3000</w:t>
            </w:r>
            <w:r>
              <w:rPr>
                <w:rFonts w:hint="eastAsia" w:ascii="宋体" w:hAnsi="宋体" w:eastAsia="宋体" w:cs="宋体"/>
                <w:szCs w:val="21"/>
              </w:rPr>
              <w:t xml:space="preserve">元整计收。代理服务费：</w:t>
            </w:r>
            <w:r>
              <w:rPr>
                <w:rFonts w:hint="eastAsia" w:ascii="宋体" w:hAnsi="宋体" w:eastAsia="宋体" w:cs="宋体"/>
                <w:szCs w:val="21"/>
              </w:rPr>
              <w:t xml:space="preserve">本项目代理服务费已包含在采购预算中</w:t>
            </w:r>
            <w:r>
              <w:rPr>
                <w:rFonts w:hint="eastAsia" w:ascii="宋体" w:hAnsi="宋体" w:eastAsia="宋体" w:cs="宋体"/>
                <w:szCs w:val="21"/>
              </w:rPr>
              <w:t xml:space="preserve">，由中标人在</w:t>
            </w:r>
            <w:r>
              <w:rPr>
                <w:rFonts w:hint="eastAsia" w:ascii="宋体" w:hAnsi="宋体" w:eastAsia="宋体" w:cs="宋体"/>
                <w:szCs w:val="21"/>
              </w:rPr>
              <w:t xml:space="preserve">领取中标通知书时向采购代理机构一次性付清。</w:t>
            </w:r>
            <w:r/>
          </w:p>
          <w:p>
            <w:pPr>
              <w:spacing w:line="360" w:lineRule="auto"/>
              <w:rPr>
                <w:rFonts w:ascii="宋体" w:hAnsi="宋体" w:eastAsia="宋体" w:cs="宋体"/>
                <w:szCs w:val="21"/>
              </w:rPr>
            </w:pPr>
            <w:r>
              <w:rPr>
                <w:rFonts w:hint="eastAsia" w:ascii="宋体" w:hAnsi="宋体" w:eastAsia="宋体" w:cs="宋体"/>
                <w:szCs w:val="21"/>
              </w:rPr>
              <w:t xml:space="preserve">本项目代理</w:t>
            </w:r>
            <w:r>
              <w:rPr>
                <w:rFonts w:hint="eastAsia" w:ascii="宋体" w:hAnsi="宋体" w:eastAsia="宋体" w:cs="宋体"/>
                <w:szCs w:val="21"/>
              </w:rPr>
              <w:t xml:space="preserve">服务</w:t>
            </w:r>
            <w:r>
              <w:rPr>
                <w:rFonts w:hint="eastAsia" w:ascii="宋体" w:hAnsi="宋体" w:eastAsia="宋体" w:cs="宋体"/>
                <w:szCs w:val="21"/>
              </w:rPr>
              <w:t xml:space="preserve">费金额：</w:t>
            </w:r>
            <w:r>
              <w:rPr>
                <w:rFonts w:hint="eastAsia" w:ascii="宋体" w:hAnsi="宋体" w:eastAsia="宋体" w:cs="宋体"/>
              </w:rPr>
              <w:t xml:space="preserve">36327</w:t>
            </w:r>
            <w:r>
              <w:rPr>
                <w:rFonts w:hint="eastAsia" w:ascii="宋体" w:hAnsi="宋体" w:eastAsia="宋体" w:cs="宋体"/>
                <w:szCs w:val="21"/>
              </w:rPr>
              <w:t xml:space="preserve">元</w:t>
            </w:r>
            <w:r/>
          </w:p>
          <w:p>
            <w:pPr>
              <w:ind w:firstLine="420"/>
              <w:jc w:val="left"/>
              <w:spacing w:line="360" w:lineRule="auto"/>
              <w:widowControl/>
              <w:rPr>
                <w:rFonts w:ascii="宋体" w:hAnsi="宋体" w:eastAsia="宋体" w:cs="宋体"/>
                <w:szCs w:val="21"/>
              </w:rPr>
            </w:pPr>
            <w:r>
              <w:rPr>
                <w:rFonts w:hint="eastAsia" w:ascii="宋体" w:hAnsi="宋体" w:eastAsia="宋体" w:cs="宋体"/>
                <w:szCs w:val="21"/>
              </w:rPr>
              <w:t xml:space="preserve">收款单位：苏州市创杰招投标咨询服务有限公司</w:t>
            </w:r>
            <w:r/>
          </w:p>
          <w:p>
            <w:pPr>
              <w:ind w:firstLine="420"/>
              <w:jc w:val="left"/>
              <w:spacing w:line="360" w:lineRule="auto"/>
              <w:widowControl/>
              <w:rPr>
                <w:rFonts w:ascii="宋体" w:hAnsi="宋体" w:eastAsia="宋体" w:cs="宋体"/>
                <w:szCs w:val="21"/>
              </w:rPr>
            </w:pPr>
            <w:r>
              <w:rPr>
                <w:rFonts w:hint="eastAsia" w:ascii="宋体" w:hAnsi="宋体" w:eastAsia="宋体" w:cs="宋体"/>
                <w:szCs w:val="21"/>
              </w:rPr>
              <w:t xml:space="preserve">银行账号：</w:t>
            </w:r>
            <w:r>
              <w:rPr>
                <w:rFonts w:hint="eastAsia" w:ascii="宋体" w:hAnsi="宋体" w:eastAsia="宋体" w:cs="宋体"/>
                <w:szCs w:val="21"/>
              </w:rPr>
              <w:t xml:space="preserve">30100188000004892</w:t>
            </w:r>
            <w:r/>
          </w:p>
          <w:p>
            <w:pPr>
              <w:ind w:firstLine="420"/>
              <w:jc w:val="left"/>
              <w:spacing w:line="360" w:lineRule="auto"/>
              <w:widowControl/>
              <w:rPr>
                <w:rFonts w:ascii="宋体" w:hAnsi="宋体" w:eastAsia="宋体" w:cs="宋体"/>
                <w:szCs w:val="21"/>
                <w:shd w:val="clear" w:color="auto" w:fill="ffffff"/>
              </w:rPr>
            </w:pPr>
            <w:r>
              <w:rPr>
                <w:rFonts w:hint="eastAsia" w:ascii="宋体" w:hAnsi="宋体" w:eastAsia="宋体" w:cs="宋体"/>
                <w:szCs w:val="21"/>
              </w:rPr>
              <w:t xml:space="preserve">开户银行：江苏银行苏州金阊支行</w:t>
            </w:r>
            <w:r/>
          </w:p>
        </w:tc>
      </w:tr>
      <w:tr>
        <w:trPr>
          <w:jc w:val="center"/>
          <w:trHeight w:val="567"/>
        </w:trPr>
        <w:tc>
          <w:tcPr>
            <w:tcW w:w="674"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9</w:t>
            </w:r>
            <w:r/>
          </w:p>
        </w:tc>
        <w:tc>
          <w:tcPr>
            <w:tcW w:w="9288" w:type="dxa"/>
            <w:vAlign w:val="center"/>
            <w:textDirection w:val="lrTb"/>
            <w:noWrap w:val="false"/>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苏州工业园区政府采购监督电话：</w:t>
            </w:r>
            <w:r>
              <w:rPr>
                <w:rFonts w:hint="eastAsia" w:ascii="宋体" w:hAnsi="宋体" w:eastAsia="宋体" w:cs="宋体"/>
                <w:szCs w:val="21"/>
                <w:shd w:val="clear" w:color="auto" w:fill="ffffff"/>
              </w:rPr>
              <w:t xml:space="preserve">0512-66681110</w:t>
            </w:r>
            <w:r/>
          </w:p>
        </w:tc>
      </w:tr>
    </w:tbl>
    <w:p>
      <w:pPr>
        <w:jc w:val="center"/>
        <w:spacing w:line="360" w:lineRule="auto"/>
        <w:rPr>
          <w:rFonts w:ascii="宋体" w:hAnsi="宋体" w:eastAsia="宋体" w:cs="宋体"/>
          <w:sz w:val="52"/>
          <w:szCs w:val="52"/>
          <w:shd w:val="clear" w:color="auto" w:fill="ffffff"/>
        </w:rPr>
      </w:pPr>
      <w:r>
        <w:rPr>
          <w:rFonts w:hint="eastAsia" w:ascii="宋体" w:hAnsi="宋体" w:eastAsia="宋体" w:cs="宋体"/>
          <w:sz w:val="52"/>
          <w:szCs w:val="52"/>
          <w:shd w:val="clear" w:color="auto" w:fill="ffffff"/>
        </w:rPr>
        <w:br w:type="page" w:clear="all"/>
      </w:r>
      <w:r/>
    </w:p>
    <w:p>
      <w:pPr>
        <w:jc w:val="center"/>
        <w:spacing w:line="360" w:lineRule="auto"/>
        <w:rPr>
          <w:rFonts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总目录</w:t>
      </w:r>
      <w:r/>
    </w:p>
    <w:p>
      <w:pPr>
        <w:pStyle w:val="1062"/>
        <w:tabs>
          <w:tab w:val="right" w:pos="9746" w:leader="dot"/>
        </w:tabs>
      </w:pPr>
      <w:r>
        <w:rPr>
          <w:rFonts w:hint="eastAsia" w:ascii="宋体" w:hAnsi="宋体" w:eastAsia="宋体" w:cs="宋体"/>
          <w:b/>
          <w:sz w:val="32"/>
          <w:shd w:val="clear" w:color="auto" w:fill="ffffff"/>
        </w:rPr>
        <w:fldChar w:fldCharType="begin"/>
      </w:r>
      <w:r>
        <w:rPr>
          <w:rFonts w:hint="eastAsia" w:ascii="宋体" w:hAnsi="宋体" w:eastAsia="宋体" w:cs="宋体"/>
          <w:b/>
          <w:sz w:val="32"/>
          <w:shd w:val="clear" w:color="auto" w:fill="ffffff"/>
        </w:rPr>
        <w:instrText xml:space="preserve">TOC \o "1-1" \h \u </w:instrText>
      </w:r>
      <w:r>
        <w:rPr>
          <w:rFonts w:hint="eastAsia" w:ascii="宋体" w:hAnsi="宋体" w:eastAsia="宋体" w:cs="宋体"/>
          <w:b/>
          <w:sz w:val="32"/>
          <w:shd w:val="clear" w:color="auto" w:fill="ffffff"/>
        </w:rPr>
        <w:fldChar w:fldCharType="separate"/>
      </w:r>
      <w:hyperlink w:tooltip="#_Toc29323" w:anchor="_Toc29323" w:history="1">
        <w:r>
          <w:rPr>
            <w:rFonts w:hint="eastAsia" w:ascii="宋体" w:hAnsi="宋体" w:eastAsia="宋体" w:cs="宋体"/>
            <w:shd w:val="clear" w:color="auto" w:fill="ffffff"/>
          </w:rPr>
          <w:t xml:space="preserve">第一章</w:t>
        </w:r>
        <w:r>
          <w:rPr>
            <w:rFonts w:hint="eastAsia" w:ascii="宋体" w:hAnsi="宋体" w:eastAsia="宋体" w:cs="宋体"/>
            <w:shd w:val="clear" w:color="auto" w:fill="ffffff"/>
          </w:rPr>
          <w:t xml:space="preserve"> </w:t>
        </w:r>
        <w:r>
          <w:rPr>
            <w:rFonts w:hint="eastAsia" w:ascii="宋体" w:hAnsi="宋体" w:eastAsia="宋体" w:cs="宋体"/>
            <w:shd w:val="clear" w:color="auto" w:fill="ffffff"/>
          </w:rPr>
          <w:t xml:space="preserve">投标邀请函</w:t>
        </w:r>
        <w:r>
          <w:tab/>
        </w:r>
        <w:r>
          <w:fldChar w:fldCharType="begin"/>
        </w:r>
        <w:r>
          <w:instrText xml:space="preserve"> PAGEREF _Toc29323 \h </w:instrText>
        </w:r>
        <w:r>
          <w:fldChar w:fldCharType="separate"/>
        </w:r>
        <w:r>
          <w:t xml:space="preserve">5</w:t>
        </w:r>
        <w:r>
          <w:fldChar w:fldCharType="end"/>
        </w:r>
      </w:hyperlink>
      <w:r/>
      <w:r/>
    </w:p>
    <w:p>
      <w:pPr>
        <w:pStyle w:val="1062"/>
        <w:tabs>
          <w:tab w:val="right" w:pos="9746" w:leader="dot"/>
        </w:tabs>
      </w:pPr>
      <w:r/>
      <w:hyperlink w:tooltip="#_Toc1094" w:anchor="_Toc1094" w:history="1">
        <w:r>
          <w:rPr>
            <w:rFonts w:hint="eastAsia" w:ascii="宋体" w:hAnsi="宋体" w:eastAsia="宋体" w:cs="宋体"/>
            <w:shd w:val="clear" w:color="auto" w:fill="ffffff"/>
          </w:rPr>
          <w:t xml:space="preserve">第二章</w:t>
        </w:r>
        <w:r>
          <w:rPr>
            <w:rFonts w:hint="eastAsia" w:ascii="宋体" w:hAnsi="宋体" w:eastAsia="宋体" w:cs="宋体"/>
            <w:shd w:val="clear" w:color="auto" w:fill="ffffff"/>
          </w:rPr>
          <w:t xml:space="preserve"> </w:t>
        </w:r>
        <w:r>
          <w:rPr>
            <w:rFonts w:hint="eastAsia" w:ascii="宋体" w:hAnsi="宋体" w:eastAsia="宋体" w:cs="宋体"/>
            <w:shd w:val="clear" w:color="auto" w:fill="ffffff"/>
          </w:rPr>
          <w:t xml:space="preserve">供应商须知</w:t>
        </w:r>
        <w:r>
          <w:tab/>
        </w:r>
        <w:r>
          <w:fldChar w:fldCharType="begin"/>
        </w:r>
        <w:r>
          <w:instrText xml:space="preserve"> PAGEREF _Toc1094 \h </w:instrText>
        </w:r>
        <w:r>
          <w:fldChar w:fldCharType="separate"/>
        </w:r>
        <w:r>
          <w:t xml:space="preserve">10</w:t>
        </w:r>
        <w:r>
          <w:fldChar w:fldCharType="end"/>
        </w:r>
      </w:hyperlink>
      <w:r/>
      <w:r/>
    </w:p>
    <w:p>
      <w:pPr>
        <w:pStyle w:val="1062"/>
        <w:tabs>
          <w:tab w:val="right" w:pos="9746" w:leader="dot"/>
        </w:tabs>
      </w:pPr>
      <w:r/>
      <w:hyperlink w:tooltip="#_Toc9012" w:anchor="_Toc9012" w:history="1">
        <w:r>
          <w:rPr>
            <w:rFonts w:hint="eastAsia" w:ascii="宋体" w:hAnsi="宋体" w:eastAsia="宋体" w:cs="宋体"/>
            <w:shd w:val="clear" w:color="auto" w:fill="ffffff"/>
          </w:rPr>
          <w:t xml:space="preserve">第三章</w:t>
        </w:r>
        <w:r>
          <w:rPr>
            <w:rFonts w:hint="eastAsia" w:ascii="宋体" w:hAnsi="宋体" w:eastAsia="宋体" w:cs="宋体"/>
            <w:shd w:val="clear" w:color="auto" w:fill="ffffff"/>
          </w:rPr>
          <w:t xml:space="preserve"> </w:t>
        </w:r>
        <w:r>
          <w:rPr>
            <w:rFonts w:hint="eastAsia" w:ascii="宋体" w:hAnsi="宋体" w:eastAsia="宋体" w:cs="宋体"/>
            <w:shd w:val="clear" w:color="auto" w:fill="ffffff"/>
          </w:rPr>
          <w:t xml:space="preserve">投标文件格式</w:t>
        </w:r>
        <w:r>
          <w:tab/>
        </w:r>
        <w:r>
          <w:fldChar w:fldCharType="begin"/>
        </w:r>
        <w:r>
          <w:instrText xml:space="preserve"> PAGEREF _Toc9012 \h </w:instrText>
        </w:r>
        <w:r>
          <w:fldChar w:fldCharType="separate"/>
        </w:r>
        <w:r>
          <w:t xml:space="preserve">25</w:t>
        </w:r>
        <w:r>
          <w:fldChar w:fldCharType="end"/>
        </w:r>
      </w:hyperlink>
      <w:r/>
      <w:r/>
    </w:p>
    <w:p>
      <w:pPr>
        <w:pStyle w:val="1062"/>
        <w:tabs>
          <w:tab w:val="right" w:pos="9746" w:leader="dot"/>
        </w:tabs>
      </w:pPr>
      <w:r/>
      <w:hyperlink w:tooltip="#_Toc24956" w:anchor="_Toc24956" w:history="1">
        <w:r>
          <w:rPr>
            <w:rFonts w:hint="eastAsia" w:ascii="宋体" w:hAnsi="宋体" w:eastAsia="宋体" w:cs="宋体"/>
            <w:shd w:val="clear" w:color="auto" w:fill="ffffff"/>
          </w:rPr>
          <w:t xml:space="preserve">第四章</w:t>
        </w:r>
        <w:r>
          <w:rPr>
            <w:rFonts w:hint="eastAsia" w:ascii="宋体" w:hAnsi="宋体" w:eastAsia="宋体" w:cs="宋体"/>
            <w:shd w:val="clear" w:color="auto" w:fill="ffffff"/>
          </w:rPr>
          <w:t xml:space="preserve"> </w:t>
        </w:r>
        <w:r>
          <w:rPr>
            <w:rFonts w:hint="eastAsia" w:ascii="宋体" w:hAnsi="宋体" w:eastAsia="宋体" w:cs="宋体"/>
            <w:shd w:val="clear" w:color="auto" w:fill="ffffff"/>
          </w:rPr>
          <w:t xml:space="preserve">招标书</w:t>
        </w:r>
        <w:r>
          <w:tab/>
        </w:r>
        <w:r>
          <w:fldChar w:fldCharType="begin"/>
        </w:r>
        <w:r>
          <w:instrText xml:space="preserve"> PAGEREF _Toc24956 \h </w:instrText>
        </w:r>
        <w:r>
          <w:fldChar w:fldCharType="separate"/>
        </w:r>
        <w:r>
          <w:t xml:space="preserve">48</w:t>
        </w:r>
        <w:r>
          <w:fldChar w:fldCharType="end"/>
        </w:r>
      </w:hyperlink>
      <w:r/>
      <w:r/>
    </w:p>
    <w:p>
      <w:pPr>
        <w:pStyle w:val="1062"/>
        <w:tabs>
          <w:tab w:val="right" w:pos="9746" w:leader="dot"/>
        </w:tabs>
      </w:pPr>
      <w:r/>
      <w:hyperlink w:tooltip="#_Toc20253" w:anchor="_Toc20253" w:history="1">
        <w:r>
          <w:rPr>
            <w:rFonts w:hint="eastAsia" w:ascii="宋体" w:hAnsi="宋体" w:eastAsia="宋体" w:cs="宋体"/>
            <w:shd w:val="clear" w:color="auto" w:fill="ffffff"/>
          </w:rPr>
          <w:t xml:space="preserve">第五章</w:t>
        </w:r>
        <w:r>
          <w:rPr>
            <w:rFonts w:hint="eastAsia" w:ascii="宋体" w:hAnsi="宋体" w:eastAsia="宋体" w:cs="宋体"/>
            <w:shd w:val="clear" w:color="auto" w:fill="ffffff"/>
          </w:rPr>
          <w:t xml:space="preserve"> </w:t>
        </w:r>
        <w:r>
          <w:rPr>
            <w:rFonts w:hint="eastAsia" w:ascii="宋体" w:hAnsi="宋体" w:eastAsia="宋体" w:cs="宋体"/>
            <w:shd w:val="clear" w:color="auto" w:fill="ffffff"/>
          </w:rPr>
          <w:t xml:space="preserve">合同主要条款</w:t>
        </w:r>
        <w:r>
          <w:tab/>
        </w:r>
        <w:r>
          <w:fldChar w:fldCharType="begin"/>
        </w:r>
        <w:r>
          <w:instrText xml:space="preserve"> PAGEREF _Toc20253 \h </w:instrText>
        </w:r>
        <w:r>
          <w:fldChar w:fldCharType="separate"/>
        </w:r>
        <w:r>
          <w:t xml:space="preserve">52</w:t>
        </w:r>
        <w:r>
          <w:fldChar w:fldCharType="end"/>
        </w:r>
      </w:hyperlink>
      <w:r/>
      <w:r/>
    </w:p>
    <w:p>
      <w:pPr>
        <w:pStyle w:val="1062"/>
        <w:tabs>
          <w:tab w:val="right" w:pos="9746" w:leader="dot"/>
        </w:tabs>
      </w:pPr>
      <w:r/>
      <w:hyperlink w:tooltip="#_Toc13725" w:anchor="_Toc13725" w:history="1">
        <w:r>
          <w:rPr>
            <w:rFonts w:hint="eastAsia" w:ascii="宋体" w:hAnsi="宋体" w:eastAsia="宋体" w:cs="宋体"/>
            <w:shd w:val="clear" w:color="auto" w:fill="ffffff"/>
          </w:rPr>
          <w:t xml:space="preserve">第六章</w:t>
        </w:r>
        <w:r>
          <w:rPr>
            <w:rFonts w:hint="eastAsia" w:ascii="宋体" w:hAnsi="宋体" w:eastAsia="宋体" w:cs="宋体"/>
            <w:shd w:val="clear" w:color="auto" w:fill="ffffff"/>
          </w:rPr>
          <w:t xml:space="preserve"> </w:t>
        </w:r>
        <w:r>
          <w:rPr>
            <w:rFonts w:hint="eastAsia" w:ascii="宋体" w:hAnsi="宋体" w:eastAsia="宋体" w:cs="宋体"/>
            <w:shd w:val="clear" w:color="auto" w:fill="ffffff"/>
          </w:rPr>
          <w:t xml:space="preserve">评分标准</w:t>
        </w:r>
        <w:r>
          <w:tab/>
        </w:r>
        <w:r>
          <w:fldChar w:fldCharType="begin"/>
        </w:r>
        <w:r>
          <w:instrText xml:space="preserve"> PAGEREF _Toc13725 \h </w:instrText>
        </w:r>
        <w:r>
          <w:fldChar w:fldCharType="separate"/>
        </w:r>
        <w:r>
          <w:t xml:space="preserve">67</w:t>
        </w:r>
        <w:r>
          <w:fldChar w:fldCharType="end"/>
        </w:r>
      </w:hyperlink>
      <w:r/>
      <w:r/>
    </w:p>
    <w:p>
      <w:pPr>
        <w:pStyle w:val="1062"/>
        <w:tabs>
          <w:tab w:val="right" w:pos="9746" w:leader="dot"/>
        </w:tabs>
      </w:pPr>
      <w:r/>
      <w:hyperlink w:tooltip="#_Toc12261" w:anchor="_Toc12261" w:history="1">
        <w:r>
          <w:rPr>
            <w:rFonts w:hint="eastAsia" w:ascii="宋体" w:hAnsi="宋体" w:eastAsia="宋体" w:cs="宋体"/>
            <w:shd w:val="clear" w:color="auto" w:fill="ffffff"/>
          </w:rPr>
          <w:t xml:space="preserve">第七章</w:t>
        </w:r>
        <w:r>
          <w:rPr>
            <w:rFonts w:hint="eastAsia" w:ascii="宋体" w:hAnsi="宋体" w:eastAsia="宋体" w:cs="宋体"/>
            <w:shd w:val="clear" w:color="auto" w:fill="ffffff"/>
          </w:rPr>
          <w:t xml:space="preserve"> </w:t>
        </w:r>
        <w:r>
          <w:rPr>
            <w:rFonts w:hint="eastAsia" w:ascii="宋体" w:hAnsi="宋体" w:eastAsia="宋体" w:cs="宋体"/>
            <w:shd w:val="clear" w:color="auto" w:fill="ffffff"/>
          </w:rPr>
          <w:t xml:space="preserve">附件</w:t>
        </w:r>
        <w:r>
          <w:tab/>
        </w:r>
        <w:r>
          <w:fldChar w:fldCharType="begin"/>
        </w:r>
        <w:r>
          <w:instrText xml:space="preserve"> PAGEREF _Toc12261 \h </w:instrText>
        </w:r>
        <w:r>
          <w:fldChar w:fldCharType="separate"/>
        </w:r>
        <w:r>
          <w:t xml:space="preserve">73</w:t>
        </w:r>
        <w:r>
          <w:fldChar w:fldCharType="end"/>
        </w:r>
      </w:hyperlink>
      <w:r/>
      <w:r/>
    </w:p>
    <w:p>
      <w:pPr>
        <w:spacing w:line="360" w:lineRule="auto"/>
        <w:rPr>
          <w:rFonts w:ascii="宋体" w:hAnsi="宋体" w:eastAsia="宋体" w:cs="宋体"/>
          <w:b/>
          <w:sz w:val="32"/>
          <w:szCs w:val="20"/>
          <w:shd w:val="clear" w:color="auto" w:fill="ffffff"/>
        </w:rPr>
      </w:pPr>
      <w:r>
        <w:rPr>
          <w:rFonts w:hint="eastAsia" w:ascii="宋体" w:hAnsi="宋体" w:eastAsia="宋体" w:cs="宋体"/>
          <w:szCs w:val="20"/>
          <w:shd w:val="clear" w:color="auto" w:fill="ffffff"/>
        </w:rPr>
        <w:fldChar w:fldCharType="end"/>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tabs>
          <w:tab w:val="left" w:pos="6398" w:leader="none"/>
        </w:tabs>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ab/>
      </w:r>
      <w:r/>
    </w:p>
    <w:p>
      <w:pPr>
        <w:spacing w:line="360" w:lineRule="auto"/>
        <w:rPr>
          <w:rFonts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0" w:name="_Toc1319"/>
      <w:r/>
      <w:bookmarkStart w:id="1" w:name="_Toc4245"/>
      <w:r/>
      <w:bookmarkStart w:id="2" w:name="_Toc21618"/>
      <w:r/>
      <w:bookmarkStart w:id="3" w:name="_Toc52"/>
      <w:r/>
      <w:bookmarkStart w:id="4" w:name="_Toc29323"/>
      <w:r/>
      <w:bookmarkStart w:id="5" w:name="_Toc105940237"/>
      <w:r>
        <w:rPr>
          <w:rFonts w:hint="eastAsia" w:ascii="宋体" w:hAnsi="宋体" w:eastAsia="宋体" w:cs="宋体"/>
          <w:b/>
          <w:sz w:val="52"/>
          <w:szCs w:val="20"/>
          <w:shd w:val="clear" w:color="auto" w:fill="ffffff"/>
        </w:rPr>
        <w:t xml:space="preserve">第一章</w:t>
      </w:r>
      <w:r>
        <w:rPr>
          <w:rFonts w:hint="eastAsia" w:ascii="宋体" w:hAnsi="宋体" w:eastAsia="宋体" w:cs="宋体"/>
          <w:b/>
          <w:sz w:val="52"/>
          <w:szCs w:val="20"/>
          <w:shd w:val="clear" w:color="auto" w:fill="ffffff"/>
        </w:rPr>
        <w:t xml:space="preserve"> </w:t>
      </w:r>
      <w:r>
        <w:rPr>
          <w:rFonts w:hint="eastAsia" w:ascii="宋体" w:hAnsi="宋体" w:eastAsia="宋体" w:cs="宋体"/>
          <w:b/>
          <w:sz w:val="52"/>
          <w:szCs w:val="20"/>
          <w:shd w:val="clear" w:color="auto" w:fill="ffffff"/>
        </w:rPr>
        <w:t xml:space="preserve">投标邀请函</w:t>
      </w:r>
      <w:bookmarkEnd w:id="0"/>
      <w:r/>
      <w:bookmarkEnd w:id="1"/>
      <w:r/>
      <w:bookmarkEnd w:id="2"/>
      <w:r/>
      <w:bookmarkEnd w:id="3"/>
      <w:r/>
      <w:bookmarkEnd w:id="4"/>
      <w:r/>
      <w:bookmarkEnd w:id="5"/>
      <w:r/>
      <w:r/>
    </w:p>
    <w:p>
      <w:pPr>
        <w:spacing w:line="360" w:lineRule="auto"/>
        <w:rPr>
          <w:rFonts w:ascii="宋体" w:hAnsi="宋体" w:eastAsia="宋体" w:cs="宋体"/>
          <w:sz w:val="24"/>
          <w:szCs w:val="24"/>
          <w:u w:val="single"/>
          <w:shd w:val="clear" w:color="auto" w:fill="ffffff"/>
        </w:rPr>
      </w:pPr>
      <w:r>
        <w:rPr>
          <w:rFonts w:hint="eastAsia" w:ascii="宋体" w:hAnsi="宋体" w:eastAsia="宋体" w:cs="宋体"/>
          <w:sz w:val="24"/>
          <w:szCs w:val="24"/>
          <w:u w:val="single"/>
          <w:shd w:val="clear" w:color="auto" w:fill="ffffff"/>
        </w:rPr>
        <w:br w:type="page" w:clear="all"/>
      </w:r>
      <w:bookmarkStart w:id="6" w:name="_Hlk117242093"/>
      <w:r/>
      <w:bookmarkEnd w:id="6"/>
      <w:r/>
      <w:r/>
    </w:p>
    <w:p>
      <w:pPr>
        <w:ind w:firstLine="482"/>
        <w:spacing w:line="360" w:lineRule="auto"/>
        <w:rPr>
          <w:rFonts w:ascii="宋体" w:hAnsi="宋体" w:eastAsia="宋体" w:cs="宋体"/>
          <w:b/>
          <w:sz w:val="24"/>
        </w:rPr>
      </w:pPr>
      <w:r>
        <w:rPr>
          <w:rFonts w:ascii="宋体" w:hAnsi="宋体" w:eastAsia="宋体" w:cs="宋体"/>
          <w:b/>
          <w:sz w:val="24"/>
        </w:rPr>
      </w:r>
      <w:r/>
    </w:p>
    <w:tbl>
      <w:tblPr>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ascii="宋体" w:hAnsi="宋体" w:eastAsia="宋体" w:cs="宋体"/>
                <w:szCs w:val="21"/>
              </w:rPr>
            </w:pPr>
            <w:r>
              <w:rPr>
                <w:rFonts w:hint="eastAsia" w:ascii="宋体" w:hAnsi="宋体" w:eastAsia="宋体" w:cs="宋体"/>
                <w:sz w:val="24"/>
                <w:u w:val="single"/>
              </w:rPr>
              <w:t xml:space="preserve">2026</w:t>
            </w:r>
            <w:r>
              <w:rPr>
                <w:rFonts w:hint="eastAsia" w:ascii="宋体" w:hAnsi="宋体" w:eastAsia="宋体" w:cs="宋体"/>
                <w:sz w:val="24"/>
                <w:u w:val="single"/>
              </w:rPr>
              <w:t xml:space="preserve">年园区湖西片区隧道及地下车库综合监控系统软件运行维护服务</w:t>
            </w:r>
            <w:r>
              <w:rPr>
                <w:rFonts w:hint="eastAsia" w:ascii="宋体" w:hAnsi="宋体" w:eastAsia="宋体" w:cs="宋体"/>
                <w:sz w:val="24"/>
                <w:u w:val="single"/>
              </w:rPr>
              <w:t xml:space="preserve">项目</w:t>
            </w:r>
            <w:r>
              <w:rPr>
                <w:rFonts w:hint="eastAsia" w:ascii="宋体" w:hAnsi="宋体" w:eastAsia="宋体" w:cs="宋体"/>
                <w:sz w:val="24"/>
              </w:rPr>
              <w:t xml:space="preserve">的潜在供应商应在江苏省政府采购一体化平台“苏采云”系统自行免费下载招标文件，并于</w:t>
            </w:r>
            <w:r>
              <w:rPr>
                <w:rFonts w:hint="eastAsia" w:ascii="宋体" w:hAnsi="宋体" w:eastAsia="宋体" w:cs="宋体"/>
                <w:sz w:val="24"/>
                <w:u w:val="single"/>
              </w:rPr>
              <w:t xml:space="preserve">2026</w:t>
            </w:r>
            <w:r>
              <w:rPr>
                <w:rFonts w:hint="eastAsia" w:ascii="宋体" w:hAnsi="宋体" w:eastAsia="宋体" w:cs="宋体"/>
                <w:sz w:val="24"/>
                <w:u w:val="single"/>
              </w:rPr>
              <w:t xml:space="preserve">年</w:t>
            </w:r>
            <w:r>
              <w:rPr>
                <w:rFonts w:hint="eastAsia" w:ascii="宋体" w:hAnsi="宋体" w:eastAsia="宋体" w:cs="宋体"/>
                <w:sz w:val="24"/>
                <w:u w:val="single"/>
              </w:rPr>
              <w:t xml:space="preserve">8</w:t>
            </w:r>
            <w:r>
              <w:rPr>
                <w:rFonts w:hint="eastAsia" w:ascii="宋体" w:hAnsi="宋体" w:eastAsia="宋体" w:cs="宋体"/>
                <w:sz w:val="24"/>
                <w:u w:val="single"/>
              </w:rPr>
              <w:t xml:space="preserve">月</w:t>
            </w:r>
            <w:r>
              <w:rPr>
                <w:rFonts w:hint="eastAsia" w:ascii="宋体" w:hAnsi="宋体" w:eastAsia="宋体" w:cs="宋体"/>
                <w:sz w:val="24"/>
                <w:u w:val="single"/>
              </w:rPr>
              <w:t xml:space="preserve">7</w:t>
            </w:r>
            <w:r>
              <w:rPr>
                <w:rFonts w:hint="eastAsia" w:ascii="宋体" w:hAnsi="宋体" w:eastAsia="宋体" w:cs="宋体"/>
                <w:sz w:val="24"/>
                <w:u w:val="single"/>
              </w:rPr>
              <w:t xml:space="preserve">日</w:t>
            </w:r>
            <w:r>
              <w:rPr>
                <w:rFonts w:hint="eastAsia" w:ascii="宋体" w:hAnsi="宋体" w:eastAsia="宋体" w:cs="宋体"/>
                <w:sz w:val="24"/>
                <w:u w:val="single"/>
              </w:rPr>
              <w:t xml:space="preserve">9</w:t>
            </w:r>
            <w:r>
              <w:rPr>
                <w:rFonts w:hint="eastAsia" w:ascii="宋体" w:hAnsi="宋体" w:eastAsia="宋体" w:cs="宋体"/>
                <w:sz w:val="24"/>
                <w:u w:val="single"/>
              </w:rPr>
              <w:t xml:space="preserve">点</w:t>
            </w:r>
            <w:r>
              <w:rPr>
                <w:rFonts w:hint="eastAsia" w:ascii="宋体" w:hAnsi="宋体" w:eastAsia="宋体" w:cs="宋体"/>
                <w:sz w:val="24"/>
                <w:u w:val="single"/>
              </w:rPr>
              <w:t xml:space="preserve">30</w:t>
            </w:r>
            <w:r>
              <w:rPr>
                <w:rFonts w:hint="eastAsia" w:ascii="宋体" w:hAnsi="宋体" w:eastAsia="宋体" w:cs="宋体"/>
                <w:sz w:val="24"/>
                <w:u w:val="single"/>
              </w:rPr>
              <w:t xml:space="preserve">分</w:t>
            </w:r>
            <w:r>
              <w:rPr>
                <w:rFonts w:hint="eastAsia" w:ascii="宋体" w:hAnsi="宋体" w:eastAsia="宋体" w:cs="宋体"/>
                <w:sz w:val="24"/>
              </w:rPr>
              <w:t xml:space="preserve">（北京时间）前递交投标文件。</w:t>
            </w:r>
            <w:r/>
          </w:p>
        </w:tc>
      </w:tr>
    </w:tbl>
    <w:p>
      <w:pPr>
        <w:ind w:firstLine="482"/>
        <w:spacing w:line="360" w:lineRule="auto"/>
        <w:rPr>
          <w:rFonts w:ascii="宋体" w:hAnsi="宋体" w:eastAsia="宋体" w:cs="宋体"/>
          <w:sz w:val="24"/>
        </w:rPr>
      </w:pPr>
      <w:r>
        <w:rPr>
          <w:rFonts w:hint="eastAsia" w:ascii="宋体" w:hAnsi="宋体" w:eastAsia="宋体" w:cs="宋体"/>
          <w:b/>
          <w:sz w:val="24"/>
        </w:rPr>
        <w:t xml:space="preserve">一、项目基本情况</w:t>
      </w:r>
      <w:r/>
    </w:p>
    <w:p>
      <w:pPr>
        <w:ind w:firstLine="480"/>
        <w:spacing w:line="360" w:lineRule="auto"/>
        <w:rPr>
          <w:rFonts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rPr>
        <w:t xml:space="preserve">JSZC-320591-CJZB-G2026-0079</w:t>
      </w:r>
      <w:r/>
    </w:p>
    <w:p>
      <w:pPr>
        <w:ind w:firstLine="480"/>
        <w:spacing w:line="360" w:lineRule="auto"/>
        <w:rPr>
          <w:rFonts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rPr>
        <w:t xml:space="preserve">2026</w:t>
      </w:r>
      <w:r>
        <w:rPr>
          <w:rFonts w:hint="eastAsia" w:ascii="宋体" w:hAnsi="宋体" w:eastAsia="宋体" w:cs="宋体"/>
          <w:sz w:val="24"/>
        </w:rPr>
        <w:t xml:space="preserve">年园区湖西片区隧道及地下车库综合监控系统软件运行维护服务</w:t>
      </w:r>
      <w:r/>
    </w:p>
    <w:p>
      <w:pPr>
        <w:pStyle w:val="1048"/>
        <w:ind w:left="0" w:firstLine="480"/>
        <w:spacing w:line="360" w:lineRule="auto"/>
        <w:rPr>
          <w:rFonts w:ascii="宋体" w:hAnsi="宋体" w:eastAsia="宋体" w:cs="宋体"/>
        </w:rPr>
      </w:pPr>
      <w:r>
        <w:rPr>
          <w:rFonts w:hint="eastAsia" w:ascii="宋体" w:hAnsi="宋体" w:eastAsia="宋体" w:cs="宋体"/>
        </w:rPr>
        <w:t xml:space="preserve">采购方式：公开招标</w:t>
      </w:r>
      <w:r/>
    </w:p>
    <w:p>
      <w:pPr>
        <w:ind w:firstLine="480"/>
        <w:spacing w:line="360" w:lineRule="auto"/>
        <w:rPr>
          <w:rFonts w:ascii="宋体" w:hAnsi="宋体" w:eastAsia="宋体" w:cs="宋体"/>
          <w:sz w:val="24"/>
        </w:rPr>
      </w:pPr>
      <w:r>
        <w:rPr>
          <w:rFonts w:hint="eastAsia" w:ascii="宋体" w:hAnsi="宋体" w:eastAsia="宋体" w:cs="宋体"/>
          <w:sz w:val="24"/>
        </w:rPr>
        <w:t xml:space="preserve">预算金额：</w:t>
      </w:r>
      <w:r>
        <w:rPr>
          <w:rFonts w:hint="eastAsia" w:ascii="宋体" w:hAnsi="宋体" w:eastAsia="宋体" w:cs="宋体"/>
          <w:sz w:val="24"/>
        </w:rPr>
        <w:t xml:space="preserve">801</w:t>
      </w:r>
      <w:r>
        <w:rPr>
          <w:rFonts w:hint="eastAsia" w:ascii="宋体" w:hAnsi="宋体" w:eastAsia="宋体" w:cs="宋体"/>
          <w:sz w:val="24"/>
        </w:rPr>
        <w:t xml:space="preserve">万元</w:t>
      </w:r>
      <w:r/>
    </w:p>
    <w:p>
      <w:pPr>
        <w:ind w:firstLine="480"/>
        <w:spacing w:line="360" w:lineRule="auto"/>
        <w:rPr>
          <w:rFonts w:ascii="宋体" w:hAnsi="宋体" w:eastAsia="宋体" w:cs="宋体"/>
          <w:sz w:val="24"/>
        </w:rPr>
      </w:pPr>
      <w:r>
        <w:rPr>
          <w:rFonts w:hint="eastAsia" w:ascii="宋体" w:hAnsi="宋体" w:eastAsia="宋体" w:cs="宋体"/>
          <w:sz w:val="24"/>
          <w:szCs w:val="24"/>
        </w:rPr>
        <w:t xml:space="preserve">最高限价（如有）：</w:t>
      </w:r>
      <w:r>
        <w:rPr>
          <w:rFonts w:hint="eastAsia" w:ascii="宋体" w:hAnsi="宋体" w:eastAsia="宋体" w:cs="宋体"/>
          <w:sz w:val="24"/>
        </w:rPr>
        <w:t xml:space="preserve">801</w:t>
      </w:r>
      <w:r>
        <w:rPr>
          <w:rFonts w:hint="eastAsia" w:ascii="宋体" w:hAnsi="宋体" w:eastAsia="宋体" w:cs="宋体"/>
          <w:sz w:val="24"/>
        </w:rPr>
        <w:t xml:space="preserve">万元</w:t>
      </w:r>
      <w:r>
        <w:rPr>
          <w:rFonts w:hint="eastAsia" w:ascii="宋体" w:hAnsi="宋体" w:eastAsia="宋体" w:cs="宋体"/>
          <w:sz w:val="24"/>
          <w:szCs w:val="24"/>
        </w:rPr>
        <w:t xml:space="preserve">（</w:t>
      </w:r>
      <w:r>
        <w:rPr>
          <w:rFonts w:hint="eastAsia" w:ascii="宋体" w:hAnsi="宋体" w:eastAsia="宋体" w:cs="宋体"/>
          <w:sz w:val="24"/>
          <w:szCs w:val="24"/>
        </w:rPr>
        <w:t xml:space="preserve">其中</w:t>
      </w:r>
      <w:r>
        <w:rPr>
          <w:rFonts w:hint="eastAsia" w:ascii="宋体" w:hAnsi="宋体" w:eastAsia="宋体" w:cs="宋体"/>
          <w:sz w:val="24"/>
          <w:szCs w:val="24"/>
        </w:rPr>
        <w:t xml:space="preserve">金鸡湖隧道综合监控系统、星港街隧道综合监控系统和苏州中心配套地下车库综合监控的维保</w:t>
      </w:r>
      <w:r>
        <w:rPr>
          <w:rFonts w:hint="eastAsia" w:ascii="宋体" w:hAnsi="宋体" w:eastAsia="宋体" w:cs="宋体"/>
          <w:sz w:val="24"/>
        </w:rPr>
        <w:t xml:space="preserve">费用为</w:t>
      </w:r>
      <w:r>
        <w:rPr>
          <w:rFonts w:hint="eastAsia" w:ascii="宋体" w:hAnsi="宋体" w:eastAsia="宋体" w:cs="宋体"/>
          <w:sz w:val="24"/>
        </w:rPr>
        <w:t xml:space="preserve">651</w:t>
      </w:r>
      <w:r>
        <w:rPr>
          <w:rFonts w:hint="eastAsia" w:ascii="宋体" w:hAnsi="宋体" w:eastAsia="宋体" w:cs="宋体"/>
          <w:sz w:val="24"/>
        </w:rPr>
        <w:t xml:space="preserve">万元，西片区管养体系业务赋能及金鸡湖隧道管养体系要素完善费用为</w:t>
      </w:r>
      <w:r>
        <w:rPr>
          <w:rFonts w:hint="eastAsia" w:ascii="宋体" w:hAnsi="宋体" w:eastAsia="宋体" w:cs="宋体"/>
          <w:sz w:val="24"/>
        </w:rPr>
        <w:t xml:space="preserve">150</w:t>
      </w:r>
      <w:r>
        <w:rPr>
          <w:rFonts w:hint="eastAsia" w:ascii="宋体" w:hAnsi="宋体" w:eastAsia="宋体" w:cs="宋体"/>
          <w:sz w:val="24"/>
        </w:rPr>
        <w:t xml:space="preserve">万元）</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采购需求：</w:t>
      </w:r>
      <w:r>
        <w:rPr>
          <w:rFonts w:hint="eastAsia" w:ascii="宋体" w:hAnsi="宋体" w:eastAsia="宋体" w:cs="宋体"/>
          <w:sz w:val="24"/>
          <w:szCs w:val="24"/>
        </w:rPr>
        <w:t xml:space="preserve">本项目主要涉及金鸡湖隧道综合监控系统、星港街隧道综合监控系统和苏州中心配套地下车库综合监控的维保及软件功能优化完善。三套综合监控系统包括但不限于以下子系统：中央计算机系统、设备监控系统、交通监控系统、视频监控系统、中央控制大屏系统、巡检机器人系统、养护管理系统维保和软件功能优化完善、等保系统、管线系统、监控中心网络系统、监控中心应急通信系统等。具体工作包含以上所有系统的台账整理、日常维护、设备定期检测检查、系统</w:t>
      </w:r>
      <w:r>
        <w:rPr>
          <w:rFonts w:hint="eastAsia" w:ascii="宋体" w:hAnsi="宋体" w:eastAsia="宋体" w:cs="宋体"/>
          <w:sz w:val="24"/>
          <w:szCs w:val="24"/>
        </w:rPr>
        <w:t xml:space="preserve">故障排查处理和系统软件维护升级</w:t>
      </w:r>
      <w:r>
        <w:rPr>
          <w:rFonts w:hint="eastAsia" w:ascii="宋体" w:hAnsi="宋体" w:eastAsia="宋体" w:cs="宋体"/>
          <w:sz w:val="24"/>
          <w:szCs w:val="24"/>
        </w:rPr>
        <w:t xml:space="preserve">及二次开发</w:t>
      </w:r>
      <w:r>
        <w:rPr>
          <w:rFonts w:hint="eastAsia" w:ascii="宋体" w:hAnsi="宋体" w:eastAsia="宋体" w:cs="宋体"/>
          <w:sz w:val="24"/>
          <w:szCs w:val="24"/>
        </w:rPr>
        <w:t xml:space="preserve">等</w:t>
      </w:r>
      <w:r>
        <w:rPr>
          <w:rFonts w:hint="eastAsia" w:ascii="宋体" w:hAnsi="宋体" w:eastAsia="宋体" w:cs="宋体"/>
          <w:sz w:val="24"/>
          <w:szCs w:val="24"/>
        </w:rPr>
        <w:t xml:space="preserve">。</w:t>
      </w:r>
      <w:r>
        <w:rPr>
          <w:rFonts w:hint="eastAsia" w:ascii="宋体" w:hAnsi="宋体" w:eastAsia="宋体" w:cs="宋体"/>
          <w:sz w:val="24"/>
          <w:szCs w:val="24"/>
        </w:rPr>
        <w:t xml:space="preserve">本项目需基于西片区现状，搭建统一的数字底座，面向多场景业务管养体系集成化赋能，同时完善金鸡湖隧道的现有管养体系，最终形成业务完整、智慧高效、标准统一的市政设施管养体系。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合同履行期限：</w:t>
      </w:r>
      <w:r>
        <w:rPr>
          <w:rFonts w:hint="eastAsia" w:ascii="宋体" w:hAnsi="宋体" w:eastAsia="宋体" w:cs="宋体"/>
          <w:sz w:val="24"/>
          <w:szCs w:val="24"/>
        </w:rPr>
        <w:t xml:space="preserve">暂定</w:t>
      </w:r>
      <w:r>
        <w:rPr>
          <w:rFonts w:hint="eastAsia" w:ascii="宋体" w:hAnsi="宋体" w:eastAsia="宋体" w:cs="宋体"/>
          <w:sz w:val="24"/>
          <w:szCs w:val="24"/>
        </w:rPr>
        <w:t xml:space="preserve">24</w:t>
      </w:r>
      <w:r>
        <w:rPr>
          <w:rFonts w:hint="eastAsia" w:ascii="宋体" w:hAnsi="宋体" w:eastAsia="宋体" w:cs="宋体"/>
          <w:sz w:val="24"/>
          <w:szCs w:val="24"/>
        </w:rPr>
        <w:t xml:space="preserve">个</w:t>
      </w:r>
      <w:r>
        <w:rPr>
          <w:rFonts w:hint="eastAsia" w:ascii="宋体" w:hAnsi="宋体" w:eastAsia="宋体" w:cs="宋体"/>
          <w:sz w:val="24"/>
          <w:szCs w:val="24"/>
        </w:rPr>
        <w:t xml:space="preserve">月（计划自</w:t>
      </w:r>
      <w:r>
        <w:rPr>
          <w:rFonts w:hint="eastAsia" w:ascii="宋体" w:hAnsi="宋体" w:eastAsia="宋体" w:cs="宋体"/>
          <w:sz w:val="24"/>
          <w:szCs w:val="24"/>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rPr>
        <w:t xml:space="preserve">9</w:t>
      </w:r>
      <w:r>
        <w:rPr>
          <w:rFonts w:hint="eastAsia" w:ascii="宋体" w:hAnsi="宋体" w:eastAsia="宋体" w:cs="宋体"/>
          <w:sz w:val="24"/>
          <w:szCs w:val="24"/>
        </w:rPr>
        <w:t xml:space="preserve">月</w:t>
      </w:r>
      <w:r>
        <w:rPr>
          <w:rFonts w:hint="eastAsia" w:ascii="宋体" w:hAnsi="宋体" w:eastAsia="宋体" w:cs="宋体"/>
          <w:sz w:val="24"/>
          <w:szCs w:val="24"/>
        </w:rPr>
        <w:t xml:space="preserve">6</w:t>
      </w:r>
      <w:r>
        <w:rPr>
          <w:rFonts w:hint="eastAsia" w:ascii="宋体" w:hAnsi="宋体" w:eastAsia="宋体" w:cs="宋体"/>
          <w:sz w:val="24"/>
          <w:szCs w:val="24"/>
        </w:rPr>
        <w:t xml:space="preserve">日至</w:t>
      </w:r>
      <w:r>
        <w:rPr>
          <w:rFonts w:hint="eastAsia" w:ascii="宋体" w:hAnsi="宋体" w:eastAsia="宋体" w:cs="宋体"/>
          <w:sz w:val="24"/>
          <w:szCs w:val="24"/>
        </w:rPr>
        <w:t xml:space="preserve">2028</w:t>
      </w:r>
      <w:r>
        <w:rPr>
          <w:rFonts w:hint="eastAsia" w:ascii="宋体" w:hAnsi="宋体" w:eastAsia="宋体" w:cs="宋体"/>
          <w:sz w:val="24"/>
          <w:szCs w:val="24"/>
        </w:rPr>
        <w:t xml:space="preserve">年</w:t>
      </w:r>
      <w:r>
        <w:rPr>
          <w:rFonts w:hint="eastAsia" w:ascii="宋体" w:hAnsi="宋体" w:eastAsia="宋体" w:cs="宋体"/>
          <w:sz w:val="24"/>
          <w:szCs w:val="24"/>
        </w:rPr>
        <w:t xml:space="preserve">9</w:t>
      </w:r>
      <w:r>
        <w:rPr>
          <w:rFonts w:hint="eastAsia" w:ascii="宋体" w:hAnsi="宋体" w:eastAsia="宋体" w:cs="宋体"/>
          <w:sz w:val="24"/>
          <w:szCs w:val="24"/>
        </w:rPr>
        <w:t xml:space="preserve">月</w:t>
      </w:r>
      <w:r>
        <w:rPr>
          <w:rFonts w:hint="eastAsia" w:ascii="宋体" w:hAnsi="宋体" w:eastAsia="宋体" w:cs="宋体"/>
          <w:sz w:val="24"/>
          <w:szCs w:val="24"/>
        </w:rPr>
        <w:t xml:space="preserve">5</w:t>
      </w:r>
      <w:r>
        <w:rPr>
          <w:rFonts w:hint="eastAsia" w:ascii="宋体" w:hAnsi="宋体" w:eastAsia="宋体" w:cs="宋体"/>
          <w:sz w:val="24"/>
          <w:szCs w:val="24"/>
        </w:rPr>
        <w:t xml:space="preserve">日，实际进场</w:t>
      </w:r>
      <w:r>
        <w:rPr>
          <w:rFonts w:ascii="宋体" w:hAnsi="宋体" w:eastAsia="宋体" w:cs="宋体"/>
          <w:sz w:val="24"/>
          <w:szCs w:val="24"/>
        </w:rPr>
        <w:t xml:space="preserve">日期</w:t>
      </w:r>
      <w:r>
        <w:rPr>
          <w:rFonts w:hint="eastAsia" w:ascii="宋体" w:hAnsi="宋体" w:eastAsia="宋体" w:cs="宋体"/>
          <w:sz w:val="24"/>
          <w:szCs w:val="24"/>
        </w:rPr>
        <w:t xml:space="preserve">以书面通知为准。）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本项目不接受联合体投标。</w:t>
      </w:r>
      <w:r/>
    </w:p>
    <w:p>
      <w:pPr>
        <w:ind w:firstLine="482"/>
        <w:spacing w:line="360" w:lineRule="auto"/>
        <w:rPr>
          <w:rFonts w:ascii="宋体" w:hAnsi="宋体" w:eastAsia="宋体" w:cs="宋体"/>
          <w:b/>
          <w:bCs/>
          <w:sz w:val="24"/>
          <w:szCs w:val="20"/>
        </w:rPr>
      </w:pPr>
      <w:r>
        <w:rPr>
          <w:rFonts w:hint="eastAsia" w:ascii="宋体" w:hAnsi="宋体" w:eastAsia="宋体" w:cs="宋体"/>
          <w:b/>
          <w:bCs/>
          <w:sz w:val="24"/>
          <w:szCs w:val="20"/>
        </w:rPr>
        <w:t xml:space="preserve">二、申请人的资格要求：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、满足《中华人民共和国政府采购法》第二十二条规定</w:t>
      </w:r>
      <w:r>
        <w:rPr>
          <w:rFonts w:hint="eastAsia" w:ascii="宋体" w:hAnsi="宋体" w:eastAsia="宋体" w:cs="宋体"/>
          <w:sz w:val="24"/>
        </w:rPr>
        <w:t xml:space="preserve">：</w:t>
      </w:r>
      <w:r/>
    </w:p>
    <w:p>
      <w:pPr>
        <w:pStyle w:val="1042"/>
        <w:ind w:firstLine="480"/>
        <w:spacing w:line="360" w:lineRule="auto"/>
        <w:rPr>
          <w:rFonts w:ascii="宋体" w:hAnsi="宋体" w:eastAsia="宋体" w:cs="宋体"/>
          <w:szCs w:val="22"/>
        </w:rPr>
      </w:pPr>
      <w:r>
        <w:rPr>
          <w:rFonts w:hint="eastAsia" w:ascii="宋体" w:hAnsi="宋体" w:eastAsia="宋体" w:cs="宋体"/>
          <w:szCs w:val="22"/>
        </w:rPr>
        <w:t xml:space="preserve">（</w:t>
      </w:r>
      <w:r>
        <w:rPr>
          <w:rFonts w:hint="eastAsia" w:ascii="宋体" w:hAnsi="宋体" w:eastAsia="宋体" w:cs="宋体"/>
          <w:szCs w:val="22"/>
        </w:rPr>
        <w:t xml:space="preserve">1</w:t>
      </w:r>
      <w:r>
        <w:rPr>
          <w:rFonts w:hint="eastAsia" w:ascii="宋体" w:hAnsi="宋体" w:eastAsia="宋体" w:cs="宋体"/>
          <w:szCs w:val="22"/>
        </w:rPr>
        <w:t xml:space="preserve">）具有独立承担民事责任的能力；</w:t>
      </w:r>
      <w:r/>
    </w:p>
    <w:p>
      <w:pPr>
        <w:pStyle w:val="1042"/>
        <w:ind w:firstLine="480"/>
        <w:spacing w:line="360" w:lineRule="auto"/>
        <w:rPr>
          <w:rFonts w:ascii="宋体" w:hAnsi="宋体" w:eastAsia="宋体" w:cs="宋体"/>
          <w:szCs w:val="22"/>
        </w:rPr>
      </w:pPr>
      <w:r>
        <w:rPr>
          <w:rFonts w:hint="eastAsia" w:ascii="宋体" w:hAnsi="宋体" w:eastAsia="宋体" w:cs="宋体"/>
          <w:szCs w:val="22"/>
        </w:rPr>
        <w:t xml:space="preserve">（</w:t>
      </w:r>
      <w:r>
        <w:rPr>
          <w:rFonts w:hint="eastAsia" w:ascii="宋体" w:hAnsi="宋体" w:eastAsia="宋体" w:cs="宋体"/>
          <w:szCs w:val="22"/>
        </w:rPr>
        <w:t xml:space="preserve">2</w:t>
      </w:r>
      <w:r>
        <w:rPr>
          <w:rFonts w:hint="eastAsia" w:ascii="宋体" w:hAnsi="宋体" w:eastAsia="宋体" w:cs="宋体"/>
          <w:szCs w:val="22"/>
        </w:rPr>
        <w:t xml:space="preserve">）具有良好的商业信誉和健全的财务会计制度；</w:t>
      </w:r>
      <w:r/>
    </w:p>
    <w:p>
      <w:pPr>
        <w:pStyle w:val="1042"/>
        <w:ind w:firstLine="480"/>
        <w:spacing w:line="360" w:lineRule="auto"/>
        <w:rPr>
          <w:rFonts w:ascii="宋体" w:hAnsi="宋体" w:eastAsia="宋体" w:cs="宋体"/>
          <w:szCs w:val="22"/>
        </w:rPr>
      </w:pPr>
      <w:r>
        <w:rPr>
          <w:rFonts w:hint="eastAsia" w:ascii="宋体" w:hAnsi="宋体" w:eastAsia="宋体" w:cs="宋体"/>
          <w:szCs w:val="22"/>
        </w:rPr>
        <w:t xml:space="preserve">（</w:t>
      </w:r>
      <w:r>
        <w:rPr>
          <w:rFonts w:hint="eastAsia" w:ascii="宋体" w:hAnsi="宋体" w:eastAsia="宋体" w:cs="宋体"/>
          <w:szCs w:val="22"/>
        </w:rPr>
        <w:t xml:space="preserve">3</w:t>
      </w:r>
      <w:r>
        <w:rPr>
          <w:rFonts w:hint="eastAsia" w:ascii="宋体" w:hAnsi="宋体" w:eastAsia="宋体" w:cs="宋体"/>
          <w:szCs w:val="22"/>
        </w:rPr>
        <w:t xml:space="preserve">）具有履行合同所必需的设备和专业技术能力；</w:t>
      </w:r>
      <w:r/>
    </w:p>
    <w:p>
      <w:pPr>
        <w:pStyle w:val="1042"/>
        <w:ind w:firstLine="480"/>
        <w:spacing w:line="360" w:lineRule="auto"/>
        <w:rPr>
          <w:rFonts w:ascii="宋体" w:hAnsi="宋体" w:eastAsia="宋体" w:cs="宋体"/>
          <w:szCs w:val="22"/>
        </w:rPr>
      </w:pPr>
      <w:r>
        <w:rPr>
          <w:rFonts w:hint="eastAsia" w:ascii="宋体" w:hAnsi="宋体" w:eastAsia="宋体" w:cs="宋体"/>
          <w:szCs w:val="22"/>
        </w:rPr>
        <w:t xml:space="preserve">（</w:t>
      </w:r>
      <w:r>
        <w:rPr>
          <w:rFonts w:hint="eastAsia" w:ascii="宋体" w:hAnsi="宋体" w:eastAsia="宋体" w:cs="宋体"/>
          <w:szCs w:val="22"/>
        </w:rPr>
        <w:t xml:space="preserve">4</w:t>
      </w:r>
      <w:r>
        <w:rPr>
          <w:rFonts w:hint="eastAsia" w:ascii="宋体" w:hAnsi="宋体" w:eastAsia="宋体" w:cs="宋体"/>
          <w:szCs w:val="22"/>
        </w:rPr>
        <w:t xml:space="preserve">）有依法缴纳税收和社会保障资金的良好记录；</w:t>
      </w:r>
      <w:r/>
    </w:p>
    <w:p>
      <w:pPr>
        <w:pStyle w:val="1042"/>
        <w:ind w:firstLine="480"/>
        <w:spacing w:line="360" w:lineRule="auto"/>
        <w:rPr>
          <w:rFonts w:ascii="宋体" w:hAnsi="宋体" w:eastAsia="宋体" w:cs="宋体"/>
          <w:szCs w:val="22"/>
        </w:rPr>
      </w:pPr>
      <w:r>
        <w:rPr>
          <w:rFonts w:hint="eastAsia" w:ascii="宋体" w:hAnsi="宋体" w:eastAsia="宋体" w:cs="宋体"/>
          <w:szCs w:val="22"/>
        </w:rPr>
        <w:t xml:space="preserve">（</w:t>
      </w:r>
      <w:r>
        <w:rPr>
          <w:rFonts w:hint="eastAsia" w:ascii="宋体" w:hAnsi="宋体" w:eastAsia="宋体" w:cs="宋体"/>
          <w:szCs w:val="22"/>
        </w:rPr>
        <w:t xml:space="preserve">5</w:t>
      </w:r>
      <w:r>
        <w:rPr>
          <w:rFonts w:hint="eastAsia" w:ascii="宋体" w:hAnsi="宋体" w:eastAsia="宋体" w:cs="宋体"/>
          <w:szCs w:val="22"/>
        </w:rPr>
        <w:t xml:space="preserve">）参加政府采购活动前三年内，在经营活动中没有重大违法记录；</w:t>
      </w:r>
      <w:r/>
    </w:p>
    <w:p>
      <w:pPr>
        <w:ind w:firstLine="480"/>
        <w:spacing w:line="360" w:lineRule="auto"/>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6</w:t>
      </w:r>
      <w:r>
        <w:rPr>
          <w:rFonts w:hint="eastAsia" w:ascii="宋体" w:hAnsi="宋体" w:eastAsia="宋体" w:cs="宋体"/>
          <w:sz w:val="24"/>
        </w:rPr>
        <w:t xml:space="preserve">）法律、行政法规规定的其他条件。</w:t>
      </w:r>
      <w:r/>
    </w:p>
    <w:p>
      <w:pPr>
        <w:numPr>
          <w:ilvl w:val="0"/>
          <w:numId w:val="3"/>
        </w:numPr>
        <w:ind w:firstLine="480"/>
        <w:spacing w:line="360" w:lineRule="auto"/>
        <w:rPr>
          <w:rFonts w:ascii="宋体" w:hAnsi="宋体" w:eastAsia="宋体" w:cs="宋体"/>
          <w:sz w:val="24"/>
        </w:rPr>
      </w:pPr>
      <w:r>
        <w:rPr>
          <w:rFonts w:hint="eastAsia" w:ascii="宋体" w:hAnsi="宋体" w:eastAsia="宋体" w:cs="宋体"/>
          <w:sz w:val="24"/>
        </w:rPr>
        <w:t xml:space="preserve">落实政府采购政策需满足的资格要求：本项目非专门面向中小企业采购。本项目所属行业为软件和信息技术服务业。</w:t>
      </w:r>
      <w:r/>
    </w:p>
    <w:p>
      <w:pPr>
        <w:ind w:firstLine="480"/>
        <w:spacing w:line="360" w:lineRule="auto"/>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、本项目的特定资格要求：无</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三、获取招标文件</w:t>
      </w:r>
      <w:r/>
    </w:p>
    <w:p>
      <w:pPr>
        <w:ind w:firstLine="480"/>
        <w:spacing w:line="360" w:lineRule="auto"/>
        <w:rPr>
          <w:rFonts w:ascii="宋体" w:hAnsi="宋体" w:eastAsia="宋体" w:cs="宋体"/>
          <w:sz w:val="24"/>
        </w:rPr>
      </w:pPr>
      <w:r/>
      <w:bookmarkStart w:id="7" w:name="_Hlk97035982"/>
      <w:r>
        <w:rPr>
          <w:rFonts w:hint="eastAsia" w:ascii="宋体" w:hAnsi="宋体" w:eastAsia="宋体" w:cs="宋体"/>
          <w:sz w:val="24"/>
        </w:rPr>
        <w:t xml:space="preserve">1</w:t>
      </w:r>
      <w:r>
        <w:rPr>
          <w:rFonts w:hint="eastAsia" w:ascii="宋体" w:hAnsi="宋体" w:eastAsia="宋体" w:cs="宋体"/>
          <w:sz w:val="24"/>
        </w:rPr>
        <w:t xml:space="preserve">、时间：自招标文件公告发布之日起</w:t>
      </w:r>
      <w:r>
        <w:rPr>
          <w:rFonts w:hint="eastAsia" w:ascii="宋体" w:hAnsi="宋体" w:eastAsia="宋体" w:cs="宋体"/>
          <w:sz w:val="24"/>
        </w:rPr>
        <w:t xml:space="preserve">5</w:t>
      </w:r>
      <w:r>
        <w:rPr>
          <w:rFonts w:hint="eastAsia" w:ascii="宋体" w:hAnsi="宋体" w:eastAsia="宋体" w:cs="宋体"/>
          <w:sz w:val="24"/>
        </w:rPr>
        <w:t xml:space="preserve">个工作日</w:t>
      </w:r>
      <w:r/>
    </w:p>
    <w:p>
      <w:pPr>
        <w:ind w:firstLine="480"/>
        <w:spacing w:line="36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、地点：“苏采云”系统自行下载招标文件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CA</w:t>
      </w:r>
      <w:r>
        <w:rPr>
          <w:rFonts w:hint="eastAsia" w:ascii="宋体" w:hAnsi="宋体" w:eastAsia="宋体" w:cs="宋体"/>
          <w:sz w:val="24"/>
        </w:rPr>
        <w:t xml:space="preserve">证书办理</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供应商通过江苏省政府采购一体化平台“苏采云”系统（以下简称“苏采云”系统，网址：</w:t>
      </w:r>
      <w:r>
        <w:rPr>
          <w:rFonts w:hint="eastAsia" w:ascii="宋体" w:hAnsi="宋体" w:eastAsia="宋体" w:cs="宋体"/>
          <w:sz w:val="24"/>
        </w:rPr>
        <w:t xml:space="preserve">http://jszfcg.jsczt.cn/</w:t>
      </w:r>
      <w:r>
        <w:rPr>
          <w:rFonts w:hint="eastAsia" w:ascii="宋体" w:hAnsi="宋体" w:eastAsia="宋体" w:cs="宋体"/>
          <w:sz w:val="24"/>
        </w:rPr>
        <w:t xml:space="preserve">）参与政府采购活动，需办理江苏省电子政务证书认证中心</w:t>
      </w:r>
      <w:r>
        <w:rPr>
          <w:rFonts w:hint="eastAsia" w:ascii="宋体" w:hAnsi="宋体" w:eastAsia="宋体" w:cs="宋体"/>
          <w:sz w:val="24"/>
        </w:rPr>
        <w:t xml:space="preserve">CA</w:t>
      </w:r>
      <w:r>
        <w:rPr>
          <w:rFonts w:hint="eastAsia" w:ascii="宋体" w:hAnsi="宋体" w:eastAsia="宋体" w:cs="宋体"/>
          <w:sz w:val="24"/>
        </w:rPr>
        <w:t xml:space="preserve">证书和方正国际软件（北京）有限公司电子签章。办理方法详见苏州市政府采购网</w:t>
      </w:r>
      <w:r>
        <w:rPr>
          <w:rFonts w:hint="eastAsia" w:ascii="宋体" w:hAnsi="宋体" w:eastAsia="宋体" w:cs="宋体"/>
          <w:sz w:val="24"/>
        </w:rPr>
        <w:t xml:space="preserve">--</w:t>
      </w:r>
      <w:r>
        <w:rPr>
          <w:rFonts w:hint="eastAsia" w:ascii="宋体" w:hAnsi="宋体" w:eastAsia="宋体" w:cs="宋体"/>
          <w:sz w:val="24"/>
        </w:rPr>
        <w:t xml:space="preserve">法规政策</w:t>
      </w:r>
      <w:r>
        <w:rPr>
          <w:rFonts w:hint="eastAsia" w:ascii="宋体" w:hAnsi="宋体" w:eastAsia="宋体" w:cs="宋体"/>
          <w:sz w:val="24"/>
        </w:rPr>
        <w:t xml:space="preserve">--</w:t>
      </w:r>
      <w:r>
        <w:rPr>
          <w:rFonts w:hint="eastAsia" w:ascii="宋体" w:hAnsi="宋体" w:eastAsia="宋体" w:cs="宋体"/>
          <w:sz w:val="24"/>
        </w:rPr>
        <w:t xml:space="preserve">《转发省财政厅关于更换全省政府采购交易系统</w:t>
      </w:r>
      <w:r>
        <w:rPr>
          <w:rFonts w:hint="eastAsia" w:ascii="宋体" w:hAnsi="宋体" w:eastAsia="宋体" w:cs="宋体"/>
          <w:sz w:val="24"/>
        </w:rPr>
        <w:t xml:space="preserve">CA</w:t>
      </w:r>
      <w:r>
        <w:rPr>
          <w:rFonts w:hint="eastAsia" w:ascii="宋体" w:hAnsi="宋体" w:eastAsia="宋体" w:cs="宋体"/>
          <w:sz w:val="24"/>
        </w:rPr>
        <w:t xml:space="preserve">数字证书和电子签章的通知》或者“苏采云”系统登录界面中的“新</w:t>
      </w:r>
      <w:r>
        <w:rPr>
          <w:rFonts w:hint="eastAsia" w:ascii="宋体" w:hAnsi="宋体" w:eastAsia="宋体" w:cs="宋体"/>
          <w:sz w:val="24"/>
        </w:rPr>
        <w:t xml:space="preserve">CA</w:t>
      </w:r>
      <w:r>
        <w:rPr>
          <w:rFonts w:hint="eastAsia" w:ascii="宋体" w:hAnsi="宋体" w:eastAsia="宋体" w:cs="宋体"/>
          <w:sz w:val="24"/>
        </w:rPr>
        <w:t xml:space="preserve">办理指南”。</w:t>
      </w:r>
      <w:r>
        <w:rPr>
          <w:rFonts w:hint="eastAsia" w:ascii="宋体" w:hAnsi="宋体" w:eastAsia="宋体" w:cs="宋体"/>
          <w:b/>
          <w:sz w:val="24"/>
        </w:rPr>
        <w:t xml:space="preserve">“苏采云”系统目前仅支持“苏采云”系统下的政务</w:t>
      </w:r>
      <w:r>
        <w:rPr>
          <w:rFonts w:hint="eastAsia" w:ascii="宋体" w:hAnsi="宋体" w:eastAsia="宋体" w:cs="宋体"/>
          <w:b/>
          <w:sz w:val="24"/>
        </w:rPr>
        <w:t xml:space="preserve">CA</w:t>
      </w:r>
      <w:r>
        <w:rPr>
          <w:rFonts w:hint="eastAsia" w:ascii="宋体" w:hAnsi="宋体" w:eastAsia="宋体" w:cs="宋体"/>
          <w:b/>
          <w:sz w:val="24"/>
        </w:rPr>
        <w:t xml:space="preserve">证书，江苏省内各地区办理的“苏采云”系统下的政务</w:t>
      </w:r>
      <w:r>
        <w:rPr>
          <w:rFonts w:hint="eastAsia" w:ascii="宋体" w:hAnsi="宋体" w:eastAsia="宋体" w:cs="宋体"/>
          <w:b/>
          <w:sz w:val="24"/>
        </w:rPr>
        <w:t xml:space="preserve">CA</w:t>
      </w:r>
      <w:r>
        <w:rPr>
          <w:rFonts w:hint="eastAsia" w:ascii="宋体" w:hAnsi="宋体" w:eastAsia="宋体" w:cs="宋体"/>
          <w:b/>
          <w:sz w:val="24"/>
        </w:rPr>
        <w:t xml:space="preserve">证书全省通用。</w:t>
      </w:r>
      <w:r>
        <w:rPr>
          <w:rFonts w:hint="eastAsia" w:ascii="宋体" w:hAnsi="宋体" w:eastAsia="宋体" w:cs="宋体"/>
          <w:sz w:val="24"/>
        </w:rPr>
        <w:t xml:space="preserve">苏州</w:t>
      </w:r>
      <w:r>
        <w:rPr>
          <w:rFonts w:hint="eastAsia" w:ascii="宋体" w:hAnsi="宋体" w:eastAsia="宋体" w:cs="宋体"/>
          <w:sz w:val="24"/>
        </w:rPr>
        <w:t xml:space="preserve">现场办理地址：苏州市高新区邓尉路</w:t>
      </w:r>
      <w:r>
        <w:rPr>
          <w:rFonts w:hint="eastAsia" w:ascii="宋体" w:hAnsi="宋体" w:eastAsia="宋体" w:cs="宋体"/>
          <w:sz w:val="24"/>
        </w:rPr>
        <w:t xml:space="preserve">105</w:t>
      </w:r>
      <w:r>
        <w:rPr>
          <w:rFonts w:hint="eastAsia" w:ascii="宋体" w:hAnsi="宋体" w:eastAsia="宋体" w:cs="宋体"/>
          <w:sz w:val="24"/>
        </w:rPr>
        <w:t xml:space="preserve">号狮山科技馆一楼服务大厅，咨询电话：</w:t>
      </w:r>
      <w:r>
        <w:rPr>
          <w:rFonts w:hint="eastAsia" w:ascii="宋体" w:hAnsi="宋体" w:eastAsia="宋体" w:cs="宋体"/>
          <w:sz w:val="24"/>
        </w:rPr>
        <w:t xml:space="preserve">0512-65737699</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2</w:t>
      </w:r>
      <w:r>
        <w:rPr>
          <w:rFonts w:hint="eastAsia" w:ascii="宋体" w:hAnsi="宋体" w:eastAsia="宋体" w:cs="宋体"/>
          <w:sz w:val="24"/>
        </w:rPr>
        <w:t xml:space="preserve">）依法获取招标文件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供应商插入</w:t>
      </w:r>
      <w:r>
        <w:rPr>
          <w:rFonts w:hint="eastAsia" w:ascii="宋体" w:hAnsi="宋体" w:eastAsia="宋体" w:cs="宋体"/>
          <w:sz w:val="24"/>
        </w:rPr>
        <w:t xml:space="preserve">CA</w:t>
      </w:r>
      <w:r>
        <w:rPr>
          <w:rFonts w:hint="eastAsia" w:ascii="宋体" w:hAnsi="宋体" w:eastAsia="宋体" w:cs="宋体"/>
          <w:sz w:val="24"/>
        </w:rPr>
        <w:t xml:space="preserve">证书登陆“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firstLine="480"/>
        <w:spacing w:line="360" w:lineRule="auto"/>
        <w:rPr>
          <w:rFonts w:ascii="宋体" w:hAnsi="宋体" w:eastAsia="宋体" w:cs="宋体"/>
          <w:sz w:val="24"/>
        </w:rPr>
      </w:pPr>
      <w:r>
        <w:rPr>
          <w:rFonts w:hint="eastAsia" w:ascii="宋体" w:hAnsi="宋体" w:eastAsia="宋体" w:cs="宋体"/>
          <w:sz w:val="24"/>
        </w:rPr>
        <w:t xml:space="preserve">未依照招标公告要求提交《投标供应商确认函》的供应商，视为未参与该项政府采购活动，不具备对该政府采购项目提出质疑</w:t>
      </w:r>
      <w:r>
        <w:rPr>
          <w:rFonts w:hint="eastAsia" w:ascii="宋体" w:hAnsi="宋体" w:eastAsia="宋体" w:cs="宋体"/>
          <w:sz w:val="24"/>
        </w:rPr>
        <w:t xml:space="preserve">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3</w:t>
      </w:r>
      <w:r>
        <w:rPr>
          <w:rFonts w:hint="eastAsia" w:ascii="宋体" w:hAnsi="宋体" w:eastAsia="宋体" w:cs="宋体"/>
          <w:sz w:val="24"/>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r/>
    </w:p>
    <w:p>
      <w:pPr>
        <w:ind w:firstLine="480"/>
        <w:spacing w:line="360" w:lineRule="auto"/>
        <w:rPr>
          <w:rFonts w:ascii="宋体" w:hAnsi="宋体" w:eastAsia="宋体" w:cs="宋体"/>
          <w:bCs/>
          <w:sz w:val="24"/>
        </w:rPr>
      </w:pPr>
      <w:r>
        <w:rPr>
          <w:rFonts w:hint="eastAsia" w:ascii="宋体" w:hAnsi="宋体" w:eastAsia="宋体" w:cs="宋体"/>
          <w:sz w:val="24"/>
        </w:rPr>
        <w:t xml:space="preserve">售价：</w:t>
      </w:r>
      <w:r>
        <w:rPr>
          <w:rFonts w:hint="eastAsia" w:ascii="宋体" w:hAnsi="宋体" w:eastAsia="宋体" w:cs="宋体"/>
          <w:sz w:val="24"/>
        </w:rPr>
        <w:t xml:space="preserve">0</w:t>
      </w:r>
      <w:r>
        <w:rPr>
          <w:rFonts w:hint="eastAsia" w:ascii="宋体" w:hAnsi="宋体" w:eastAsia="宋体" w:cs="宋体"/>
          <w:sz w:val="24"/>
        </w:rPr>
        <w:t xml:space="preserve">元</w:t>
      </w:r>
      <w:bookmarkEnd w:id="7"/>
      <w:r/>
      <w:r/>
    </w:p>
    <w:p>
      <w:pPr>
        <w:ind w:firstLine="482"/>
        <w:jc w:val="left"/>
        <w:spacing w:line="360" w:lineRule="auto"/>
        <w:widowControl/>
        <w:rPr>
          <w:rFonts w:ascii="宋体" w:hAnsi="宋体" w:eastAsia="宋体" w:cs="宋体"/>
          <w:b/>
          <w:sz w:val="24"/>
        </w:rPr>
      </w:pPr>
      <w:r>
        <w:rPr>
          <w:rFonts w:hint="eastAsia" w:ascii="宋体" w:hAnsi="宋体" w:eastAsia="宋体" w:cs="宋体"/>
          <w:b/>
          <w:sz w:val="24"/>
        </w:rPr>
        <w:t xml:space="preserve">四、提交投标文件截止时间、开标时间和地点</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、提交投标文件截止时间：</w:t>
      </w:r>
      <w:r>
        <w:rPr>
          <w:rFonts w:hint="eastAsia" w:ascii="宋体" w:hAnsi="宋体" w:eastAsia="宋体" w:cs="宋体"/>
          <w:sz w:val="24"/>
        </w:rPr>
        <w:t xml:space="preserve">2026</w:t>
      </w:r>
      <w:r>
        <w:rPr>
          <w:rFonts w:hint="eastAsia" w:ascii="宋体" w:hAnsi="宋体" w:eastAsia="宋体" w:cs="宋体"/>
          <w:sz w:val="24"/>
        </w:rPr>
        <w:t xml:space="preserve">年</w:t>
      </w:r>
      <w:r>
        <w:rPr>
          <w:rFonts w:hint="eastAsia" w:ascii="宋体" w:hAnsi="宋体" w:eastAsia="宋体" w:cs="宋体"/>
          <w:sz w:val="24"/>
        </w:rPr>
        <w:t xml:space="preserve">8</w:t>
      </w:r>
      <w:r>
        <w:rPr>
          <w:rFonts w:hint="eastAsia" w:ascii="宋体" w:hAnsi="宋体" w:eastAsia="宋体" w:cs="宋体"/>
          <w:sz w:val="24"/>
        </w:rPr>
        <w:t xml:space="preserve">月</w:t>
      </w:r>
      <w:r>
        <w:rPr>
          <w:rFonts w:hint="eastAsia" w:ascii="宋体" w:hAnsi="宋体" w:eastAsia="宋体" w:cs="宋体"/>
          <w:sz w:val="24"/>
        </w:rPr>
        <w:t xml:space="preserve">7</w:t>
      </w:r>
      <w:r>
        <w:rPr>
          <w:rFonts w:hint="eastAsia" w:ascii="宋体" w:hAnsi="宋体" w:eastAsia="宋体" w:cs="宋体"/>
          <w:sz w:val="24"/>
        </w:rPr>
        <w:t xml:space="preserve">日</w:t>
      </w:r>
      <w:r>
        <w:rPr>
          <w:rFonts w:hint="eastAsia" w:ascii="宋体" w:hAnsi="宋体" w:eastAsia="宋体" w:cs="宋体"/>
          <w:sz w:val="24"/>
        </w:rPr>
        <w:t xml:space="preserve">9</w:t>
      </w:r>
      <w:r>
        <w:rPr>
          <w:rFonts w:hint="eastAsia" w:ascii="宋体" w:hAnsi="宋体" w:eastAsia="宋体" w:cs="宋体"/>
          <w:sz w:val="24"/>
        </w:rPr>
        <w:t xml:space="preserve">点</w:t>
      </w:r>
      <w:r>
        <w:rPr>
          <w:rFonts w:hint="eastAsia" w:ascii="宋体" w:hAnsi="宋体" w:eastAsia="宋体" w:cs="宋体"/>
          <w:sz w:val="24"/>
        </w:rPr>
        <w:t xml:space="preserve">30</w:t>
      </w:r>
      <w:r>
        <w:rPr>
          <w:rFonts w:hint="eastAsia" w:ascii="宋体" w:hAnsi="宋体" w:eastAsia="宋体" w:cs="宋体"/>
          <w:sz w:val="24"/>
        </w:rPr>
        <w:t xml:space="preserve">分（北京时间）</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、开标时间：</w:t>
      </w:r>
      <w:r>
        <w:rPr>
          <w:rFonts w:hint="eastAsia" w:ascii="宋体" w:hAnsi="宋体" w:eastAsia="宋体" w:cs="宋体"/>
          <w:sz w:val="24"/>
        </w:rPr>
        <w:t xml:space="preserve">2026</w:t>
      </w:r>
      <w:r>
        <w:rPr>
          <w:rFonts w:hint="eastAsia" w:ascii="宋体" w:hAnsi="宋体" w:eastAsia="宋体" w:cs="宋体"/>
          <w:sz w:val="24"/>
        </w:rPr>
        <w:t xml:space="preserve">年</w:t>
      </w:r>
      <w:r>
        <w:rPr>
          <w:rFonts w:hint="eastAsia" w:ascii="宋体" w:hAnsi="宋体" w:eastAsia="宋体" w:cs="宋体"/>
          <w:sz w:val="24"/>
        </w:rPr>
        <w:t xml:space="preserve">8</w:t>
      </w:r>
      <w:r>
        <w:rPr>
          <w:rFonts w:hint="eastAsia" w:ascii="宋体" w:hAnsi="宋体" w:eastAsia="宋体" w:cs="宋体"/>
          <w:sz w:val="24"/>
        </w:rPr>
        <w:t xml:space="preserve">月</w:t>
      </w:r>
      <w:r>
        <w:rPr>
          <w:rFonts w:hint="eastAsia" w:ascii="宋体" w:hAnsi="宋体" w:eastAsia="宋体" w:cs="宋体"/>
          <w:sz w:val="24"/>
        </w:rPr>
        <w:t xml:space="preserve">7</w:t>
      </w:r>
      <w:r>
        <w:rPr>
          <w:rFonts w:hint="eastAsia" w:ascii="宋体" w:hAnsi="宋体" w:eastAsia="宋体" w:cs="宋体"/>
          <w:sz w:val="24"/>
        </w:rPr>
        <w:t xml:space="preserve">日</w:t>
      </w:r>
      <w:r>
        <w:rPr>
          <w:rFonts w:hint="eastAsia" w:ascii="宋体" w:hAnsi="宋体" w:eastAsia="宋体" w:cs="宋体"/>
          <w:sz w:val="24"/>
        </w:rPr>
        <w:t xml:space="preserve">9</w:t>
      </w:r>
      <w:r>
        <w:rPr>
          <w:rFonts w:hint="eastAsia" w:ascii="宋体" w:hAnsi="宋体" w:eastAsia="宋体" w:cs="宋体"/>
          <w:sz w:val="24"/>
        </w:rPr>
        <w:t xml:space="preserve">点</w:t>
      </w:r>
      <w:r>
        <w:rPr>
          <w:rFonts w:hint="eastAsia" w:ascii="宋体" w:hAnsi="宋体" w:eastAsia="宋体" w:cs="宋体"/>
          <w:sz w:val="24"/>
        </w:rPr>
        <w:t xml:space="preserve">30</w:t>
      </w:r>
      <w:r>
        <w:rPr>
          <w:rFonts w:hint="eastAsia" w:ascii="宋体" w:hAnsi="宋体" w:eastAsia="宋体" w:cs="宋体"/>
          <w:sz w:val="24"/>
        </w:rPr>
        <w:t xml:space="preserve">分（北京时间）</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、开标地点：“苏采云”系统（网址：</w:t>
      </w:r>
      <w:hyperlink r:id="rId21" w:tooltip="http://jszfcg.jsczt.cn/）" w:history="1">
        <w:r>
          <w:rPr>
            <w:rStyle w:val="1085"/>
            <w:rFonts w:hint="eastAsia" w:ascii="宋体" w:hAnsi="宋体" w:eastAsia="宋体" w:cs="宋体"/>
            <w:color w:val="auto"/>
            <w:sz w:val="24"/>
          </w:rPr>
          <w:t xml:space="preserve">http://jszfcg.jsczt.cn/</w:t>
        </w:r>
        <w:r>
          <w:rPr>
            <w:rStyle w:val="1085"/>
            <w:rFonts w:hint="eastAsia" w:ascii="宋体" w:hAnsi="宋体" w:eastAsia="宋体" w:cs="宋体"/>
            <w:color w:val="auto"/>
            <w:sz w:val="24"/>
          </w:rPr>
          <w:t xml:space="preserve">）</w:t>
        </w:r>
      </w:hyperlink>
      <w:r/>
      <w:r/>
    </w:p>
    <w:p>
      <w:pPr>
        <w:ind w:firstLine="480"/>
        <w:spacing w:line="360" w:lineRule="auto"/>
        <w:widowControl/>
        <w:rPr>
          <w:rFonts w:ascii="宋体" w:hAnsi="宋体" w:eastAsia="宋体" w:cs="宋体"/>
          <w:szCs w:val="21"/>
        </w:rPr>
      </w:pPr>
      <w:r>
        <w:rPr>
          <w:rFonts w:hint="eastAsia" w:ascii="宋体" w:hAnsi="宋体" w:eastAsia="宋体" w:cs="宋体"/>
          <w:sz w:val="24"/>
        </w:rPr>
        <w:t xml:space="preserve">4</w:t>
      </w:r>
      <w:r>
        <w:rPr>
          <w:rFonts w:hint="eastAsia" w:ascii="宋体" w:hAnsi="宋体" w:eastAsia="宋体" w:cs="宋体"/>
          <w:sz w:val="24"/>
        </w:rPr>
        <w:t xml:space="preserve">、线上参加开标会方式：供应商登录“苏采云”系统，点击“开标大厅”，选择对应项目，点击进入不见面开标系统。</w:t>
      </w:r>
      <w:r/>
    </w:p>
    <w:p>
      <w:pPr>
        <w:ind w:firstLine="422"/>
        <w:spacing w:line="360" w:lineRule="auto"/>
        <w:widowControl/>
        <w:rPr>
          <w:rFonts w:ascii="宋体" w:hAnsi="宋体" w:eastAsia="宋体" w:cs="宋体"/>
          <w:b/>
          <w:bCs/>
          <w:sz w:val="24"/>
        </w:rPr>
      </w:pPr>
      <w:r>
        <w:rPr>
          <w:rFonts w:hint="eastAsia" w:ascii="宋体" w:hAnsi="宋体" w:eastAsia="宋体" w:cs="宋体"/>
          <w:b/>
          <w:bCs/>
          <w:sz w:val="24"/>
        </w:rPr>
        <w:t xml:space="preserve">本项目为不见面开标项目，开标阶段供应商在【供应商解密】环节必须使用</w:t>
      </w:r>
      <w:r>
        <w:rPr>
          <w:rFonts w:hint="eastAsia" w:ascii="宋体" w:hAnsi="宋体" w:eastAsia="宋体" w:cs="宋体"/>
          <w:b/>
          <w:bCs/>
          <w:sz w:val="24"/>
        </w:rPr>
        <w:t xml:space="preserve">CA</w:t>
      </w:r>
      <w:r>
        <w:rPr>
          <w:rFonts w:hint="eastAsia" w:ascii="宋体" w:hAnsi="宋体" w:eastAsia="宋体" w:cs="宋体"/>
          <w:b/>
          <w:bCs/>
          <w:sz w:val="24"/>
        </w:rPr>
        <w:t xml:space="preserve">证书解密电子投标文件，如在“苏采云”系统规定的时间内未能成功解密的视为放弃参与本项目投标。</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请供应商确保电脑、系统及其他设备（视频输入输出设备等）无误，且开标直至项目结束始终保持系统在线状态。</w:t>
      </w:r>
      <w:r/>
    </w:p>
    <w:p>
      <w:pPr>
        <w:ind w:firstLine="482"/>
        <w:jc w:val="left"/>
        <w:spacing w:line="360" w:lineRule="auto"/>
        <w:widowControl/>
        <w:rPr>
          <w:rFonts w:ascii="宋体" w:hAnsi="宋体" w:eastAsia="宋体" w:cs="宋体"/>
          <w:sz w:val="24"/>
        </w:rPr>
      </w:pPr>
      <w:r>
        <w:rPr>
          <w:rFonts w:hint="eastAsia" w:ascii="宋体" w:hAnsi="宋体" w:eastAsia="宋体" w:cs="宋体"/>
          <w:b/>
          <w:sz w:val="24"/>
        </w:rPr>
        <w:t xml:space="preserve">五、公告期限：自本公告发布之日起五个工作日。</w:t>
      </w:r>
      <w:r/>
    </w:p>
    <w:p>
      <w:pPr>
        <w:ind w:firstLine="482"/>
        <w:jc w:val="left"/>
        <w:spacing w:line="360" w:lineRule="auto"/>
        <w:widowControl/>
        <w:rPr>
          <w:rFonts w:ascii="宋体" w:hAnsi="宋体" w:eastAsia="宋体" w:cs="宋体"/>
          <w:b/>
          <w:sz w:val="24"/>
        </w:rPr>
      </w:pPr>
      <w:r>
        <w:rPr>
          <w:rFonts w:hint="eastAsia" w:ascii="宋体" w:hAnsi="宋体" w:eastAsia="宋体" w:cs="宋体"/>
          <w:b/>
          <w:sz w:val="24"/>
        </w:rPr>
        <w:t xml:space="preserve">六、其他补充事宜</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、为本项目提供整体设计、规范编制等服务的供应商：无。</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、为本项目提供整体设计、规范编制或者项目管理、监理、</w:t>
      </w:r>
      <w:r>
        <w:rPr>
          <w:rFonts w:hint="eastAsia" w:ascii="宋体" w:hAnsi="宋体" w:eastAsia="宋体" w:cs="宋体"/>
          <w:sz w:val="24"/>
        </w:rPr>
        <w:t xml:space="preserve">检</w:t>
      </w:r>
      <w:r>
        <w:rPr>
          <w:rFonts w:hint="eastAsia" w:ascii="宋体" w:hAnsi="宋体" w:eastAsia="宋体" w:cs="宋体"/>
          <w:sz w:val="24"/>
        </w:rPr>
        <w:t xml:space="preserve">测等服务的供应商，不得再参加该采购项目及其他相关的采购活动。</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、本公告同时在苏州市政府采购网、江苏省政府采购网</w:t>
      </w:r>
      <w:r>
        <w:rPr>
          <w:rFonts w:hint="eastAsia" w:ascii="宋体" w:hAnsi="宋体" w:eastAsia="宋体" w:cs="宋体"/>
          <w:sz w:val="24"/>
        </w:rPr>
        <w:t xml:space="preserve">、</w:t>
      </w:r>
      <w:r>
        <w:rPr>
          <w:rFonts w:hint="eastAsia" w:ascii="宋体" w:hAnsi="宋体" w:eastAsia="宋体" w:cs="宋体"/>
          <w:sz w:val="24"/>
        </w:rPr>
        <w:t xml:space="preserve">中国政府采购网</w:t>
      </w:r>
      <w:r>
        <w:rPr>
          <w:rFonts w:hint="eastAsia" w:ascii="宋体" w:hAnsi="宋体" w:eastAsia="宋体" w:cs="宋体"/>
          <w:sz w:val="24"/>
        </w:rPr>
        <w:t xml:space="preserve">上发布。</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、如不同投标文件制作机器码一致，则投标无效。</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、制作电子投标文件：</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本项目采用电子招投标形式，请供应商按照《苏采云系统供应商操作手册》（</w:t>
      </w:r>
      <w:r>
        <w:rPr>
          <w:rFonts w:hint="eastAsia" w:ascii="宋体" w:hAnsi="宋体" w:eastAsia="宋体" w:cs="宋体"/>
          <w:sz w:val="24"/>
        </w:rPr>
        <w:t xml:space="preserve">http://www.ccgp-jiangsu.gov.cn/jiangsu/zlxz/ee/ee3a4bc5a3454aa2b0d9312230633ce9.html</w:t>
      </w:r>
      <w:r>
        <w:rPr>
          <w:rFonts w:hint="eastAsia" w:ascii="宋体" w:hAnsi="宋体" w:eastAsia="宋体" w:cs="宋体"/>
          <w:sz w:val="24"/>
        </w:rPr>
        <w:t xml:space="preserve">）进行制作、上传电子投标文件。</w:t>
      </w:r>
      <w:r>
        <w:rPr>
          <w:rFonts w:hint="eastAsia" w:ascii="宋体" w:hAnsi="宋体" w:eastAsia="宋体" w:cs="宋体"/>
          <w:b/>
          <w:sz w:val="24"/>
        </w:rPr>
        <w:t xml:space="preserve">电子投标文件制作完成后请于投标文件递交截止时间前成功上传至“苏采云”系统，否则视为放弃参加该采购项目。</w:t>
      </w:r>
      <w:r>
        <w:rPr>
          <w:rFonts w:hint="eastAsia" w:ascii="宋体" w:hAnsi="宋体" w:eastAsia="宋体" w:cs="宋体"/>
          <w:sz w:val="24"/>
        </w:rPr>
        <w:t xml:space="preserve">供应商应充分考虑到网络环境、网络带宽等风险因素，如因供应商自身</w:t>
      </w:r>
      <w:r>
        <w:rPr>
          <w:rFonts w:hint="eastAsia" w:ascii="宋体" w:hAnsi="宋体" w:eastAsia="宋体" w:cs="宋体"/>
          <w:sz w:val="24"/>
        </w:rPr>
        <w:t xml:space="preserve">原因造成的电子投标文件上传不成功由供应商自行承担全部责任。</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、供应商需保持“苏采云”系统不见面开标大厅在线状态，并按要求在规定时间内进行响应。在评审过程中系统如有特殊情况，工作人员会及时通过《投标供应商确认函》</w:t>
      </w:r>
      <w:bookmarkStart w:id="8" w:name="_Hlk154588759"/>
      <w:r>
        <w:rPr>
          <w:rFonts w:hint="eastAsia" w:ascii="宋体" w:hAnsi="宋体" w:eastAsia="宋体" w:cs="宋体"/>
          <w:sz w:val="24"/>
        </w:rPr>
        <w:t xml:space="preserve">或法人授权委托书（如有）中</w:t>
      </w:r>
      <w:bookmarkEnd w:id="8"/>
      <w:r>
        <w:rPr>
          <w:rFonts w:hint="eastAsia" w:ascii="宋体" w:hAnsi="宋体" w:eastAsia="宋体" w:cs="宋体"/>
          <w:sz w:val="24"/>
        </w:rPr>
        <w:t xml:space="preserve">留存的手机号与供应商联系。请供应商确保系统在线状态且该手机号开评标当日通讯畅通，否则导致的对供应商不利的后果由供应商自行承担。</w:t>
      </w:r>
      <w:r/>
    </w:p>
    <w:p>
      <w:pPr>
        <w:ind w:firstLine="480"/>
        <w:spacing w:line="360" w:lineRule="auto"/>
        <w:widowControl/>
        <w:rPr>
          <w:rFonts w:ascii="宋体" w:hAnsi="宋体" w:eastAsia="宋体" w:cs="宋体"/>
          <w:sz w:val="24"/>
          <w:lang w:val="zh-CN"/>
        </w:rPr>
      </w:pPr>
      <w:r>
        <w:rPr>
          <w:rFonts w:hint="eastAsia" w:ascii="宋体" w:hAnsi="宋体" w:eastAsia="宋体" w:cs="宋体"/>
          <w:sz w:val="24"/>
        </w:rPr>
        <w:t xml:space="preserve">8</w:t>
      </w:r>
      <w:r>
        <w:rPr>
          <w:rFonts w:hint="eastAsia" w:ascii="宋体" w:hAnsi="宋体" w:eastAsia="宋体" w:cs="宋体"/>
          <w:sz w:val="24"/>
        </w:rPr>
        <w:t xml:space="preserve">、</w:t>
      </w:r>
      <w:r>
        <w:rPr>
          <w:rFonts w:hint="eastAsia" w:ascii="宋体" w:hAnsi="宋体" w:eastAsia="宋体" w:cs="宋体"/>
          <w:sz w:val="24"/>
          <w:lang w:val="zh-CN"/>
        </w:rPr>
        <w:t xml:space="preserve">技术支持：</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注册咨询：</w:t>
      </w:r>
      <w:r>
        <w:rPr>
          <w:rFonts w:hint="eastAsia" w:ascii="宋体" w:hAnsi="宋体" w:eastAsia="宋体" w:cs="宋体"/>
          <w:sz w:val="24"/>
        </w:rPr>
        <w:t xml:space="preserve">18261002950</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CA</w:t>
      </w:r>
      <w:r>
        <w:rPr>
          <w:rFonts w:hint="eastAsia" w:ascii="宋体" w:hAnsi="宋体" w:eastAsia="宋体" w:cs="宋体"/>
          <w:sz w:val="24"/>
        </w:rPr>
        <w:t xml:space="preserve">技术咨询服务电话：</w:t>
      </w:r>
      <w:r>
        <w:rPr>
          <w:rFonts w:hint="eastAsia" w:ascii="宋体" w:hAnsi="宋体" w:eastAsia="宋体" w:cs="宋体"/>
          <w:sz w:val="24"/>
        </w:rPr>
        <w:t xml:space="preserve">400-608-6099</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电子签章技术咨询服务电话：</w:t>
      </w:r>
      <w:r>
        <w:rPr>
          <w:rFonts w:hint="eastAsia" w:ascii="宋体" w:hAnsi="宋体" w:eastAsia="宋体" w:cs="宋体"/>
          <w:sz w:val="24"/>
        </w:rPr>
        <w:t xml:space="preserve">025-8363381</w:t>
      </w: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025-83633812</w:t>
      </w:r>
      <w:r>
        <w:rPr>
          <w:rFonts w:hint="eastAsia" w:ascii="宋体" w:hAnsi="宋体" w:eastAsia="宋体" w:cs="宋体"/>
          <w:sz w:val="24"/>
        </w:rPr>
        <w:t xml:space="preserve">、</w:t>
      </w:r>
      <w:r>
        <w:rPr>
          <w:rFonts w:hint="eastAsia" w:ascii="宋体" w:hAnsi="宋体" w:eastAsia="宋体" w:cs="宋体"/>
          <w:sz w:val="24"/>
        </w:rPr>
        <w:t xml:space="preserve">15380932027</w:t>
      </w:r>
      <w:r>
        <w:rPr>
          <w:rFonts w:hint="eastAsia" w:ascii="宋体" w:hAnsi="宋体" w:eastAsia="宋体" w:cs="宋体"/>
          <w:sz w:val="24"/>
        </w:rPr>
        <w:t xml:space="preserve">、</w:t>
      </w:r>
      <w:r>
        <w:rPr>
          <w:rFonts w:hint="eastAsia" w:ascii="宋体" w:hAnsi="宋体" w:eastAsia="宋体" w:cs="宋体"/>
          <w:sz w:val="24"/>
        </w:rPr>
        <w:t xml:space="preserve">15371015030 </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“苏采云”平台技术咨询电话：</w:t>
      </w:r>
      <w:r>
        <w:rPr>
          <w:rFonts w:hint="eastAsia" w:ascii="宋体" w:hAnsi="宋体" w:eastAsia="宋体" w:cs="宋体"/>
          <w:sz w:val="24"/>
        </w:rPr>
        <w:t xml:space="preserve">13914088964</w:t>
      </w:r>
      <w:r>
        <w:rPr>
          <w:rFonts w:hint="eastAsia" w:ascii="宋体" w:hAnsi="宋体" w:eastAsia="宋体" w:cs="宋体"/>
          <w:sz w:val="24"/>
        </w:rPr>
        <w:t xml:space="preserve">智能客服：登录苏采云系统后，联系系统右下方智能客服图标进行咨询</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rPr>
        <w:t xml:space="preserve">、政府采购监督电话：</w:t>
      </w:r>
      <w:r>
        <w:rPr>
          <w:rFonts w:hint="eastAsia" w:ascii="宋体" w:hAnsi="宋体" w:eastAsia="宋体" w:cs="宋体"/>
          <w:sz w:val="24"/>
        </w:rPr>
        <w:t xml:space="preserve">0512-66681110</w:t>
      </w:r>
      <w:r>
        <w:rPr>
          <w:rFonts w:hint="eastAsia" w:ascii="宋体" w:hAnsi="宋体" w:eastAsia="宋体" w:cs="宋体"/>
          <w:sz w:val="24"/>
        </w:rPr>
        <w:t xml:space="preserve">。</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rPr>
        <w:t xml:space="preserve">、根据苏州市财政局《关于深入开展苏州市政府采购合同信用融资业务的通知》相关要求，本项目支持政府采购合同信用融资。</w:t>
      </w:r>
      <w:r/>
    </w:p>
    <w:p>
      <w:pPr>
        <w:ind w:firstLine="482"/>
        <w:jc w:val="left"/>
        <w:spacing w:line="360" w:lineRule="auto"/>
        <w:widowControl/>
        <w:rPr>
          <w:rFonts w:ascii="宋体" w:hAnsi="宋体" w:eastAsia="宋体" w:cs="宋体"/>
          <w:sz w:val="24"/>
        </w:rPr>
      </w:pPr>
      <w:r>
        <w:rPr>
          <w:rFonts w:hint="eastAsia" w:ascii="宋体" w:hAnsi="宋体" w:eastAsia="宋体" w:cs="宋体"/>
          <w:b/>
          <w:sz w:val="24"/>
        </w:rPr>
        <w:t xml:space="preserve">七、对本次招标提出询问，请按以下方式联系。</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、采购人信息</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名</w:t>
      </w:r>
      <w:r>
        <w:rPr>
          <w:rFonts w:hint="eastAsia" w:ascii="宋体" w:hAnsi="宋体" w:eastAsia="宋体" w:cs="宋体"/>
          <w:sz w:val="24"/>
        </w:rPr>
        <w:t xml:space="preserve">    </w:t>
      </w:r>
      <w:r>
        <w:rPr>
          <w:rFonts w:hint="eastAsia" w:ascii="宋体" w:hAnsi="宋体" w:eastAsia="宋体" w:cs="宋体"/>
          <w:sz w:val="24"/>
        </w:rPr>
        <w:t xml:space="preserve">称：苏州工业园区综合行政执法局</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地</w:t>
      </w:r>
      <w:r>
        <w:rPr>
          <w:rFonts w:hint="eastAsia" w:ascii="宋体" w:hAnsi="宋体" w:eastAsia="宋体" w:cs="宋体"/>
          <w:sz w:val="24"/>
        </w:rPr>
        <w:t xml:space="preserve">    </w:t>
      </w:r>
      <w:r>
        <w:rPr>
          <w:rFonts w:hint="eastAsia" w:ascii="宋体" w:hAnsi="宋体" w:eastAsia="宋体" w:cs="宋体"/>
          <w:sz w:val="24"/>
        </w:rPr>
        <w:t xml:space="preserve">址：苏州工业园区现代大道</w:t>
      </w:r>
      <w:r>
        <w:rPr>
          <w:rFonts w:hint="eastAsia" w:ascii="宋体" w:hAnsi="宋体" w:eastAsia="宋体" w:cs="宋体"/>
          <w:sz w:val="24"/>
        </w:rPr>
        <w:t xml:space="preserve">999</w:t>
      </w:r>
      <w:r>
        <w:rPr>
          <w:rFonts w:hint="eastAsia" w:ascii="宋体" w:hAnsi="宋体" w:eastAsia="宋体" w:cs="宋体"/>
          <w:sz w:val="24"/>
        </w:rPr>
        <w:t xml:space="preserve">号</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联</w:t>
      </w:r>
      <w:r>
        <w:rPr>
          <w:rFonts w:hint="eastAsia" w:ascii="宋体" w:hAnsi="宋体" w:eastAsia="宋体" w:cs="宋体"/>
          <w:sz w:val="24"/>
        </w:rPr>
        <w:t xml:space="preserve"> </w:t>
      </w:r>
      <w:r>
        <w:rPr>
          <w:rFonts w:hint="eastAsia" w:ascii="宋体" w:hAnsi="宋体" w:eastAsia="宋体" w:cs="宋体"/>
          <w:sz w:val="24"/>
        </w:rPr>
        <w:t xml:space="preserve">系</w:t>
      </w:r>
      <w:r>
        <w:rPr>
          <w:rFonts w:hint="eastAsia" w:ascii="宋体" w:hAnsi="宋体" w:eastAsia="宋体" w:cs="宋体"/>
          <w:sz w:val="24"/>
        </w:rPr>
        <w:t xml:space="preserve"> </w:t>
      </w:r>
      <w:r>
        <w:rPr>
          <w:rFonts w:hint="eastAsia" w:ascii="宋体" w:hAnsi="宋体" w:eastAsia="宋体" w:cs="宋体"/>
          <w:sz w:val="24"/>
        </w:rPr>
        <w:t xml:space="preserve">人：</w:t>
      </w:r>
      <w:r>
        <w:rPr>
          <w:rFonts w:hint="eastAsia" w:ascii="宋体" w:hAnsi="宋体" w:eastAsia="宋体" w:cs="宋体"/>
          <w:sz w:val="24"/>
        </w:rPr>
        <w:t xml:space="preserve">张洁</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联系方式：</w:t>
      </w:r>
      <w:r>
        <w:rPr>
          <w:rFonts w:hint="eastAsia" w:ascii="宋体" w:hAnsi="宋体" w:eastAsia="宋体" w:cs="宋体"/>
          <w:sz w:val="24"/>
        </w:rPr>
        <w:t xml:space="preserve">0512-62995447</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、采购代理机构信息</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名</w:t>
      </w:r>
      <w:r>
        <w:rPr>
          <w:rFonts w:hint="eastAsia" w:ascii="宋体" w:hAnsi="宋体" w:eastAsia="宋体" w:cs="宋体"/>
          <w:sz w:val="24"/>
        </w:rPr>
        <w:t xml:space="preserve">  </w:t>
      </w:r>
      <w:r>
        <w:rPr>
          <w:rFonts w:hint="eastAsia" w:ascii="宋体" w:hAnsi="宋体" w:eastAsia="宋体" w:cs="宋体"/>
          <w:sz w:val="24"/>
        </w:rPr>
        <w:t xml:space="preserve">称</w:t>
      </w:r>
      <w:bookmarkStart w:id="9" w:name="XTDLJG_2"/>
      <w:r>
        <w:rPr>
          <w:rFonts w:hint="eastAsia" w:ascii="宋体" w:hAnsi="宋体" w:eastAsia="宋体" w:cs="宋体"/>
          <w:sz w:val="24"/>
        </w:rPr>
        <w:t xml:space="preserve">：</w:t>
      </w:r>
      <w:bookmarkEnd w:id="9"/>
      <w:r>
        <w:rPr>
          <w:rFonts w:hint="eastAsia" w:ascii="宋体" w:hAnsi="宋体" w:eastAsia="宋体" w:cs="宋体"/>
          <w:sz w:val="24"/>
        </w:rPr>
        <w:t xml:space="preserve">苏州市创杰招投标咨询服务有限公司</w:t>
      </w:r>
      <w:r>
        <w:rPr>
          <w:rFonts w:hint="eastAsia" w:ascii="宋体" w:hAnsi="宋体" w:eastAsia="宋体" w:cs="宋体"/>
          <w:sz w:val="24"/>
        </w:rPr>
        <w:t xml:space="preserve">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地</w:t>
      </w:r>
      <w:r>
        <w:rPr>
          <w:rFonts w:hint="eastAsia" w:ascii="宋体" w:hAnsi="宋体" w:eastAsia="宋体" w:cs="宋体"/>
          <w:sz w:val="24"/>
        </w:rPr>
        <w:t xml:space="preserve">  </w:t>
      </w:r>
      <w:r>
        <w:rPr>
          <w:rFonts w:hint="eastAsia" w:ascii="宋体" w:hAnsi="宋体" w:eastAsia="宋体" w:cs="宋体"/>
          <w:sz w:val="24"/>
        </w:rPr>
        <w:t xml:space="preserve">址：苏州市干将西路</w:t>
      </w:r>
      <w:r>
        <w:rPr>
          <w:rFonts w:hint="eastAsia" w:ascii="宋体" w:hAnsi="宋体" w:eastAsia="宋体" w:cs="宋体"/>
          <w:sz w:val="24"/>
        </w:rPr>
        <w:t xml:space="preserve">399</w:t>
      </w:r>
      <w:r>
        <w:rPr>
          <w:rFonts w:hint="eastAsia" w:ascii="宋体" w:hAnsi="宋体" w:eastAsia="宋体" w:cs="宋体"/>
          <w:sz w:val="24"/>
        </w:rPr>
        <w:t xml:space="preserve">号银海大厦</w:t>
      </w:r>
      <w:r>
        <w:rPr>
          <w:rFonts w:hint="eastAsia" w:ascii="宋体" w:hAnsi="宋体" w:eastAsia="宋体" w:cs="宋体"/>
          <w:sz w:val="24"/>
        </w:rPr>
        <w:t xml:space="preserve">303</w:t>
      </w:r>
      <w:r>
        <w:rPr>
          <w:rFonts w:hint="eastAsia" w:ascii="宋体" w:hAnsi="宋体" w:eastAsia="宋体" w:cs="宋体"/>
          <w:sz w:val="24"/>
        </w:rPr>
        <w:t xml:space="preserve">室</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联系人：潘莉莉</w:t>
      </w:r>
      <w:r>
        <w:rPr>
          <w:rFonts w:hint="eastAsia" w:ascii="宋体" w:hAnsi="宋体" w:eastAsia="宋体" w:cs="宋体"/>
          <w:sz w:val="24"/>
        </w:rPr>
        <w:t xml:space="preserve">  </w:t>
      </w:r>
      <w:r>
        <w:rPr>
          <w:rFonts w:hint="eastAsia" w:ascii="宋体" w:hAnsi="宋体" w:eastAsia="宋体" w:cs="宋体"/>
          <w:sz w:val="24"/>
        </w:rPr>
        <w:t xml:space="preserve">朱晓芹</w:t>
      </w:r>
      <w:r>
        <w:rPr>
          <w:rFonts w:hint="eastAsia" w:ascii="宋体" w:hAnsi="宋体" w:eastAsia="宋体" w:cs="宋体"/>
          <w:sz w:val="24"/>
        </w:rPr>
        <w:t xml:space="preserve">  </w:t>
      </w:r>
      <w:r>
        <w:rPr>
          <w:rFonts w:hint="eastAsia" w:ascii="宋体" w:hAnsi="宋体" w:eastAsia="宋体" w:cs="宋体"/>
          <w:sz w:val="24"/>
        </w:rPr>
        <w:t xml:space="preserve">路丽丽</w:t>
      </w:r>
      <w:r>
        <w:rPr>
          <w:rFonts w:hint="eastAsia" w:ascii="宋体" w:hAnsi="宋体" w:eastAsia="宋体" w:cs="宋体"/>
          <w:sz w:val="24"/>
        </w:rPr>
        <w:t xml:space="preserve">  </w:t>
      </w:r>
      <w:r>
        <w:rPr>
          <w:rFonts w:hint="eastAsia" w:ascii="宋体" w:hAnsi="宋体" w:eastAsia="宋体" w:cs="宋体"/>
          <w:sz w:val="24"/>
        </w:rPr>
        <w:t xml:space="preserve">庄天扬</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电　话：</w:t>
      </w:r>
      <w:r>
        <w:rPr>
          <w:rFonts w:hint="eastAsia" w:ascii="宋体" w:hAnsi="宋体" w:eastAsia="宋体" w:cs="宋体"/>
          <w:sz w:val="24"/>
        </w:rPr>
        <w:t xml:space="preserve">0512-65238816</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项目联系方式</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项目联系人：潘莉莉</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电　　</w:t>
      </w:r>
      <w:r>
        <w:rPr>
          <w:rFonts w:hint="eastAsia" w:ascii="宋体" w:hAnsi="宋体" w:eastAsia="宋体" w:cs="宋体"/>
          <w:sz w:val="24"/>
        </w:rPr>
        <w:t xml:space="preserve">  </w:t>
      </w:r>
      <w:r>
        <w:rPr>
          <w:rFonts w:hint="eastAsia" w:ascii="宋体" w:hAnsi="宋体" w:eastAsia="宋体" w:cs="宋体"/>
          <w:sz w:val="24"/>
        </w:rPr>
        <w:t xml:space="preserve">话：</w:t>
      </w:r>
      <w:r>
        <w:rPr>
          <w:rFonts w:hint="eastAsia" w:ascii="宋体" w:hAnsi="宋体" w:eastAsia="宋体" w:cs="宋体"/>
          <w:sz w:val="24"/>
        </w:rPr>
        <w:t xml:space="preserve">0512-65238816</w:t>
      </w:r>
      <w:r/>
    </w:p>
    <w:p>
      <w:pPr>
        <w:rPr>
          <w:rFonts w:ascii="宋体" w:hAnsi="宋体" w:eastAsia="宋体" w:cs="宋体"/>
          <w:sz w:val="24"/>
        </w:rPr>
      </w:pPr>
      <w:r>
        <w:rPr>
          <w:rFonts w:hint="eastAsia" w:ascii="宋体" w:hAnsi="宋体" w:eastAsia="宋体" w:cs="宋体"/>
          <w:sz w:val="24"/>
        </w:rPr>
        <w:br w:type="page" w:clear="all"/>
      </w:r>
      <w:r/>
    </w:p>
    <w:p>
      <w:pPr>
        <w:pStyle w:val="1048"/>
        <w:rPr>
          <w:rFonts w:ascii="宋体" w:hAnsi="宋体" w:eastAsia="宋体" w:cs="宋体"/>
        </w:rPr>
      </w:pPr>
      <w:r>
        <w:rPr>
          <w:rFonts w:ascii="宋体" w:hAnsi="宋体" w:eastAsia="宋体" w:cs="宋体"/>
        </w:rPr>
      </w:r>
      <w:r/>
    </w:p>
    <w:p>
      <w:pPr>
        <w:ind w:right="-159" w:firstLine="482"/>
        <w:jc w:val="right"/>
        <w:spacing w:line="360" w:lineRule="auto"/>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1049"/>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1049"/>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1049"/>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1049"/>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1049"/>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1049"/>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1049"/>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1049"/>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10" w:name="_Toc1094"/>
      <w:r/>
      <w:bookmarkStart w:id="11" w:name="_Toc3638"/>
      <w:r/>
      <w:bookmarkStart w:id="12" w:name="_Toc21008"/>
      <w:r/>
      <w:bookmarkStart w:id="13" w:name="_Toc18901"/>
      <w:r/>
      <w:bookmarkStart w:id="14" w:name="_Toc105940238"/>
      <w:r/>
      <w:bookmarkStart w:id="15" w:name="_Toc541"/>
      <w:r>
        <w:rPr>
          <w:rFonts w:hint="eastAsia" w:ascii="宋体" w:hAnsi="宋体" w:eastAsia="宋体" w:cs="宋体"/>
          <w:b/>
          <w:sz w:val="52"/>
          <w:szCs w:val="20"/>
          <w:shd w:val="clear" w:color="auto" w:fill="ffffff"/>
        </w:rPr>
        <w:t xml:space="preserve">第二章</w:t>
      </w:r>
      <w:r>
        <w:rPr>
          <w:rFonts w:hint="eastAsia" w:ascii="宋体" w:hAnsi="宋体" w:eastAsia="宋体" w:cs="宋体"/>
          <w:b/>
          <w:sz w:val="52"/>
          <w:szCs w:val="20"/>
          <w:shd w:val="clear" w:color="auto" w:fill="ffffff"/>
        </w:rPr>
        <w:t xml:space="preserve"> </w:t>
      </w:r>
      <w:r>
        <w:rPr>
          <w:rFonts w:hint="eastAsia" w:ascii="宋体" w:hAnsi="宋体" w:eastAsia="宋体" w:cs="宋体"/>
          <w:b/>
          <w:sz w:val="52"/>
          <w:szCs w:val="20"/>
          <w:shd w:val="clear" w:color="auto" w:fill="ffffff"/>
        </w:rPr>
        <w:t xml:space="preserve">供应商须知</w:t>
      </w:r>
      <w:bookmarkEnd w:id="10"/>
      <w:r/>
      <w:bookmarkEnd w:id="11"/>
      <w:r/>
      <w:bookmarkEnd w:id="12"/>
      <w:r/>
      <w:bookmarkEnd w:id="13"/>
      <w:r/>
      <w:bookmarkEnd w:id="14"/>
      <w:r/>
      <w:bookmarkEnd w:id="15"/>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br w:type="page" w:clear="all"/>
      </w:r>
      <w:r/>
    </w:p>
    <w:p>
      <w:pPr>
        <w:ind w:firstLine="482"/>
        <w:spacing w:line="360" w:lineRule="auto"/>
        <w:rPr>
          <w:rFonts w:ascii="宋体" w:hAnsi="宋体" w:eastAsia="宋体" w:cs="宋体"/>
          <w:b/>
          <w:bCs/>
          <w:sz w:val="24"/>
          <w:szCs w:val="20"/>
          <w:shd w:val="clear" w:color="auto" w:fill="ffffff"/>
        </w:rPr>
        <w:outlineLvl w:val="1"/>
      </w:pPr>
      <w:r>
        <w:rPr>
          <w:rFonts w:hint="eastAsia" w:ascii="宋体" w:hAnsi="宋体" w:eastAsia="宋体" w:cs="宋体"/>
          <w:b/>
          <w:bCs/>
          <w:sz w:val="24"/>
          <w:szCs w:val="20"/>
          <w:shd w:val="clear" w:color="auto" w:fill="ffffff"/>
        </w:rPr>
        <w:t xml:space="preserve">一、说明和释义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w:t>
      </w:r>
      <w:r>
        <w:rPr>
          <w:rFonts w:hint="eastAsia" w:ascii="宋体" w:hAnsi="宋体" w:eastAsia="宋体" w:cs="宋体"/>
          <w:b/>
          <w:sz w:val="24"/>
          <w:szCs w:val="24"/>
          <w:shd w:val="clear" w:color="auto" w:fill="ffffff"/>
        </w:rPr>
        <w:t xml:space="preserve">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w:t>
      </w:r>
      <w:r>
        <w:rPr>
          <w:rFonts w:hint="eastAsia" w:ascii="宋体" w:hAnsi="宋体" w:eastAsia="宋体" w:cs="宋体"/>
          <w:sz w:val="24"/>
          <w:szCs w:val="24"/>
          <w:shd w:val="clear" w:color="auto" w:fill="ffffff"/>
        </w:rPr>
        <w:t xml:space="preserve">本招标文件仅适用于本项目采购代理机构组织的招标活动。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w:t>
      </w:r>
      <w:r>
        <w:rPr>
          <w:rFonts w:hint="eastAsia" w:ascii="宋体" w:hAnsi="宋体" w:eastAsia="宋体" w:cs="宋体"/>
          <w:sz w:val="24"/>
          <w:szCs w:val="24"/>
          <w:shd w:val="clear" w:color="auto" w:fill="ffffff"/>
        </w:rPr>
        <w:t xml:space="preserve">本次招标活动及因本次招标产生的合同受中国法律制约和保护。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w:t>
      </w:r>
      <w:r>
        <w:rPr>
          <w:rFonts w:hint="eastAsia" w:ascii="宋体" w:hAnsi="宋体" w:eastAsia="宋体" w:cs="宋体"/>
          <w:sz w:val="24"/>
          <w:szCs w:val="24"/>
          <w:shd w:val="clear" w:color="auto" w:fill="ffffff"/>
        </w:rPr>
        <w:t xml:space="preserve">本招标文件的解释权属于本项目采购代理机构。</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rPr>
        <w:t xml:space="preserve">词语释义</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w:t>
      </w:r>
      <w:r>
        <w:rPr>
          <w:rFonts w:hint="eastAsia" w:ascii="宋体" w:hAnsi="宋体" w:eastAsia="宋体" w:cs="宋体"/>
          <w:sz w:val="24"/>
          <w:szCs w:val="24"/>
          <w:shd w:val="clear" w:color="auto" w:fill="ffffff"/>
        </w:rPr>
        <w:t xml:space="preserve">采购人：指依法进行政府采购的国家机关、事业单位、团体组织。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w:t>
      </w:r>
      <w:r>
        <w:rPr>
          <w:rFonts w:hint="eastAsia" w:ascii="宋体" w:hAnsi="宋体" w:eastAsia="宋体" w:cs="宋体"/>
          <w:sz w:val="24"/>
          <w:szCs w:val="24"/>
          <w:shd w:val="clear" w:color="auto" w:fill="ffffff"/>
        </w:rPr>
        <w:t xml:space="preserve">采购代理机构：指依法接受采购人委托，从事货物、工程和服务等政府采购代理业务的社会中介机构。本项目的采购代理机构为</w:t>
      </w:r>
      <w:r>
        <w:rPr>
          <w:rFonts w:hint="eastAsia" w:ascii="宋体" w:hAnsi="宋体" w:eastAsia="宋体" w:cs="宋体"/>
          <w:sz w:val="24"/>
          <w:szCs w:val="24"/>
          <w:shd w:val="clear" w:color="auto" w:fill="ffffff"/>
          <w:lang w:val="zh-CN"/>
        </w:rPr>
        <w:t xml:space="preserve">苏州市创杰招投标咨询服务有限公司</w:t>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w:t>
      </w:r>
      <w:r>
        <w:rPr>
          <w:rFonts w:hint="eastAsia" w:ascii="宋体" w:hAnsi="宋体" w:eastAsia="宋体" w:cs="宋体"/>
          <w:sz w:val="24"/>
          <w:szCs w:val="24"/>
          <w:shd w:val="clear" w:color="auto" w:fill="ffffff"/>
        </w:rPr>
        <w:t xml:space="preserve">供应商：指响应招标、参加投标竞争的法人、其他组织或者自然人。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w:t>
      </w:r>
      <w:r>
        <w:rPr>
          <w:rFonts w:hint="eastAsia" w:ascii="宋体" w:hAnsi="宋体" w:eastAsia="宋体" w:cs="宋体"/>
          <w:sz w:val="24"/>
          <w:szCs w:val="24"/>
          <w:shd w:val="clear" w:color="auto" w:fill="ffffff"/>
        </w:rPr>
        <w:t xml:space="preserve">响应：供应商根据采购人或采购代理机构发布的招标文件，编制投标文件并按规定投标的行为。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w:t>
      </w:r>
      <w:r>
        <w:rPr>
          <w:rFonts w:hint="eastAsia" w:ascii="宋体" w:hAnsi="宋体" w:eastAsia="宋体" w:cs="宋体"/>
          <w:sz w:val="24"/>
          <w:szCs w:val="24"/>
          <w:shd w:val="clear" w:color="auto" w:fill="ffffff"/>
        </w:rPr>
        <w:t xml:space="preserve">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w:t>
      </w:r>
      <w:r>
        <w:rPr>
          <w:rFonts w:hint="eastAsia" w:ascii="宋体" w:hAnsi="宋体" w:eastAsia="宋体" w:cs="宋体"/>
          <w:sz w:val="24"/>
          <w:szCs w:val="24"/>
          <w:shd w:val="clear" w:color="auto" w:fill="ffffff"/>
        </w:rPr>
        <w:t xml:space="preserve">甲方（采购人）：合同中明确规定的实际购买货物和服务的法人或其他组织和自然人。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w:t>
      </w:r>
      <w:r>
        <w:rPr>
          <w:rFonts w:hint="eastAsia" w:ascii="宋体" w:hAnsi="宋体" w:eastAsia="宋体" w:cs="宋体"/>
          <w:sz w:val="24"/>
          <w:szCs w:val="24"/>
          <w:shd w:val="clear" w:color="auto" w:fill="ffffff"/>
        </w:rPr>
        <w:t xml:space="preserve">乙方（供应商）：合同中规定的向采购人提供货物和服务的法人或其他组织和自然人。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w:t>
      </w:r>
      <w:r>
        <w:rPr>
          <w:rFonts w:hint="eastAsia" w:ascii="宋体" w:hAnsi="宋体" w:eastAsia="宋体" w:cs="宋体"/>
          <w:sz w:val="24"/>
          <w:szCs w:val="24"/>
          <w:shd w:val="clear" w:color="auto" w:fill="ffffff"/>
        </w:rPr>
        <w:t xml:space="preserve">货物：系指乙方按招标文件规定，应向甲方提供的一切设备、备品、备件、工具、手册及其它有关技术资料和材料。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w:t>
      </w:r>
      <w:r>
        <w:rPr>
          <w:rFonts w:hint="eastAsia" w:ascii="宋体" w:hAnsi="宋体" w:eastAsia="宋体" w:cs="宋体"/>
          <w:sz w:val="24"/>
          <w:szCs w:val="24"/>
          <w:shd w:val="clear" w:color="auto" w:fill="ffffff"/>
        </w:rPr>
        <w:t xml:space="preserve">服务：系指本次招标文件规定乙方应承担的与提供货物和服务有关的辅助服务，比如运输、保险</w:t>
      </w:r>
      <w:r>
        <w:rPr>
          <w:rFonts w:hint="eastAsia" w:ascii="宋体" w:hAnsi="宋体" w:eastAsia="宋体" w:cs="宋体"/>
          <w:sz w:val="24"/>
          <w:szCs w:val="24"/>
          <w:shd w:val="clear" w:color="auto" w:fill="ffffff"/>
        </w:rPr>
        <w:t xml:space="preserve">、安装、调试、提供技术援助、培训、配合措施、维修响应及合同中规定乙方应承担的其它义务。</w:t>
      </w:r>
      <w:r/>
    </w:p>
    <w:p>
      <w:pPr>
        <w:ind w:firstLine="485"/>
        <w:spacing w:line="360" w:lineRule="auto"/>
        <w:tabs>
          <w:tab w:val="left" w:pos="5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w:t>
      </w:r>
      <w:r>
        <w:rPr>
          <w:rFonts w:hint="eastAsia" w:ascii="宋体" w:hAnsi="宋体" w:eastAsia="宋体" w:cs="宋体"/>
          <w:sz w:val="24"/>
          <w:szCs w:val="24"/>
          <w:shd w:val="clear" w:color="auto" w:fill="ffffff"/>
        </w:rPr>
        <w:t xml:space="preserve">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w:t>
      </w:r>
      <w:r>
        <w:rPr>
          <w:rFonts w:hint="eastAsia" w:ascii="宋体" w:hAnsi="宋体" w:eastAsia="宋体" w:cs="宋体"/>
          <w:sz w:val="24"/>
          <w:szCs w:val="24"/>
          <w:shd w:val="clear" w:color="auto" w:fill="ffffff"/>
        </w:rPr>
        <w:t xml:space="preserve">天：日历天。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w:t>
      </w:r>
      <w:r>
        <w:rPr>
          <w:rFonts w:hint="eastAsia" w:ascii="宋体" w:hAnsi="宋体" w:eastAsia="宋体" w:cs="宋体"/>
          <w:sz w:val="24"/>
          <w:szCs w:val="24"/>
          <w:shd w:val="clear" w:color="auto" w:fill="ffffff"/>
        </w:rPr>
        <w:t xml:space="preserve">时间：除特别说明，均指北京时间。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w:t>
      </w:r>
      <w:r>
        <w:rPr>
          <w:rFonts w:hint="eastAsia" w:ascii="宋体" w:hAnsi="宋体" w:eastAsia="宋体" w:cs="宋体"/>
          <w:sz w:val="24"/>
          <w:szCs w:val="24"/>
          <w:shd w:val="clear" w:color="auto" w:fill="ffffff"/>
        </w:rPr>
        <w:t xml:space="preserve">交货地点：合同中明确约定的乙方提交的货物和服务最终到达地点。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w:t>
      </w:r>
      <w:r>
        <w:rPr>
          <w:rFonts w:hint="eastAsia" w:ascii="宋体" w:hAnsi="宋体" w:eastAsia="宋体" w:cs="宋体"/>
          <w:sz w:val="24"/>
          <w:szCs w:val="24"/>
          <w:shd w:val="clear" w:color="auto" w:fill="ffffff"/>
        </w:rPr>
        <w:t xml:space="preserve">合同价款：根据合同规定，乙方在正确地履行合同义务后</w:t>
      </w:r>
      <w:r>
        <w:rPr>
          <w:rFonts w:hint="eastAsia" w:ascii="宋体" w:hAnsi="宋体" w:eastAsia="宋体" w:cs="宋体"/>
          <w:sz w:val="24"/>
          <w:szCs w:val="24"/>
          <w:shd w:val="clear" w:color="auto" w:fill="ffffff"/>
        </w:rPr>
        <w:t xml:space="preserve">甲方应支付乙方的价款。</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w:t>
      </w:r>
      <w:r>
        <w:rPr>
          <w:rFonts w:hint="eastAsia" w:ascii="宋体" w:hAnsi="宋体" w:eastAsia="宋体" w:cs="宋体"/>
          <w:sz w:val="24"/>
          <w:szCs w:val="24"/>
          <w:shd w:val="clear" w:color="auto" w:fill="ffffff"/>
        </w:rPr>
        <w:t xml:space="preserve">产地：货物开采、生长、生产、最终制造、加工或提供服务的来源地。</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w:t>
      </w:r>
      <w:r>
        <w:rPr>
          <w:rFonts w:hint="eastAsia" w:ascii="宋体" w:hAnsi="宋体" w:eastAsia="宋体" w:cs="宋体"/>
          <w:sz w:val="24"/>
          <w:szCs w:val="24"/>
          <w:shd w:val="clear" w:color="auto" w:fill="ffffff"/>
        </w:rPr>
        <w:t xml:space="preserve">不可抗力：不能预见、不能避免并且不能克服的客观情况。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w:t>
      </w:r>
      <w:r>
        <w:rPr>
          <w:rFonts w:hint="eastAsia" w:ascii="宋体" w:hAnsi="宋体" w:eastAsia="宋体" w:cs="宋体"/>
          <w:sz w:val="24"/>
          <w:szCs w:val="24"/>
          <w:shd w:val="clear" w:color="auto" w:fill="ffffff"/>
        </w:rPr>
        <w:t xml:space="preserve">实质响应：满足有关本次采购标的、数量、质量、价款或者报酬、履行期限、履行地点和方式、违约责任和解决争议方法等要求。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2.18</w:t>
      </w:r>
      <w:r>
        <w:rPr>
          <w:rFonts w:hint="eastAsia" w:ascii="宋体" w:hAnsi="宋体" w:eastAsia="宋体" w:cs="宋体"/>
          <w:sz w:val="24"/>
          <w:szCs w:val="24"/>
          <w:shd w:val="clear" w:color="auto" w:fill="ffffff"/>
        </w:rPr>
        <w:t xml:space="preserve">进口产品：通过中国海关报关验放进入中国境内且产自关境外的产品。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2.19</w:t>
      </w:r>
      <w:r>
        <w:rPr>
          <w:rFonts w:hint="eastAsia" w:ascii="宋体" w:hAnsi="宋体" w:eastAsia="宋体" w:cs="宋体"/>
          <w:sz w:val="24"/>
          <w:szCs w:val="24"/>
          <w:shd w:val="clear" w:color="auto" w:fill="ffffff"/>
        </w:rPr>
        <w:t xml:space="preserve">书面形式：指书面文字、合同书、信件和传真等可以有形地表现所载内容的形式。</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2.20</w:t>
      </w:r>
      <w:r>
        <w:rPr>
          <w:rFonts w:hint="eastAsia" w:ascii="宋体" w:hAnsi="宋体" w:eastAsia="宋体" w:cs="宋体"/>
          <w:sz w:val="24"/>
          <w:szCs w:val="24"/>
          <w:shd w:val="clear" w:color="auto" w:fill="ffffff"/>
        </w:rPr>
        <w:t xml:space="preserve">核心产品：根据本项目技术构成、产品价格比重等合理确定的产品。</w:t>
      </w:r>
      <w:r/>
    </w:p>
    <w:p>
      <w:pPr>
        <w:ind w:firstLine="482"/>
        <w:spacing w:line="360" w:lineRule="auto"/>
        <w:rPr>
          <w:rFonts w:ascii="宋体" w:hAnsi="宋体" w:eastAsia="宋体" w:cs="宋体"/>
          <w:b/>
          <w:bCs/>
          <w:sz w:val="24"/>
          <w:szCs w:val="20"/>
          <w:shd w:val="clear" w:color="auto" w:fill="ffffff"/>
        </w:rPr>
        <w:outlineLvl w:val="1"/>
      </w:pPr>
      <w:r>
        <w:rPr>
          <w:rFonts w:hint="eastAsia" w:ascii="宋体" w:hAnsi="宋体" w:eastAsia="宋体" w:cs="宋体"/>
          <w:b/>
          <w:bCs/>
          <w:sz w:val="24"/>
          <w:szCs w:val="20"/>
          <w:shd w:val="clear" w:color="auto" w:fill="ffffff"/>
        </w:rPr>
        <w:t xml:space="preserve">二、供</w:t>
      </w:r>
      <w:r>
        <w:rPr>
          <w:rFonts w:hint="eastAsia" w:ascii="宋体" w:hAnsi="宋体" w:eastAsia="宋体" w:cs="宋体"/>
          <w:b/>
          <w:bCs/>
          <w:sz w:val="24"/>
          <w:szCs w:val="20"/>
          <w:shd w:val="clear" w:color="auto" w:fill="ffffff"/>
        </w:rPr>
        <w:t xml:space="preserve">应商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、供应商资格要求</w:t>
      </w:r>
      <w:r/>
    </w:p>
    <w:p>
      <w:pPr>
        <w:pStyle w:val="1089"/>
        <w:spacing w:line="360" w:lineRule="auto"/>
        <w:rPr>
          <w:rFonts w:ascii="宋体" w:hAnsi="宋体" w:cs="宋体"/>
          <w:sz w:val="24"/>
          <w:szCs w:val="24"/>
        </w:rPr>
      </w:pPr>
      <w:r>
        <w:rPr>
          <w:rFonts w:hint="eastAsia" w:ascii="宋体" w:hAnsi="宋体" w:cs="宋体"/>
          <w:sz w:val="24"/>
          <w:szCs w:val="24"/>
          <w:lang w:val="en-US"/>
        </w:rPr>
        <w:t xml:space="preserve">3.1 </w:t>
      </w:r>
      <w:r>
        <w:rPr>
          <w:rFonts w:hint="eastAsia" w:ascii="宋体" w:hAnsi="宋体" w:cs="宋体"/>
          <w:sz w:val="24"/>
          <w:szCs w:val="24"/>
          <w:lang w:val="en-US"/>
        </w:rPr>
        <w:t xml:space="preserve">详见本项目招标公告中的“</w:t>
      </w:r>
      <w:r>
        <w:rPr>
          <w:rFonts w:hint="eastAsia" w:ascii="宋体" w:hAnsi="宋体" w:cs="宋体"/>
          <w:sz w:val="24"/>
          <w:szCs w:val="24"/>
        </w:rPr>
        <w:t xml:space="preserve">申请人的资格要求</w:t>
      </w:r>
      <w:r>
        <w:rPr>
          <w:rFonts w:hint="eastAsia" w:ascii="宋体" w:hAnsi="宋体" w:cs="宋体"/>
          <w:sz w:val="24"/>
          <w:szCs w:val="24"/>
          <w:lang w:val="en-US"/>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 </w:t>
      </w:r>
      <w:r>
        <w:rPr>
          <w:rFonts w:hint="eastAsia" w:ascii="宋体" w:hAnsi="宋体" w:eastAsia="宋体" w:cs="宋体"/>
          <w:sz w:val="24"/>
          <w:szCs w:val="24"/>
        </w:rPr>
        <w:t xml:space="preserve">联合体投标（如有）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本项目招标公告中若规定接受联合体投标的，联合体除应符合上述资格要求外，还应遵守以下规定：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联合体各成员之间应签订《联合体协议书》（详见第三章统一格式）。供应商的投标文件及中标后签署的合同书，对联合体的每一成员均有法律约束力。联合体各成员之间签订的联合体协议书应与投标文件一起递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）本项目接受联合投标，但一个联合体最多接受</w:t>
      </w:r>
      <w:r>
        <w:rPr>
          <w:rFonts w:hint="eastAsia" w:ascii="宋体" w:hAnsi="宋体" w:eastAsia="宋体" w:cs="宋体"/>
          <w:b/>
          <w:bCs/>
          <w:sz w:val="24"/>
          <w:szCs w:val="24"/>
          <w:u w:val="single"/>
        </w:rPr>
        <w:t xml:space="preserve">/</w:t>
      </w:r>
      <w:r>
        <w:rPr>
          <w:rFonts w:hint="eastAsia" w:ascii="宋体" w:hAnsi="宋体" w:eastAsia="宋体" w:cs="宋体"/>
          <w:b/>
          <w:bCs/>
          <w:sz w:val="24"/>
          <w:szCs w:val="24"/>
          <w:u w:val="single"/>
        </w:rPr>
        <w:t xml:space="preserve">个</w:t>
      </w:r>
      <w:r>
        <w:rPr>
          <w:rFonts w:hint="eastAsia" w:ascii="宋体" w:hAnsi="宋体" w:eastAsia="宋体" w:cs="宋体"/>
          <w:sz w:val="24"/>
          <w:szCs w:val="24"/>
        </w:rPr>
        <w:t xml:space="preserve">单位进行联合投标。</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）关于联合体相关未尽事宜应按《政府采购促进中小企业发展管理办法》财库【</w:t>
      </w:r>
      <w:r>
        <w:rPr>
          <w:rFonts w:hint="eastAsia" w:ascii="宋体" w:hAnsi="宋体" w:eastAsia="宋体" w:cs="宋体"/>
          <w:sz w:val="24"/>
          <w:szCs w:val="24"/>
        </w:rPr>
        <w:t xml:space="preserve">2020</w:t>
      </w:r>
      <w:r>
        <w:rPr>
          <w:rFonts w:hint="eastAsia" w:ascii="宋体" w:hAnsi="宋体" w:eastAsia="宋体" w:cs="宋体"/>
          <w:sz w:val="24"/>
          <w:szCs w:val="24"/>
        </w:rPr>
        <w:t xml:space="preserve">】</w:t>
      </w:r>
      <w:r>
        <w:rPr>
          <w:rFonts w:hint="eastAsia" w:ascii="宋体" w:hAnsi="宋体" w:eastAsia="宋体" w:cs="宋体"/>
          <w:sz w:val="24"/>
          <w:szCs w:val="24"/>
        </w:rPr>
        <w:t xml:space="preserve">46</w:t>
      </w:r>
      <w:r>
        <w:rPr>
          <w:rFonts w:hint="eastAsia" w:ascii="宋体" w:hAnsi="宋体" w:eastAsia="宋体" w:cs="宋体"/>
          <w:sz w:val="24"/>
          <w:szCs w:val="24"/>
        </w:rPr>
        <w:t xml:space="preserve">号文、《苏州市政府采购促进中小企业发展实施意见》苏财购【</w:t>
      </w:r>
      <w:r>
        <w:rPr>
          <w:rFonts w:hint="eastAsia" w:ascii="宋体" w:hAnsi="宋体" w:eastAsia="宋体" w:cs="宋体"/>
          <w:sz w:val="24"/>
          <w:szCs w:val="24"/>
        </w:rPr>
        <w:t xml:space="preserve">2022</w:t>
      </w:r>
      <w:r>
        <w:rPr>
          <w:rFonts w:hint="eastAsia" w:ascii="宋体" w:hAnsi="宋体" w:eastAsia="宋体" w:cs="宋体"/>
          <w:sz w:val="24"/>
          <w:szCs w:val="24"/>
        </w:rPr>
        <w:t xml:space="preserve">】</w:t>
      </w:r>
      <w:r>
        <w:rPr>
          <w:rFonts w:hint="eastAsia" w:ascii="宋体" w:hAnsi="宋体" w:eastAsia="宋体" w:cs="宋体"/>
          <w:sz w:val="24"/>
          <w:szCs w:val="24"/>
        </w:rPr>
        <w:t xml:space="preserve">16</w:t>
      </w:r>
      <w:r>
        <w:rPr>
          <w:rFonts w:hint="eastAsia" w:ascii="宋体" w:hAnsi="宋体" w:eastAsia="宋体" w:cs="宋体"/>
          <w:sz w:val="24"/>
          <w:szCs w:val="24"/>
        </w:rPr>
        <w:t xml:space="preserve">号文以及其它相关法律、法规之规定解释。</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w:t>
      </w:r>
      <w:r>
        <w:rPr>
          <w:rFonts w:hint="eastAsia" w:ascii="宋体" w:hAnsi="宋体" w:eastAsia="宋体" w:cs="宋体"/>
          <w:b/>
          <w:sz w:val="24"/>
          <w:szCs w:val="24"/>
          <w:shd w:val="clear" w:color="auto" w:fill="ffffff"/>
        </w:rPr>
        <w:t xml:space="preserve">供应商代表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指全权代表供应商参加投标活动并签署投标文件的人，如果供应商代表不是法人代表，须持有《法人授权委托书》（详见统一格式）。</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w:t>
      </w:r>
      <w:r>
        <w:rPr>
          <w:rFonts w:hint="eastAsia" w:ascii="宋体" w:hAnsi="宋体" w:eastAsia="宋体" w:cs="宋体"/>
          <w:b/>
          <w:sz w:val="24"/>
          <w:szCs w:val="24"/>
          <w:shd w:val="clear" w:color="auto" w:fill="ffffff"/>
        </w:rPr>
        <w:t xml:space="preserve">投标费用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5.1</w:t>
      </w:r>
      <w:r>
        <w:rPr>
          <w:rFonts w:hint="eastAsia" w:ascii="宋体" w:hAnsi="宋体" w:eastAsia="宋体" w:cs="宋体"/>
          <w:sz w:val="24"/>
          <w:szCs w:val="24"/>
          <w:shd w:val="clear" w:color="auto" w:fill="ffffff"/>
        </w:rPr>
        <w:t xml:space="preserve">无论投标过程中的做法和结果如何，供应商自行承担所有与参加投标有关的全部费用。</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shd w:val="clear" w:color="auto" w:fill="ffffff"/>
        </w:rPr>
        <w:t xml:space="preserve">联合投标</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0"/>
        </w:rPr>
        <w:t xml:space="preserve">本项目不接受联合体投标。</w:t>
      </w:r>
      <w:r/>
    </w:p>
    <w:p>
      <w:pPr>
        <w:ind w:firstLine="482"/>
        <w:spacing w:line="360" w:lineRule="auto"/>
        <w:rPr>
          <w:rFonts w:ascii="宋体" w:hAnsi="宋体" w:eastAsia="宋体" w:cs="宋体"/>
          <w:b/>
          <w:bCs/>
          <w:sz w:val="24"/>
          <w:szCs w:val="20"/>
          <w:shd w:val="clear" w:color="auto" w:fill="ffffff"/>
        </w:rPr>
        <w:outlineLvl w:val="1"/>
      </w:pPr>
      <w:r>
        <w:rPr>
          <w:rFonts w:hint="eastAsia" w:ascii="宋体" w:hAnsi="宋体" w:eastAsia="宋体" w:cs="宋体"/>
          <w:b/>
          <w:bCs/>
          <w:sz w:val="24"/>
          <w:szCs w:val="20"/>
          <w:shd w:val="clear" w:color="auto" w:fill="ffffff"/>
        </w:rPr>
        <w:t xml:space="preserve">三、招标文件和投标文件的说明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w:t>
      </w:r>
      <w:r>
        <w:rPr>
          <w:rFonts w:hint="eastAsia" w:ascii="宋体" w:hAnsi="宋体" w:eastAsia="宋体" w:cs="宋体"/>
          <w:b/>
          <w:sz w:val="24"/>
          <w:szCs w:val="24"/>
          <w:shd w:val="clear" w:color="auto" w:fill="ffffff"/>
        </w:rPr>
        <w:t xml:space="preserve">招标文件</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7.1</w:t>
      </w:r>
      <w:r>
        <w:rPr>
          <w:rFonts w:hint="eastAsia" w:ascii="宋体" w:hAnsi="宋体" w:eastAsia="宋体" w:cs="宋体"/>
          <w:sz w:val="24"/>
          <w:szCs w:val="24"/>
        </w:rPr>
        <w:t xml:space="preserve">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w:t>
      </w:r>
      <w:r>
        <w:rPr>
          <w:rFonts w:hint="eastAsia" w:ascii="宋体" w:hAnsi="宋体" w:eastAsia="宋体" w:cs="宋体"/>
          <w:sz w:val="24"/>
          <w:szCs w:val="24"/>
        </w:rPr>
        <w:t xml:space="preserve">规范要求等，若供应商的投标文件没有按招标文件要求提交全部资料，或投标文件没有对招标文件做出实质性响应，其风险由供应商自行承担，并根据有关条款规定，</w:t>
      </w:r>
      <w:r>
        <w:rPr>
          <w:rFonts w:hint="eastAsia" w:ascii="宋体" w:hAnsi="宋体" w:eastAsia="宋体" w:cs="宋体"/>
          <w:b/>
          <w:sz w:val="24"/>
          <w:szCs w:val="24"/>
        </w:rPr>
        <w:t xml:space="preserve">该电子投标文件将被视为未实质性响应。</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4"/>
        </w:rPr>
        <w:t xml:space="preserve">7.2</w:t>
      </w:r>
      <w:r>
        <w:rPr>
          <w:rFonts w:hint="eastAsia" w:ascii="宋体" w:hAnsi="宋体" w:eastAsia="宋体" w:cs="宋体"/>
          <w:sz w:val="24"/>
          <w:szCs w:val="24"/>
        </w:rPr>
        <w:t xml:space="preserve">招标文件及其补充文件为未按规定的方式获得的，采购代理机构对招标文件及其补遗的真实性、完整性不承担任何责任。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8.</w:t>
      </w:r>
      <w:r>
        <w:rPr>
          <w:rFonts w:hint="eastAsia" w:ascii="宋体" w:hAnsi="宋体" w:eastAsia="宋体" w:cs="宋体"/>
          <w:b/>
          <w:sz w:val="24"/>
          <w:szCs w:val="24"/>
          <w:shd w:val="clear" w:color="auto" w:fill="ffffff"/>
        </w:rPr>
        <w:t xml:space="preserve">招标文件的询问</w:t>
      </w:r>
      <w:r/>
    </w:p>
    <w:p>
      <w:pPr>
        <w:ind w:firstLine="485"/>
        <w:spacing w:line="360" w:lineRule="auto"/>
        <w:tabs>
          <w:tab w:val="left" w:pos="0" w:leader="none"/>
        </w:tabs>
        <w:rPr>
          <w:rFonts w:ascii="宋体" w:hAnsi="宋体" w:eastAsia="宋体" w:cs="宋体"/>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供应商在收到招标文件后，若有问题需要询问，应于下载招标文件后，可通过公告中的联系方式及时提出，采购人或采购代理机构将予以解答，但答复内容不得涉及商业秘密。</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w:t>
      </w:r>
      <w:r>
        <w:rPr>
          <w:rFonts w:hint="eastAsia" w:ascii="宋体" w:hAnsi="宋体" w:eastAsia="宋体" w:cs="宋体"/>
          <w:b/>
          <w:sz w:val="24"/>
          <w:szCs w:val="24"/>
          <w:shd w:val="clear" w:color="auto" w:fill="ffffff"/>
        </w:rPr>
        <w:t xml:space="preserve">招标文件的澄清或修改</w:t>
      </w:r>
      <w:r/>
    </w:p>
    <w:p>
      <w:pPr>
        <w:ind w:firstLine="485"/>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9.1</w:t>
      </w:r>
      <w:r>
        <w:rPr>
          <w:rFonts w:hint="eastAsia" w:ascii="宋体" w:hAnsi="宋体" w:eastAsia="宋体" w:cs="宋体"/>
          <w:sz w:val="24"/>
          <w:szCs w:val="24"/>
          <w:shd w:val="clear" w:color="auto" w:fill="ffffff"/>
        </w:rPr>
        <w:t xml:space="preserve">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5"/>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9.2</w:t>
      </w:r>
      <w:r>
        <w:rPr>
          <w:rFonts w:hint="eastAsia" w:ascii="宋体" w:hAnsi="宋体" w:eastAsia="宋体" w:cs="宋体"/>
          <w:sz w:val="24"/>
          <w:szCs w:val="24"/>
          <w:shd w:val="clear" w:color="auto" w:fill="ffffff"/>
        </w:rPr>
        <w:t xml:space="preserve">为保证供应商有足够时间修正投标文件，或出于其他合理原因，采购代理机构可依法顺延投标截止时间和开标时间。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9.3</w:t>
      </w:r>
      <w:r>
        <w:rPr>
          <w:rFonts w:hint="eastAsia" w:ascii="宋体" w:hAnsi="宋体" w:eastAsia="宋体" w:cs="宋体"/>
          <w:sz w:val="24"/>
          <w:szCs w:val="24"/>
          <w:shd w:val="clear" w:color="auto" w:fill="ffffff"/>
        </w:rPr>
        <w:t xml:space="preserve">供应商应及时关注政府采购信息发布媒体上发布的更正（补充）公告，同时在“苏采云”系统中下载更正（补充）资料，如有遗漏（包括但不限于文件未下载或下载不完整），可能无法解</w:t>
      </w:r>
      <w:r>
        <w:rPr>
          <w:rFonts w:hint="eastAsia" w:ascii="宋体" w:hAnsi="宋体" w:eastAsia="宋体" w:cs="宋体"/>
          <w:sz w:val="24"/>
          <w:szCs w:val="24"/>
          <w:shd w:val="clear" w:color="auto" w:fill="ffffff"/>
        </w:rPr>
        <w:t xml:space="preserve">密投标（响应）文件，由此所造成的投标失败或损失由供应商自行负责。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w:t>
      </w:r>
      <w:r>
        <w:rPr>
          <w:rFonts w:hint="eastAsia" w:ascii="宋体" w:hAnsi="宋体" w:eastAsia="宋体" w:cs="宋体"/>
          <w:sz w:val="24"/>
          <w:szCs w:val="24"/>
          <w:shd w:val="clear" w:color="auto" w:fill="ffffff"/>
        </w:rPr>
        <w:t xml:space="preserve">现场踏勘</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10.1</w:t>
      </w:r>
      <w:r>
        <w:rPr>
          <w:rFonts w:hint="eastAsia" w:ascii="宋体" w:hAnsi="宋体" w:eastAsia="宋体" w:cs="宋体"/>
          <w:sz w:val="24"/>
          <w:szCs w:val="24"/>
          <w:shd w:val="clear" w:color="auto" w:fill="ffffff"/>
        </w:rPr>
        <w:t xml:space="preserve">根据自身投标需要，供应商对有关现场和周围环境进行踏勘，以获取编制投标文件和签署合同所需的信息。现场踏勘所发生的费用由供应商自己承担。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10.2</w:t>
      </w:r>
      <w:r>
        <w:rPr>
          <w:rFonts w:hint="eastAsia" w:ascii="宋体" w:hAnsi="宋体" w:eastAsia="宋体" w:cs="宋体"/>
          <w:sz w:val="24"/>
          <w:szCs w:val="24"/>
          <w:shd w:val="clear" w:color="auto" w:fill="ffffff"/>
        </w:rPr>
        <w:t xml:space="preserve">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10.3</w:t>
      </w:r>
      <w:r>
        <w:rPr>
          <w:rFonts w:hint="eastAsia" w:ascii="宋体" w:hAnsi="宋体" w:eastAsia="宋体" w:cs="宋体"/>
          <w:sz w:val="24"/>
          <w:szCs w:val="24"/>
          <w:shd w:val="clear" w:color="auto" w:fill="ffffff"/>
        </w:rPr>
        <w:t xml:space="preserve">经采购人允许，供应商可为踏勘目的进入采购人的项目现场，但供应商不得因此使采购人承担有关的责</w:t>
      </w:r>
      <w:r>
        <w:rPr>
          <w:rFonts w:hint="eastAsia" w:ascii="宋体" w:hAnsi="宋体" w:eastAsia="宋体" w:cs="宋体"/>
          <w:sz w:val="24"/>
          <w:szCs w:val="24"/>
          <w:shd w:val="clear" w:color="auto" w:fill="ffffff"/>
        </w:rPr>
        <w:t xml:space="preserve">任和蒙受损失。供应商应承担因现场踏勘行为产生的一切责任和风险。</w:t>
      </w:r>
      <w:r/>
    </w:p>
    <w:p>
      <w:pPr>
        <w:ind w:firstLine="480"/>
        <w:spacing w:line="360" w:lineRule="auto"/>
        <w:rPr>
          <w:rFonts w:ascii="宋体" w:hAnsi="宋体" w:eastAsia="宋体" w:cs="宋体"/>
          <w:szCs w:val="21"/>
        </w:rPr>
      </w:pPr>
      <w:r>
        <w:rPr>
          <w:rFonts w:hint="eastAsia" w:ascii="宋体" w:hAnsi="宋体" w:eastAsia="宋体" w:cs="宋体"/>
          <w:sz w:val="24"/>
          <w:szCs w:val="24"/>
          <w:shd w:val="clear" w:color="auto" w:fill="ffffff"/>
        </w:rPr>
        <w:t xml:space="preserve">10.4</w:t>
      </w:r>
      <w:r>
        <w:rPr>
          <w:rFonts w:hint="eastAsia" w:ascii="宋体" w:hAnsi="宋体" w:eastAsia="宋体" w:cs="宋体"/>
          <w:sz w:val="24"/>
          <w:szCs w:val="24"/>
          <w:shd w:val="clear" w:color="auto" w:fill="ffffff"/>
        </w:rPr>
        <w:t xml:space="preserve">供应商应在现场踏勘时，熟悉现场及周围交通道路等情况，以获得一切可能影响其投标的直接资料。供应商中标后，不得以不完全了解现场情况为理由而向采购人或采购代理机构提出任何索赔或增加合同费用的要求，对此采购人或采购代理机构不承担任何责任并将不作任何答复与考虑。</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w:t>
      </w:r>
      <w:r>
        <w:rPr>
          <w:rFonts w:hint="eastAsia" w:ascii="宋体" w:hAnsi="宋体" w:eastAsia="宋体" w:cs="宋体"/>
          <w:b/>
          <w:sz w:val="24"/>
          <w:szCs w:val="24"/>
          <w:shd w:val="clear" w:color="auto" w:fill="ffffff"/>
        </w:rPr>
        <w:t xml:space="preserve">提示与要求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w:t>
      </w:r>
      <w:r>
        <w:rPr>
          <w:rFonts w:hint="eastAsia" w:ascii="宋体" w:hAnsi="宋体" w:eastAsia="宋体" w:cs="宋体"/>
          <w:sz w:val="24"/>
          <w:szCs w:val="24"/>
          <w:shd w:val="clear" w:color="auto" w:fill="ffffff"/>
        </w:rPr>
        <w:t xml:space="preserve">供应商应仔细阅读招标文件的所有内容，按招标文件的要求提供投标文件，并保证所提供的全部资料的真实性，以使其投标对招标文件作出实质性响应，否则，其投标可能被拒绝。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w:t>
      </w:r>
      <w:r>
        <w:rPr>
          <w:rFonts w:hint="eastAsia" w:ascii="宋体" w:hAnsi="宋体" w:eastAsia="宋体" w:cs="宋体"/>
          <w:sz w:val="24"/>
          <w:szCs w:val="24"/>
          <w:shd w:val="clear" w:color="auto" w:fill="ffffff"/>
        </w:rPr>
        <w:t xml:space="preserve">无论是否递交投标文件，供应商都应将招标文件及以后的所有通知、文件等视为保密文件。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w:t>
      </w:r>
      <w:r>
        <w:rPr>
          <w:rFonts w:hint="eastAsia" w:ascii="宋体" w:hAnsi="宋体" w:eastAsia="宋体" w:cs="宋体"/>
          <w:b/>
          <w:sz w:val="24"/>
          <w:szCs w:val="24"/>
          <w:shd w:val="clear" w:color="auto" w:fill="ffffff"/>
        </w:rPr>
        <w:t xml:space="preserve">投标文件计量单位和使用文字</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w:t>
      </w:r>
      <w:r>
        <w:rPr>
          <w:rFonts w:hint="eastAsia" w:ascii="宋体" w:hAnsi="宋体" w:eastAsia="宋体" w:cs="宋体"/>
          <w:sz w:val="24"/>
          <w:szCs w:val="24"/>
          <w:shd w:val="clear" w:color="auto" w:fill="ffffff"/>
        </w:rPr>
        <w:t xml:space="preserve">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12.2</w:t>
      </w:r>
      <w:r>
        <w:rPr>
          <w:rFonts w:hint="eastAsia" w:ascii="宋体" w:hAnsi="宋体" w:eastAsia="宋体" w:cs="宋体"/>
          <w:sz w:val="24"/>
          <w:szCs w:val="24"/>
          <w:shd w:val="clear" w:color="auto" w:fill="ffffff"/>
        </w:rPr>
        <w:t xml:space="preserve">投标文件应使用中文编制，投标文件中必须使用其他文字的，必须附有中文译本。对于未附有中文译本和中文译本不准确的投标文件可能引起的对供应商不利的后果，采购人或采购代理机构概不负责。</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w:t>
      </w:r>
      <w:r>
        <w:rPr>
          <w:rFonts w:hint="eastAsia" w:ascii="宋体" w:hAnsi="宋体" w:eastAsia="宋体" w:cs="宋体"/>
          <w:b/>
          <w:sz w:val="24"/>
          <w:szCs w:val="24"/>
          <w:shd w:val="clear" w:color="auto" w:fill="ffffff"/>
        </w:rPr>
        <w:t xml:space="preserve">投标文件的组成</w:t>
      </w:r>
      <w:r/>
    </w:p>
    <w:p>
      <w:pPr>
        <w:ind w:firstLine="482"/>
        <w:spacing w:line="360" w:lineRule="auto"/>
        <w:tabs>
          <w:tab w:val="left" w:pos="0" w:leader="none"/>
        </w:tabs>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13.1</w:t>
      </w:r>
      <w:r>
        <w:rPr>
          <w:rFonts w:hint="eastAsia" w:ascii="宋体" w:hAnsi="宋体" w:eastAsia="宋体" w:cs="宋体"/>
          <w:b/>
          <w:bCs/>
          <w:sz w:val="24"/>
          <w:szCs w:val="24"/>
          <w:shd w:val="clear" w:color="auto" w:fill="ffffff"/>
        </w:rPr>
        <w:t xml:space="preserve">开标一览表（格式见第三章）；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13.2</w:t>
      </w:r>
      <w:r>
        <w:rPr>
          <w:rFonts w:hint="eastAsia" w:ascii="宋体" w:hAnsi="宋体" w:eastAsia="宋体" w:cs="宋体"/>
          <w:b/>
          <w:bCs/>
          <w:sz w:val="24"/>
          <w:szCs w:val="24"/>
          <w:shd w:val="clear" w:color="auto" w:fill="ffffff"/>
        </w:rPr>
        <w:t xml:space="preserve">投标报价明细表（格式见第三章）；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13.3</w:t>
      </w:r>
      <w:r>
        <w:rPr>
          <w:rFonts w:hint="eastAsia" w:ascii="宋体" w:hAnsi="宋体" w:eastAsia="宋体" w:cs="宋体"/>
          <w:b/>
          <w:bCs/>
          <w:sz w:val="24"/>
          <w:szCs w:val="24"/>
          <w:shd w:val="clear" w:color="auto" w:fill="ffffff"/>
        </w:rPr>
        <w:t xml:space="preserve">资格性审查文件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13.3.1</w:t>
      </w:r>
      <w:r>
        <w:rPr>
          <w:rFonts w:hint="eastAsia" w:ascii="宋体" w:hAnsi="宋体" w:eastAsia="宋体" w:cs="宋体"/>
          <w:sz w:val="24"/>
          <w:szCs w:val="24"/>
          <w:shd w:val="clear" w:color="auto" w:fill="ffffff"/>
        </w:rPr>
        <w:t xml:space="preserve">具有独立承担民事责任的能力的材料：</w:t>
      </w:r>
      <w:r>
        <w:rPr>
          <w:rFonts w:hint="eastAsia" w:ascii="宋体" w:hAnsi="宋体" w:eastAsia="宋体" w:cs="宋体"/>
          <w:sz w:val="24"/>
          <w:szCs w:val="24"/>
          <w:shd w:val="clear" w:color="auto" w:fill="ffffff"/>
        </w:rPr>
        <w:t xml:space="preserve">提供</w:t>
      </w:r>
      <w:r>
        <w:rPr>
          <w:rFonts w:hint="eastAsia" w:ascii="宋体" w:hAnsi="宋体" w:eastAsia="宋体" w:cs="宋体"/>
          <w:sz w:val="24"/>
          <w:szCs w:val="24"/>
          <w:shd w:val="clear" w:color="auto" w:fill="ffffff"/>
        </w:rPr>
        <w:t xml:space="preserve">包括法人或者其他组织的营业执照等证明文件，自然人的身份证明；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13.3.2</w:t>
      </w:r>
      <w:r>
        <w:rPr>
          <w:rFonts w:hint="eastAsia" w:ascii="宋体" w:hAnsi="宋体" w:eastAsia="宋体" w:cs="宋体"/>
          <w:sz w:val="24"/>
          <w:szCs w:val="24"/>
          <w:shd w:val="clear" w:color="auto" w:fill="ffffff"/>
        </w:rPr>
        <w:t xml:space="preserve">具有良好的商业信誉和健全的财务会计制度的材料：</w:t>
      </w:r>
      <w:bookmarkStart w:id="16" w:name="_Hlk92792283"/>
      <w:r>
        <w:rPr>
          <w:rFonts w:hint="eastAsia" w:ascii="宋体" w:hAnsi="宋体" w:eastAsia="宋体" w:cs="宋体"/>
          <w:sz w:val="24"/>
          <w:szCs w:val="24"/>
        </w:rPr>
        <w:t xml:space="preserve">法人应提供最近一期财务报告【财务报告必须有会计事务所的盖章及注册会计师的签字盖章页且至少包含四表一注（资产负债表、利润表、现金流量表、所有者权益变动表及其附注。</w:t>
      </w:r>
      <w:r>
        <w:rPr>
          <w:rFonts w:hint="eastAsia" w:ascii="宋体" w:hAnsi="宋体" w:eastAsia="宋体" w:cs="宋体"/>
          <w:b/>
          <w:bCs/>
          <w:sz w:val="24"/>
          <w:szCs w:val="24"/>
        </w:rPr>
        <w:t xml:space="preserve">执行《小企业会计准则》的小微企业，未提供所有者权益变动表的，须提供《关于无法提供所有者权益变动表的书面说明》（格式见第三章）</w:t>
      </w:r>
      <w:r>
        <w:rPr>
          <w:rFonts w:hint="eastAsia" w:ascii="宋体" w:hAnsi="宋体" w:eastAsia="宋体" w:cs="宋体"/>
          <w:sz w:val="24"/>
          <w:szCs w:val="24"/>
        </w:rPr>
        <w:t xml:space="preserve">】</w:t>
      </w:r>
      <w:bookmarkEnd w:id="16"/>
      <w:r>
        <w:rPr>
          <w:rFonts w:hint="eastAsia" w:ascii="宋体" w:hAnsi="宋体" w:eastAsia="宋体" w:cs="宋体"/>
          <w:sz w:val="24"/>
          <w:szCs w:val="24"/>
          <w:shd w:val="clear" w:color="auto" w:fill="ffffff"/>
        </w:rPr>
        <w:t xml:space="preserve">，其他组织、自然人及成立未满一年的法人应提供银行出具的资信证明</w:t>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13.3.3</w:t>
      </w:r>
      <w:r>
        <w:rPr>
          <w:rFonts w:hint="eastAsia" w:ascii="宋体" w:hAnsi="宋体" w:eastAsia="宋体" w:cs="宋体"/>
          <w:sz w:val="24"/>
          <w:szCs w:val="24"/>
          <w:shd w:val="clear" w:color="auto" w:fill="ffffff"/>
        </w:rPr>
        <w:t xml:space="preserve">具有履行合同所必需的设备和专业技术能力的证明材料：提供承诺函</w:t>
      </w:r>
      <w:r>
        <w:rPr>
          <w:rFonts w:hint="eastAsia" w:ascii="宋体" w:hAnsi="宋体" w:eastAsia="宋体" w:cs="宋体"/>
          <w:sz w:val="24"/>
          <w:szCs w:val="24"/>
          <w:shd w:val="clear" w:color="auto" w:fill="ffffff"/>
        </w:rPr>
        <w:t xml:space="preserve">或证明材料</w:t>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13.3.4</w:t>
      </w:r>
      <w:r>
        <w:rPr>
          <w:rFonts w:hint="eastAsia" w:ascii="宋体" w:hAnsi="宋体" w:eastAsia="宋体" w:cs="宋体"/>
          <w:sz w:val="24"/>
          <w:szCs w:val="24"/>
          <w:shd w:val="clear" w:color="auto" w:fill="ffffff"/>
        </w:rPr>
        <w:t xml:space="preserve">有依法缴纳税收和社会保障资金的良好记录的材料：</w:t>
      </w:r>
      <w:r>
        <w:rPr>
          <w:rFonts w:hint="eastAsia" w:ascii="宋体" w:hAnsi="宋体" w:eastAsia="宋体" w:cs="宋体"/>
          <w:bCs/>
          <w:sz w:val="24"/>
          <w:szCs w:val="24"/>
        </w:rPr>
        <w:t xml:space="preserve">供应商</w:t>
      </w:r>
      <w:r>
        <w:rPr>
          <w:rFonts w:hint="eastAsia" w:ascii="宋体" w:hAnsi="宋体" w:eastAsia="宋体" w:cs="宋体"/>
          <w:sz w:val="24"/>
          <w:szCs w:val="24"/>
          <w:shd w:val="clear" w:color="auto" w:fill="ffffff"/>
        </w:rPr>
        <w:t xml:space="preserve">参加本次政府采购活动前半年（至少一个月）依法缴纳税收和社会保险的凭据；依法免税或不需要缴纳社会保障资金的</w:t>
      </w:r>
      <w:r>
        <w:rPr>
          <w:rFonts w:hint="eastAsia" w:ascii="宋体" w:hAnsi="宋体" w:eastAsia="宋体" w:cs="宋体"/>
          <w:bCs/>
          <w:sz w:val="24"/>
          <w:szCs w:val="24"/>
        </w:rPr>
        <w:t xml:space="preserve">供应商</w:t>
      </w:r>
      <w:r>
        <w:rPr>
          <w:rFonts w:hint="eastAsia" w:ascii="宋体" w:hAnsi="宋体" w:eastAsia="宋体" w:cs="宋体"/>
          <w:sz w:val="24"/>
          <w:szCs w:val="24"/>
          <w:shd w:val="clear" w:color="auto" w:fill="ffffff"/>
        </w:rPr>
        <w:t xml:space="preserve">，应提供相应证明资料证明其依法免税或不需要缴纳社会保障资金，</w:t>
      </w:r>
      <w:r>
        <w:rPr>
          <w:rFonts w:hint="eastAsia" w:ascii="宋体" w:hAnsi="宋体" w:eastAsia="宋体" w:cs="宋体"/>
          <w:b/>
          <w:bCs/>
          <w:sz w:val="24"/>
          <w:szCs w:val="24"/>
          <w:shd w:val="clear" w:color="auto" w:fill="ffffff"/>
        </w:rPr>
        <w:t xml:space="preserve">否则不予认可</w:t>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13.3.5</w:t>
      </w:r>
      <w:r>
        <w:rPr>
          <w:rFonts w:hint="eastAsia" w:ascii="宋体" w:hAnsi="宋体" w:eastAsia="宋体" w:cs="宋体"/>
          <w:sz w:val="24"/>
          <w:szCs w:val="24"/>
          <w:shd w:val="clear" w:color="auto" w:fill="ffffff"/>
        </w:rPr>
        <w:t xml:space="preserve">参加政府采购活动前三年内</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在经营活动中没有重大违法记录的书面声明函（格式见第三章）；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w:t>
      </w:r>
      <w:r>
        <w:rPr>
          <w:rFonts w:hint="eastAsia" w:ascii="宋体" w:hAnsi="宋体" w:eastAsia="宋体" w:cs="宋体"/>
          <w:sz w:val="24"/>
          <w:szCs w:val="24"/>
          <w:shd w:val="clear" w:color="auto" w:fill="ffffff"/>
        </w:rPr>
        <w:t xml:space="preserve">6</w:t>
      </w:r>
      <w:r>
        <w:rPr>
          <w:rFonts w:hint="eastAsia" w:ascii="宋体" w:hAnsi="宋体" w:eastAsia="宋体" w:cs="宋体"/>
          <w:sz w:val="24"/>
          <w:szCs w:val="24"/>
          <w:shd w:val="clear" w:color="auto" w:fill="ffffff"/>
        </w:rPr>
        <w:t xml:space="preserve">中小企业声明函（格式见第三章），未提供视为非中小企业，不享受中小企业扶持政策；</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w:t>
      </w:r>
      <w:r>
        <w:rPr>
          <w:rFonts w:hint="eastAsia" w:ascii="宋体" w:hAnsi="宋体" w:eastAsia="宋体" w:cs="宋体"/>
          <w:sz w:val="24"/>
          <w:szCs w:val="24"/>
          <w:shd w:val="clear" w:color="auto" w:fill="ffffff"/>
        </w:rPr>
        <w:t xml:space="preserve">7</w:t>
      </w:r>
      <w:r>
        <w:rPr>
          <w:rFonts w:hint="eastAsia" w:ascii="宋体" w:hAnsi="宋体" w:eastAsia="宋体" w:cs="宋体"/>
          <w:sz w:val="24"/>
          <w:szCs w:val="24"/>
          <w:shd w:val="clear" w:color="auto" w:fill="ffffff"/>
        </w:rPr>
        <w:t xml:space="preserve">残疾人福利性单位声明函（格式见第三章），未提供视为非残疾人福利性单位，不视同小微企业，不享受残疾人福利性单位政策；</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w:t>
      </w:r>
      <w:r>
        <w:rPr>
          <w:rFonts w:hint="eastAsia" w:ascii="宋体" w:hAnsi="宋体" w:eastAsia="宋体" w:cs="宋体"/>
          <w:sz w:val="24"/>
          <w:szCs w:val="24"/>
          <w:shd w:val="clear" w:color="auto" w:fill="ffffff"/>
        </w:rPr>
        <w:t xml:space="preserve">8</w:t>
      </w:r>
      <w:r>
        <w:rPr>
          <w:rFonts w:hint="eastAsia" w:ascii="宋体" w:hAnsi="宋体" w:eastAsia="宋体" w:cs="宋体"/>
          <w:sz w:val="24"/>
          <w:szCs w:val="24"/>
          <w:shd w:val="clear" w:color="auto" w:fill="ffffff"/>
        </w:rPr>
        <w:t xml:space="preserve">监狱企业证明文件，由省级以上监狱管理局、戒毒管理局（含新疆生产建设兵团）出具，未提供视为非监狱企业，不视同小微企业，不享受监狱企业政策；</w:t>
      </w:r>
      <w:r/>
    </w:p>
    <w:p>
      <w:pPr>
        <w:ind w:firstLine="482"/>
        <w:spacing w:line="360" w:lineRule="auto"/>
        <w:rPr>
          <w:rFonts w:ascii="宋体" w:hAnsi="宋体" w:eastAsia="宋体" w:cs="宋体"/>
          <w:b/>
          <w:bCs/>
          <w:sz w:val="24"/>
          <w:szCs w:val="24"/>
          <w:u w:val="single"/>
          <w:shd w:val="clear" w:color="auto" w:fill="ffffff"/>
        </w:rPr>
      </w:pPr>
      <w:r/>
      <w:bookmarkStart w:id="17" w:name="_Hlk158127728"/>
      <w:r>
        <w:rPr>
          <w:rFonts w:hint="eastAsia" w:ascii="宋体" w:hAnsi="宋体" w:eastAsia="宋体" w:cs="宋体"/>
          <w:b/>
          <w:bCs/>
          <w:sz w:val="24"/>
          <w:szCs w:val="24"/>
          <w:u w:val="single"/>
          <w:shd w:val="clear" w:color="auto" w:fill="ffffff"/>
        </w:rPr>
        <w:t xml:space="preserve">以上</w:t>
      </w:r>
      <w:r>
        <w:rPr>
          <w:rFonts w:hint="eastAsia" w:ascii="宋体" w:hAnsi="宋体" w:eastAsia="宋体" w:cs="宋体"/>
          <w:b/>
          <w:bCs/>
          <w:sz w:val="24"/>
          <w:szCs w:val="24"/>
          <w:u w:val="single"/>
          <w:shd w:val="clear" w:color="auto" w:fill="ffffff"/>
        </w:rPr>
        <w:t xml:space="preserve">13.3.1</w:t>
      </w:r>
      <w:r>
        <w:rPr>
          <w:rFonts w:hint="eastAsia" w:ascii="宋体" w:hAnsi="宋体" w:eastAsia="宋体" w:cs="宋体"/>
          <w:b/>
          <w:bCs/>
          <w:sz w:val="24"/>
          <w:szCs w:val="24"/>
          <w:u w:val="single"/>
          <w:shd w:val="clear" w:color="auto" w:fill="ffffff"/>
        </w:rPr>
        <w:t xml:space="preserve">—</w:t>
      </w:r>
      <w:r>
        <w:rPr>
          <w:rFonts w:hint="eastAsia" w:ascii="宋体" w:hAnsi="宋体" w:eastAsia="宋体" w:cs="宋体"/>
          <w:b/>
          <w:bCs/>
          <w:sz w:val="24"/>
          <w:szCs w:val="24"/>
          <w:u w:val="single"/>
          <w:shd w:val="clear" w:color="auto" w:fill="ffffff"/>
        </w:rPr>
        <w:t xml:space="preserve">13.3.5</w:t>
      </w:r>
      <w:r>
        <w:rPr>
          <w:rFonts w:hint="eastAsia" w:ascii="宋体" w:hAnsi="宋体" w:eastAsia="宋体" w:cs="宋体"/>
          <w:b/>
          <w:bCs/>
          <w:sz w:val="24"/>
          <w:szCs w:val="24"/>
          <w:u w:val="single"/>
          <w:shd w:val="clear" w:color="auto" w:fill="ffffff"/>
        </w:rPr>
        <w:t xml:space="preserve">项是资格审查要求必须提供的材料。</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专门面向中小企业的采购项目，还必须提供</w:t>
      </w:r>
      <w:r>
        <w:rPr>
          <w:rFonts w:hint="eastAsia" w:ascii="宋体" w:hAnsi="宋体" w:eastAsia="宋体" w:cs="宋体"/>
          <w:b/>
          <w:bCs/>
          <w:sz w:val="24"/>
          <w:szCs w:val="24"/>
          <w:u w:val="single"/>
          <w:shd w:val="clear" w:color="auto" w:fill="ffffff"/>
        </w:rPr>
        <w:t xml:space="preserve">13.3.6</w:t>
      </w:r>
      <w:r>
        <w:rPr>
          <w:rFonts w:hint="eastAsia" w:ascii="宋体" w:hAnsi="宋体" w:eastAsia="宋体" w:cs="宋体"/>
          <w:b/>
          <w:bCs/>
          <w:sz w:val="24"/>
          <w:szCs w:val="24"/>
          <w:u w:val="single"/>
          <w:shd w:val="clear" w:color="auto" w:fill="ffffff"/>
        </w:rPr>
        <w:t xml:space="preserve">或</w:t>
      </w:r>
      <w:r>
        <w:rPr>
          <w:rFonts w:hint="eastAsia" w:ascii="宋体" w:hAnsi="宋体" w:eastAsia="宋体" w:cs="宋体"/>
          <w:b/>
          <w:bCs/>
          <w:sz w:val="24"/>
          <w:szCs w:val="24"/>
          <w:u w:val="single"/>
          <w:shd w:val="clear" w:color="auto" w:fill="ffffff"/>
        </w:rPr>
        <w:t xml:space="preserve">13.3.7</w:t>
      </w:r>
      <w:r>
        <w:rPr>
          <w:rFonts w:hint="eastAsia" w:ascii="宋体" w:hAnsi="宋体" w:eastAsia="宋体" w:cs="宋体"/>
          <w:b/>
          <w:bCs/>
          <w:sz w:val="24"/>
          <w:szCs w:val="24"/>
          <w:u w:val="single"/>
          <w:shd w:val="clear" w:color="auto" w:fill="ffffff"/>
        </w:rPr>
        <w:t xml:space="preserve">或</w:t>
      </w:r>
      <w:r>
        <w:rPr>
          <w:rFonts w:hint="eastAsia" w:ascii="宋体" w:hAnsi="宋体" w:eastAsia="宋体" w:cs="宋体"/>
          <w:b/>
          <w:bCs/>
          <w:sz w:val="24"/>
          <w:szCs w:val="24"/>
          <w:u w:val="single"/>
          <w:shd w:val="clear" w:color="auto" w:fill="ffffff"/>
        </w:rPr>
        <w:t xml:space="preserve">13.3.8</w:t>
      </w:r>
      <w:r>
        <w:rPr>
          <w:rFonts w:hint="eastAsia" w:ascii="宋体" w:hAnsi="宋体" w:eastAsia="宋体" w:cs="宋体"/>
          <w:b/>
          <w:bCs/>
          <w:sz w:val="24"/>
          <w:szCs w:val="24"/>
          <w:u w:val="single"/>
          <w:shd w:val="clear" w:color="auto" w:fill="ffffff"/>
        </w:rPr>
        <w:t xml:space="preserve">项资料，否则</w:t>
      </w:r>
      <w:r>
        <w:rPr>
          <w:rFonts w:hint="eastAsia" w:ascii="宋体" w:hAnsi="宋体" w:eastAsia="宋体" w:cs="宋体"/>
          <w:b/>
          <w:bCs/>
          <w:sz w:val="24"/>
          <w:szCs w:val="24"/>
          <w:u w:val="single"/>
          <w:shd w:val="clear" w:color="auto" w:fill="ffffff"/>
        </w:rPr>
        <w:t xml:space="preserve">投标无效</w:t>
      </w:r>
      <w:bookmarkEnd w:id="17"/>
      <w:r>
        <w:rPr>
          <w:rFonts w:hint="eastAsia" w:ascii="宋体" w:hAnsi="宋体" w:eastAsia="宋体" w:cs="宋体"/>
          <w:b/>
          <w:bCs/>
          <w:sz w:val="24"/>
          <w:szCs w:val="24"/>
          <w:u w:val="single"/>
          <w:shd w:val="clear" w:color="auto" w:fill="ffffff"/>
        </w:rPr>
        <w:t xml:space="preserve">；</w:t>
      </w:r>
      <w:r/>
    </w:p>
    <w:p>
      <w:pPr>
        <w:ind w:firstLine="480"/>
        <w:spacing w:line="360" w:lineRule="auto"/>
        <w:rPr>
          <w:rFonts w:ascii="宋体" w:hAnsi="宋体" w:eastAsia="宋体" w:cs="宋体"/>
          <w:b/>
          <w:bCs/>
          <w:sz w:val="24"/>
          <w:szCs w:val="24"/>
          <w:u w:val="single"/>
          <w:shd w:val="clear" w:color="auto" w:fill="ffffff"/>
        </w:rPr>
      </w:pPr>
      <w:r>
        <w:rPr>
          <w:rFonts w:hint="eastAsia" w:ascii="宋体" w:hAnsi="宋体" w:eastAsia="宋体" w:cs="宋体"/>
          <w:sz w:val="24"/>
          <w:szCs w:val="24"/>
          <w:shd w:val="clear" w:color="auto" w:fill="ffffff"/>
        </w:rPr>
        <w:t xml:space="preserve">13.3.9</w:t>
      </w:r>
      <w:r>
        <w:rPr>
          <w:rFonts w:hint="eastAsia" w:ascii="宋体" w:hAnsi="宋体" w:eastAsia="宋体" w:cs="宋体"/>
          <w:sz w:val="24"/>
          <w:szCs w:val="24"/>
          <w:shd w:val="clear" w:color="auto" w:fill="ffffff"/>
        </w:rPr>
        <w:t xml:space="preserve">供应商对其提供的产品出具符合要求的《关于符合本国产品标准的声明函》（格式见第三章）</w:t>
      </w:r>
      <w:bookmarkStart w:id="18" w:name="OLE_LINK11"/>
      <w:r>
        <w:rPr>
          <w:rFonts w:hint="eastAsia" w:ascii="宋体" w:hAnsi="宋体" w:eastAsia="宋体" w:cs="宋体"/>
          <w:sz w:val="24"/>
          <w:szCs w:val="24"/>
          <w:shd w:val="clear" w:color="auto" w:fill="ffffff"/>
        </w:rPr>
        <w:t xml:space="preserve">或财政部会同有关部门规定的有关证明文件的，</w:t>
      </w:r>
      <w:bookmarkEnd w:id="18"/>
      <w:r>
        <w:rPr>
          <w:rFonts w:hint="eastAsia" w:ascii="宋体" w:hAnsi="宋体" w:eastAsia="宋体" w:cs="宋体"/>
          <w:sz w:val="24"/>
          <w:szCs w:val="24"/>
          <w:shd w:val="clear" w:color="auto" w:fill="ffffff"/>
        </w:rPr>
        <w:t xml:space="preserve">将按照评定标准享受价格评审优惠政策。（本项目为不含货物产品采购的服务类项目，不涉及本国产品价格扣除）</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13.4</w:t>
      </w:r>
      <w:r>
        <w:rPr>
          <w:rFonts w:hint="eastAsia" w:ascii="宋体" w:hAnsi="宋体" w:eastAsia="宋体" w:cs="宋体"/>
          <w:b/>
          <w:bCs/>
          <w:sz w:val="24"/>
          <w:szCs w:val="24"/>
          <w:shd w:val="clear" w:color="auto" w:fill="ffffff"/>
        </w:rPr>
        <w:t xml:space="preserve">符合性审查文件</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13.4.1</w:t>
      </w:r>
      <w:r>
        <w:rPr>
          <w:rFonts w:hint="eastAsia" w:ascii="宋体" w:hAnsi="宋体" w:eastAsia="宋体" w:cs="宋体"/>
          <w:sz w:val="24"/>
          <w:szCs w:val="24"/>
          <w:shd w:val="clear" w:color="auto" w:fill="ffffff"/>
        </w:rPr>
        <w:t xml:space="preserve">投标函（格式见第三章）；</w:t>
      </w:r>
      <w:r/>
    </w:p>
    <w:p>
      <w:pPr>
        <w:ind w:firstLine="480"/>
        <w:spacing w:line="360" w:lineRule="auto"/>
        <w:rPr>
          <w:rFonts w:ascii="宋体" w:hAnsi="宋体" w:eastAsia="宋体" w:cs="宋体"/>
        </w:rPr>
      </w:pPr>
      <w:r>
        <w:rPr>
          <w:rFonts w:hint="eastAsia" w:ascii="宋体" w:hAnsi="宋体" w:eastAsia="宋体" w:cs="宋体"/>
          <w:bCs/>
          <w:sz w:val="24"/>
          <w:szCs w:val="24"/>
        </w:rPr>
        <w:t xml:space="preserve">13.4.2</w:t>
      </w:r>
      <w:r>
        <w:rPr>
          <w:rFonts w:hint="eastAsia" w:ascii="宋体" w:hAnsi="宋体" w:eastAsia="宋体" w:cs="宋体"/>
          <w:bCs/>
          <w:sz w:val="24"/>
          <w:szCs w:val="24"/>
        </w:rPr>
        <w:t xml:space="preserve">法人</w:t>
      </w:r>
      <w:r>
        <w:rPr>
          <w:rFonts w:hint="eastAsia" w:ascii="宋体" w:hAnsi="宋体" w:eastAsia="宋体" w:cs="宋体"/>
          <w:sz w:val="24"/>
          <w:szCs w:val="24"/>
        </w:rPr>
        <w:t xml:space="preserve">授权委托书、供应商授权代理人身份证复印件（如有授权）；</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13.4.3</w:t>
      </w:r>
      <w:r>
        <w:rPr>
          <w:rFonts w:hint="eastAsia" w:ascii="宋体" w:hAnsi="宋体" w:eastAsia="宋体" w:cs="宋体"/>
          <w:sz w:val="24"/>
          <w:szCs w:val="24"/>
        </w:rPr>
        <w:t xml:space="preserve">供应商法定代表人身份证复印件；</w:t>
      </w:r>
      <w:r/>
    </w:p>
    <w:p>
      <w:pPr>
        <w:ind w:firstLine="480"/>
        <w:spacing w:line="360" w:lineRule="auto"/>
        <w:tabs>
          <w:tab w:val="left" w:pos="0" w:leader="none"/>
        </w:tabs>
        <w:rPr>
          <w:rFonts w:ascii="宋体" w:hAnsi="宋体" w:eastAsia="宋体" w:cs="宋体"/>
        </w:rPr>
      </w:pPr>
      <w:r>
        <w:rPr>
          <w:rFonts w:hint="eastAsia" w:ascii="宋体" w:hAnsi="宋体" w:eastAsia="宋体" w:cs="宋体"/>
          <w:sz w:val="24"/>
          <w:szCs w:val="24"/>
        </w:rPr>
        <w:t xml:space="preserve">13.4.4</w:t>
      </w:r>
      <w:r>
        <w:rPr>
          <w:rFonts w:hint="eastAsia" w:ascii="宋体" w:hAnsi="宋体" w:eastAsia="宋体" w:cs="宋体"/>
          <w:sz w:val="24"/>
          <w:szCs w:val="24"/>
        </w:rPr>
        <w:t xml:space="preserve">《</w:t>
      </w:r>
      <w:r>
        <w:rPr>
          <w:rFonts w:hint="eastAsia" w:ascii="宋体" w:hAnsi="宋体" w:eastAsia="宋体" w:cs="宋体"/>
          <w:sz w:val="24"/>
          <w:szCs w:val="24"/>
          <w:shd w:val="clear" w:color="auto" w:fill="ffffff"/>
        </w:rPr>
        <w:t xml:space="preserve">资格文件的声明函》</w:t>
      </w:r>
      <w:r>
        <w:rPr>
          <w:rFonts w:hint="eastAsia" w:ascii="宋体" w:hAnsi="宋体" w:eastAsia="宋体" w:cs="宋体"/>
          <w:sz w:val="24"/>
          <w:szCs w:val="24"/>
        </w:rPr>
        <w:t xml:space="preserve">（格式见第三章）；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13.4.5</w:t>
      </w:r>
      <w:r>
        <w:rPr>
          <w:rFonts w:hint="eastAsia" w:ascii="宋体" w:hAnsi="宋体" w:eastAsia="宋体" w:cs="宋体"/>
          <w:sz w:val="24"/>
          <w:szCs w:val="24"/>
        </w:rPr>
        <w:t xml:space="preserve">《供应商与其他单位存在直接控股、管理关系情况表》（格式见第三章）；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bCs/>
          <w:sz w:val="24"/>
          <w:szCs w:val="24"/>
        </w:rPr>
        <w:t xml:space="preserve">13.4.6</w:t>
      </w:r>
      <w:r>
        <w:rPr>
          <w:rFonts w:hint="eastAsia" w:ascii="宋体" w:hAnsi="宋体" w:eastAsia="宋体" w:cs="宋体"/>
          <w:sz w:val="24"/>
          <w:szCs w:val="24"/>
          <w:shd w:val="clear" w:color="auto" w:fill="ffffff"/>
        </w:rPr>
        <w:t xml:space="preserve">《服务或技术要求偏离表》《商务条款偏离表》（格式见第三章）；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13.4.7</w:t>
      </w:r>
      <w:r>
        <w:rPr>
          <w:rFonts w:hint="eastAsia" w:ascii="宋体" w:hAnsi="宋体" w:eastAsia="宋体" w:cs="宋体"/>
          <w:sz w:val="24"/>
          <w:szCs w:val="24"/>
          <w:shd w:val="clear" w:color="auto" w:fill="ffffff"/>
        </w:rPr>
        <w:t xml:space="preserve">投标（响应）保证承诺书（格式见第三章）；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13.4.</w:t>
      </w:r>
      <w:r>
        <w:rPr>
          <w:rFonts w:hint="eastAsia" w:ascii="宋体" w:hAnsi="宋体" w:eastAsia="宋体" w:cs="宋体"/>
          <w:sz w:val="24"/>
          <w:szCs w:val="24"/>
          <w:shd w:val="clear" w:color="auto" w:fill="ffffff"/>
        </w:rPr>
        <w:t xml:space="preserve">8</w:t>
      </w:r>
      <w:r>
        <w:rPr>
          <w:rFonts w:hint="eastAsia" w:ascii="宋体" w:hAnsi="宋体" w:eastAsia="宋体" w:cs="宋体"/>
          <w:sz w:val="24"/>
          <w:szCs w:val="24"/>
          <w:shd w:val="clear" w:color="auto" w:fill="ffffff"/>
        </w:rPr>
        <w:t xml:space="preserve">《拟投入项目组人员一览表》（格式见第三章）；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13.4.</w:t>
      </w:r>
      <w:r>
        <w:rPr>
          <w:rFonts w:hint="eastAsia" w:ascii="宋体" w:hAnsi="宋体" w:eastAsia="宋体" w:cs="宋体"/>
          <w:sz w:val="24"/>
          <w:szCs w:val="24"/>
          <w:shd w:val="clear" w:color="auto" w:fill="ffffff"/>
        </w:rPr>
        <w:t xml:space="preserve">9</w:t>
      </w:r>
      <w:r>
        <w:rPr>
          <w:rFonts w:hint="eastAsia" w:ascii="宋体" w:hAnsi="宋体" w:eastAsia="宋体" w:cs="宋体"/>
          <w:sz w:val="24"/>
          <w:szCs w:val="24"/>
          <w:shd w:val="clear" w:color="auto" w:fill="ffffff"/>
        </w:rPr>
        <w:t xml:space="preserve">《拟投入</w:t>
      </w:r>
      <w:r>
        <w:rPr>
          <w:rFonts w:hint="eastAsia" w:ascii="宋体" w:hAnsi="宋体" w:eastAsia="宋体" w:cs="宋体"/>
          <w:sz w:val="24"/>
          <w:szCs w:val="24"/>
          <w:shd w:val="clear" w:color="auto" w:fill="ffffff"/>
        </w:rPr>
        <w:t xml:space="preserve">本项目</w:t>
      </w:r>
      <w:r>
        <w:rPr>
          <w:rFonts w:hint="eastAsia" w:ascii="宋体" w:hAnsi="宋体" w:eastAsia="宋体" w:cs="宋体"/>
          <w:sz w:val="24"/>
          <w:szCs w:val="24"/>
          <w:shd w:val="clear" w:color="auto" w:fill="ffffff"/>
        </w:rPr>
        <w:t xml:space="preserve">人员</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设备</w:t>
      </w:r>
      <w:r>
        <w:rPr>
          <w:rFonts w:hint="eastAsia" w:ascii="宋体" w:hAnsi="宋体" w:eastAsia="宋体" w:cs="宋体"/>
          <w:sz w:val="24"/>
          <w:szCs w:val="24"/>
          <w:shd w:val="clear" w:color="auto" w:fill="ffffff"/>
        </w:rPr>
        <w:t xml:space="preserve">不与其他项目重复承诺书》《开设人员工资专户承诺书》（格式见第三章）；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13.4.</w:t>
      </w:r>
      <w:r>
        <w:rPr>
          <w:rFonts w:hint="eastAsia" w:ascii="宋体" w:hAnsi="宋体" w:eastAsia="宋体" w:cs="宋体"/>
          <w:sz w:val="24"/>
          <w:szCs w:val="24"/>
          <w:shd w:val="clear" w:color="auto" w:fill="ffffff"/>
        </w:rPr>
        <w:t xml:space="preserve">10</w:t>
      </w:r>
      <w:r>
        <w:rPr>
          <w:rFonts w:hint="eastAsia" w:ascii="宋体" w:hAnsi="宋体" w:eastAsia="宋体" w:cs="宋体"/>
          <w:sz w:val="24"/>
          <w:szCs w:val="24"/>
          <w:shd w:val="clear" w:color="auto" w:fill="ffffff"/>
        </w:rPr>
        <w:t xml:space="preserve">采购需求中所涉及到的或供应商认为需加以说明或证明的其他有关符合性证明材料、证明（如有）；</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w:t>
      </w:r>
      <w:r>
        <w:rPr>
          <w:rFonts w:hint="eastAsia" w:ascii="宋体" w:hAnsi="宋体" w:eastAsia="宋体" w:cs="宋体"/>
          <w:b/>
          <w:bCs/>
          <w:sz w:val="24"/>
          <w:szCs w:val="24"/>
          <w:u w:val="single"/>
          <w:shd w:val="clear" w:color="auto" w:fill="ffffff"/>
        </w:rPr>
        <w:t xml:space="preserve">13.4.1</w:t>
      </w:r>
      <w:r>
        <w:rPr>
          <w:rFonts w:hint="eastAsia" w:ascii="宋体" w:hAnsi="宋体" w:eastAsia="宋体" w:cs="宋体"/>
          <w:b/>
          <w:bCs/>
          <w:sz w:val="24"/>
          <w:szCs w:val="24"/>
          <w:u w:val="single"/>
          <w:shd w:val="clear" w:color="auto" w:fill="ffffff"/>
        </w:rPr>
        <w:t xml:space="preserve">—</w:t>
      </w:r>
      <w:r>
        <w:rPr>
          <w:rFonts w:hint="eastAsia" w:ascii="宋体" w:hAnsi="宋体" w:eastAsia="宋体" w:cs="宋体"/>
          <w:b/>
          <w:bCs/>
          <w:sz w:val="24"/>
          <w:szCs w:val="24"/>
          <w:u w:val="single"/>
          <w:shd w:val="clear" w:color="auto" w:fill="ffffff"/>
        </w:rPr>
        <w:t xml:space="preserve">13.4.</w:t>
      </w:r>
      <w:r>
        <w:rPr>
          <w:rFonts w:hint="eastAsia" w:ascii="宋体" w:hAnsi="宋体" w:eastAsia="宋体" w:cs="宋体"/>
          <w:b/>
          <w:bCs/>
          <w:sz w:val="24"/>
          <w:szCs w:val="24"/>
          <w:u w:val="single"/>
          <w:shd w:val="clear" w:color="auto" w:fill="ffffff"/>
        </w:rPr>
        <w:t xml:space="preserve">10</w:t>
      </w:r>
      <w:r>
        <w:rPr>
          <w:rFonts w:hint="eastAsia" w:ascii="宋体" w:hAnsi="宋体" w:eastAsia="宋体" w:cs="宋体"/>
          <w:b/>
          <w:bCs/>
          <w:sz w:val="24"/>
          <w:szCs w:val="24"/>
          <w:u w:val="single"/>
          <w:shd w:val="clear" w:color="auto" w:fill="ffffff"/>
        </w:rPr>
        <w:t xml:space="preserve">为符合性审查必须提供的资料，否则投标无效。</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13.5</w:t>
      </w:r>
      <w:r>
        <w:rPr>
          <w:rFonts w:hint="eastAsia" w:ascii="宋体" w:hAnsi="宋体" w:eastAsia="宋体" w:cs="宋体"/>
          <w:b/>
          <w:bCs/>
          <w:sz w:val="24"/>
          <w:szCs w:val="24"/>
          <w:shd w:val="clear" w:color="auto" w:fill="ffffff"/>
        </w:rPr>
        <w:t xml:space="preserve">综合评审文件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13.5.1</w:t>
      </w:r>
      <w:r>
        <w:rPr>
          <w:rFonts w:hint="eastAsia" w:ascii="宋体" w:hAnsi="宋体" w:eastAsia="宋体" w:cs="宋体"/>
          <w:sz w:val="24"/>
          <w:szCs w:val="24"/>
          <w:shd w:val="clear" w:color="auto" w:fill="ffffff"/>
        </w:rPr>
        <w:t xml:space="preserve">评分标准中所涉及到针对本项目的各项服务实施方案、证书及其他材料、证明等（部分格式见第三章）。</w:t>
      </w:r>
      <w:r/>
    </w:p>
    <w:p>
      <w:pPr>
        <w:ind w:firstLine="420"/>
        <w:spacing w:line="360" w:lineRule="auto"/>
        <w:rPr>
          <w:rFonts w:ascii="宋体" w:hAnsi="宋体" w:eastAsia="宋体" w:cs="宋体"/>
        </w:rPr>
      </w:pPr>
      <w:r>
        <w:rPr>
          <w:rFonts w:hint="eastAsia" w:ascii="宋体" w:hAnsi="宋体" w:eastAsia="宋体" w:cs="宋体"/>
          <w:b/>
          <w:bCs/>
          <w:sz w:val="24"/>
          <w:szCs w:val="24"/>
          <w:u w:val="single"/>
          <w:shd w:val="clear" w:color="auto" w:fill="ffffff"/>
        </w:rPr>
        <w:t xml:space="preserve">在投标系统规定上传投标报价（包括开标一览表、投标报价明细表等）处之外上传投标报价的，视为未按招标文件要求编制投标文件，投标文件将被拒绝。</w:t>
      </w:r>
      <w:r/>
    </w:p>
    <w:p>
      <w:pPr>
        <w:ind w:firstLine="480"/>
        <w:spacing w:line="360" w:lineRule="auto"/>
        <w:rPr>
          <w:rFonts w:ascii="宋体" w:hAnsi="宋体" w:eastAsia="宋体" w:cs="宋体"/>
          <w:sz w:val="24"/>
          <w:szCs w:val="24"/>
          <w:shd w:val="clear" w:color="auto" w:fill="ffffff"/>
        </w:rPr>
      </w:pPr>
      <w:r/>
      <w:bookmarkStart w:id="19" w:name="_Hlk158131259"/>
      <w:r>
        <w:rPr>
          <w:rFonts w:hint="eastAsia" w:ascii="宋体" w:hAnsi="宋体" w:eastAsia="宋体" w:cs="宋体"/>
          <w:sz w:val="24"/>
          <w:szCs w:val="24"/>
          <w:shd w:val="clear" w:color="auto" w:fill="ffffff"/>
        </w:rPr>
        <w:t xml:space="preserve">注：制作电子投标文件时请与电子投标文件制作软件目录一一对应，将相关资料上传至相</w:t>
      </w:r>
      <w:r>
        <w:rPr>
          <w:rFonts w:hint="eastAsia" w:ascii="宋体" w:hAnsi="宋体" w:eastAsia="宋体" w:cs="宋体"/>
          <w:sz w:val="24"/>
          <w:szCs w:val="24"/>
          <w:shd w:val="clear" w:color="auto" w:fill="ffffff"/>
        </w:rPr>
        <w:t xml:space="preserve">应模块。供应商应保证上传的投标文件完整、清晰可辨认，若因上传资料过小或模糊不清等无法辨认的都视为该资料未提供。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供应商必须保证全部投标资料的真实性，如有虚假或对招标文件所要求说明的情况故意隐瞒或虚报，视为不实质性响应招标文件，响应无效。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如供应商投标文件中某些条款不响应招标文件提出的全部服务内容与要求，须在偏离表中逐条列出，未列出的视同响应。</w:t>
      </w:r>
      <w:bookmarkEnd w:id="19"/>
      <w:r/>
      <w:r/>
    </w:p>
    <w:p>
      <w:pPr>
        <w:ind w:firstLine="482"/>
        <w:spacing w:line="360" w:lineRule="auto"/>
        <w:tabs>
          <w:tab w:val="left" w:pos="142"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w:t>
      </w:r>
      <w:r>
        <w:rPr>
          <w:rFonts w:hint="eastAsia" w:ascii="宋体" w:hAnsi="宋体" w:eastAsia="宋体" w:cs="宋体"/>
          <w:b/>
          <w:sz w:val="24"/>
          <w:szCs w:val="24"/>
          <w:shd w:val="clear" w:color="auto" w:fill="ffffff"/>
        </w:rPr>
        <w:t xml:space="preserve">电子投标文件的编制与</w:t>
      </w:r>
      <w:bookmarkStart w:id="20" w:name="_Hlk158131382"/>
      <w:r>
        <w:rPr>
          <w:rFonts w:hint="eastAsia" w:ascii="宋体" w:hAnsi="宋体" w:eastAsia="宋体" w:cs="宋体"/>
          <w:b/>
          <w:sz w:val="24"/>
          <w:szCs w:val="24"/>
          <w:shd w:val="clear" w:color="auto" w:fill="ffffff"/>
        </w:rPr>
        <w:t xml:space="preserve">递交</w:t>
      </w:r>
      <w:bookmarkEnd w:id="20"/>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1" w:name="_Hlk140247794"/>
      <w:r>
        <w:rPr>
          <w:rFonts w:hint="eastAsia" w:ascii="宋体" w:hAnsi="宋体" w:eastAsia="宋体" w:cs="宋体"/>
          <w:sz w:val="24"/>
          <w:szCs w:val="24"/>
        </w:rPr>
        <w:t xml:space="preserve">14.1</w:t>
      </w:r>
      <w:r>
        <w:rPr>
          <w:rFonts w:hint="eastAsia" w:ascii="宋体" w:hAnsi="宋体" w:eastAsia="宋体" w:cs="宋体"/>
          <w:sz w:val="24"/>
          <w:szCs w:val="24"/>
        </w:rPr>
        <w:t xml:space="preserve">电子投标文件制作：本项目为网上招投标项目，请供应商插入</w:t>
      </w:r>
      <w:r>
        <w:rPr>
          <w:rFonts w:hint="eastAsia" w:ascii="宋体" w:hAnsi="宋体" w:eastAsia="宋体" w:cs="宋体"/>
          <w:sz w:val="24"/>
          <w:szCs w:val="24"/>
        </w:rPr>
        <w:t xml:space="preserve">CA</w:t>
      </w:r>
      <w:r>
        <w:rPr>
          <w:rFonts w:hint="eastAsia" w:ascii="宋体" w:hAnsi="宋体" w:eastAsia="宋体" w:cs="宋体"/>
          <w:sz w:val="24"/>
          <w:szCs w:val="24"/>
        </w:rPr>
        <w:t xml:space="preserve">证书登陆“苏采云”系统下载客户端（参与项目页面可下载客户端及客户端使用说明），在客户端编制电子投标（响应）文件并进行</w:t>
      </w:r>
      <w:r>
        <w:rPr>
          <w:rFonts w:hint="eastAsia" w:ascii="宋体" w:hAnsi="宋体" w:eastAsia="宋体" w:cs="宋体"/>
          <w:sz w:val="24"/>
          <w:szCs w:val="24"/>
        </w:rPr>
        <w:t xml:space="preserve">CA</w:t>
      </w:r>
      <w:r>
        <w:rPr>
          <w:rFonts w:hint="eastAsia" w:ascii="宋体" w:hAnsi="宋体" w:eastAsia="宋体" w:cs="宋体"/>
          <w:sz w:val="24"/>
          <w:szCs w:val="24"/>
        </w:rPr>
        <w:t xml:space="preserve">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4.2</w:t>
      </w:r>
      <w:r>
        <w:rPr>
          <w:rFonts w:hint="eastAsia" w:ascii="宋体" w:hAnsi="宋体" w:eastAsia="宋体" w:cs="宋体"/>
          <w:sz w:val="24"/>
          <w:szCs w:val="24"/>
        </w:rPr>
        <w:t xml:space="preserve">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t xml:space="preserve">1</w:t>
      </w:r>
      <w:r>
        <w:rPr>
          <w:rFonts w:hint="eastAsia" w:ascii="宋体" w:hAnsi="宋体" w:eastAsia="宋体" w:cs="宋体"/>
          <w:sz w:val="24"/>
          <w:szCs w:val="24"/>
        </w:rPr>
        <w:t xml:space="preserve">）请供应商务必保管好编制递交电子投标（响应）文件时使用的</w:t>
      </w:r>
      <w:r>
        <w:rPr>
          <w:rFonts w:hint="eastAsia" w:ascii="宋体" w:hAnsi="宋体" w:eastAsia="宋体" w:cs="宋体"/>
          <w:sz w:val="24"/>
          <w:szCs w:val="24"/>
        </w:rPr>
        <w:t xml:space="preserve">CA</w:t>
      </w:r>
      <w:r>
        <w:rPr>
          <w:rFonts w:hint="eastAsia" w:ascii="宋体" w:hAnsi="宋体" w:eastAsia="宋体" w:cs="宋体"/>
          <w:sz w:val="24"/>
          <w:szCs w:val="24"/>
        </w:rPr>
        <w:t xml:space="preserve">，如因丢失、损坏等原因更换</w:t>
      </w:r>
      <w:r>
        <w:rPr>
          <w:rFonts w:hint="eastAsia" w:ascii="宋体" w:hAnsi="宋体" w:eastAsia="宋体" w:cs="宋体"/>
          <w:sz w:val="24"/>
          <w:szCs w:val="24"/>
        </w:rPr>
        <w:t xml:space="preserve">CA</w:t>
      </w:r>
      <w:r>
        <w:rPr>
          <w:rFonts w:hint="eastAsia" w:ascii="宋体" w:hAnsi="宋体" w:eastAsia="宋体" w:cs="宋体"/>
          <w:sz w:val="24"/>
          <w:szCs w:val="24"/>
        </w:rPr>
        <w:t xml:space="preserve">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14.3</w:t>
      </w:r>
      <w:r>
        <w:rPr>
          <w:rFonts w:hint="eastAsia" w:ascii="宋体" w:hAnsi="宋体" w:eastAsia="宋体" w:cs="宋体"/>
          <w:b/>
          <w:bCs/>
          <w:sz w:val="24"/>
          <w:szCs w:val="24"/>
        </w:rPr>
        <w:t xml:space="preserve">投标文件未按照招标文件要求加盖</w:t>
      </w:r>
      <w:r>
        <w:rPr>
          <w:rFonts w:hint="eastAsia" w:ascii="宋体" w:hAnsi="宋体" w:eastAsia="宋体" w:cs="宋体"/>
          <w:b/>
          <w:bCs/>
          <w:sz w:val="24"/>
          <w:szCs w:val="24"/>
        </w:rPr>
        <w:t xml:space="preserve">CA</w:t>
      </w:r>
      <w:r>
        <w:rPr>
          <w:rFonts w:hint="eastAsia" w:ascii="宋体" w:hAnsi="宋体" w:eastAsia="宋体" w:cs="宋体"/>
          <w:b/>
          <w:bCs/>
          <w:sz w:val="24"/>
          <w:szCs w:val="24"/>
        </w:rPr>
        <w:t xml:space="preserve">电子公章的，响应无效。</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2" w:name="_Hlk158134955"/>
      <w:r>
        <w:rPr>
          <w:rFonts w:hint="eastAsia" w:ascii="宋体" w:hAnsi="宋体" w:eastAsia="宋体" w:cs="宋体"/>
          <w:sz w:val="24"/>
          <w:szCs w:val="24"/>
        </w:rPr>
        <w:t xml:space="preserve">14.4</w:t>
      </w:r>
      <w:r>
        <w:rPr>
          <w:rFonts w:hint="eastAsia" w:ascii="宋体" w:hAnsi="宋体" w:eastAsia="宋体" w:cs="宋体"/>
          <w:sz w:val="24"/>
          <w:szCs w:val="24"/>
        </w:rPr>
        <w:t xml:space="preserve">联合体投标：如招标公告中允许联合体投标，联合体投标的投标文件制作上传操作如下：</w:t>
      </w:r>
      <w:r/>
    </w:p>
    <w:p>
      <w:pPr>
        <w:pStyle w:val="1048"/>
        <w:ind w:left="0" w:firstLine="480"/>
        <w:spacing w:line="360" w:lineRule="auto"/>
        <w:rPr>
          <w:rFonts w:ascii="宋体" w:hAnsi="宋体" w:eastAsia="宋体" w:cs="宋体"/>
          <w:bCs/>
          <w:szCs w:val="24"/>
        </w:rPr>
      </w:pPr>
      <w:r>
        <w:rPr>
          <w:rFonts w:hint="eastAsia" w:ascii="宋体" w:hAnsi="宋体" w:eastAsia="宋体" w:cs="宋体"/>
          <w:szCs w:val="24"/>
        </w:rPr>
        <w:t xml:space="preserve">第一步：在投标文件中上传联合体投标协议书。</w:t>
      </w:r>
      <w:r>
        <w:rPr>
          <w:rFonts w:hint="eastAsia" w:ascii="宋体" w:hAnsi="宋体" w:eastAsia="宋体" w:cs="宋体"/>
          <w:bCs/>
          <w:szCs w:val="24"/>
        </w:rPr>
        <w:t xml:space="preserve">（注</w:t>
      </w:r>
      <w:r>
        <w:rPr>
          <w:rFonts w:hint="eastAsia" w:ascii="宋体" w:hAnsi="宋体" w:eastAsia="宋体" w:cs="宋体"/>
          <w:bCs/>
          <w:szCs w:val="24"/>
        </w:rPr>
        <w:t xml:space="preserve">：</w:t>
      </w:r>
      <w:r>
        <w:rPr>
          <w:rFonts w:hint="eastAsia" w:ascii="宋体" w:hAnsi="宋体" w:eastAsia="宋体" w:cs="宋体"/>
          <w:bCs/>
          <w:szCs w:val="24"/>
        </w:rPr>
        <w:t xml:space="preserve">联合投标协议书须盖有联合体各方实体公章或电子章，否则投标无效。）</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第二步；由联合体中的牵头人制作并上传投标文件。</w:t>
      </w:r>
      <w:bookmarkEnd w:id="22"/>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14.5</w:t>
      </w:r>
      <w:r>
        <w:rPr>
          <w:rFonts w:hint="eastAsia" w:ascii="宋体" w:hAnsi="宋体" w:eastAsia="宋体" w:cs="宋体"/>
          <w:sz w:val="24"/>
          <w:szCs w:val="24"/>
        </w:rPr>
        <w:t xml:space="preserve">如投标文件制作机器码信息一致，视为不同投标供应商使用同一台电脑编制投标文件，投标无效。</w:t>
      </w:r>
      <w:bookmarkEnd w:id="21"/>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shd w:val="clear" w:color="auto" w:fill="ffffff"/>
        </w:rPr>
        <w:t xml:space="preserve">投标报价（编制）要求的说明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15.1</w:t>
      </w:r>
      <w:r>
        <w:rPr>
          <w:rFonts w:hint="eastAsia" w:ascii="宋体" w:hAnsi="宋体" w:eastAsia="宋体" w:cs="宋体"/>
          <w:sz w:val="24"/>
          <w:szCs w:val="24"/>
          <w:shd w:val="clear" w:color="auto" w:fill="ffffff"/>
        </w:rPr>
        <w:t xml:space="preserve">投标报价包括完成本招标项目所需的一切费用。投标报价为最终报价，除非因特殊</w:t>
      </w:r>
      <w:r>
        <w:rPr>
          <w:rFonts w:hint="eastAsia" w:ascii="宋体" w:hAnsi="宋体" w:eastAsia="宋体" w:cs="宋体"/>
          <w:sz w:val="24"/>
          <w:szCs w:val="24"/>
          <w:shd w:val="clear" w:color="auto" w:fill="ffffff"/>
        </w:rPr>
        <w:t xml:space="preserve">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15.2</w:t>
      </w:r>
      <w:r>
        <w:rPr>
          <w:rFonts w:hint="eastAsia" w:ascii="宋体" w:hAnsi="宋体" w:eastAsia="宋体" w:cs="宋体"/>
          <w:sz w:val="24"/>
          <w:szCs w:val="24"/>
          <w:shd w:val="clear" w:color="auto" w:fill="ffffff"/>
        </w:rPr>
        <w:t xml:space="preserve">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15.3</w:t>
      </w:r>
      <w:r>
        <w:rPr>
          <w:rFonts w:hint="eastAsia" w:ascii="宋体" w:hAnsi="宋体" w:eastAsia="宋体" w:cs="宋体"/>
          <w:sz w:val="24"/>
          <w:szCs w:val="24"/>
          <w:shd w:val="clear" w:color="auto" w:fill="ffffff"/>
        </w:rPr>
        <w:t xml:space="preserve">一项投标内容只允许一个报价，采购人或采购代理机构不接受任何有选择性的投标报价。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15.4</w:t>
      </w:r>
      <w:r>
        <w:rPr>
          <w:rFonts w:hint="eastAsia" w:ascii="宋体" w:hAnsi="宋体" w:eastAsia="宋体" w:cs="宋体"/>
          <w:sz w:val="24"/>
          <w:szCs w:val="24"/>
          <w:shd w:val="clear" w:color="auto" w:fill="ffffff"/>
        </w:rPr>
        <w:t xml:space="preserve">投标文件报价中的单价和总价全部采用人民币表示，除非合同的特殊条款另有规定。</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w:t>
      </w:r>
      <w:r>
        <w:rPr>
          <w:rFonts w:hint="eastAsia" w:ascii="宋体" w:hAnsi="宋体" w:eastAsia="宋体" w:cs="宋体"/>
          <w:b/>
          <w:sz w:val="24"/>
          <w:szCs w:val="24"/>
          <w:shd w:val="clear" w:color="auto" w:fill="ffffff"/>
        </w:rPr>
        <w:t xml:space="preserve">投标保证金：无。</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17.</w:t>
      </w:r>
      <w:r>
        <w:rPr>
          <w:rFonts w:hint="eastAsia" w:ascii="宋体" w:hAnsi="宋体" w:eastAsia="宋体" w:cs="宋体"/>
          <w:b/>
          <w:sz w:val="24"/>
          <w:szCs w:val="24"/>
          <w:shd w:val="clear" w:color="auto" w:fill="ffffff"/>
        </w:rPr>
        <w:t xml:space="preserve">投标文件的有效期</w:t>
      </w:r>
      <w:r/>
    </w:p>
    <w:p>
      <w:pPr>
        <w:ind w:firstLine="480"/>
        <w:spacing w:line="360" w:lineRule="auto"/>
        <w:rPr>
          <w:rFonts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17.1</w:t>
      </w:r>
      <w:r>
        <w:rPr>
          <w:rFonts w:hint="eastAsia" w:ascii="宋体" w:hAnsi="宋体" w:eastAsia="宋体" w:cs="宋体"/>
          <w:sz w:val="24"/>
          <w:szCs w:val="24"/>
          <w:shd w:val="clear" w:color="auto" w:fill="ffffff"/>
        </w:rPr>
        <w:t xml:space="preserve">自投标截止日起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天内，投标文件应保持</w:t>
      </w:r>
      <w:r>
        <w:rPr>
          <w:rFonts w:hint="eastAsia" w:ascii="宋体" w:hAnsi="宋体" w:eastAsia="宋体" w:cs="宋体"/>
          <w:sz w:val="24"/>
          <w:szCs w:val="24"/>
          <w:shd w:val="clear" w:color="auto" w:fill="ffffff"/>
        </w:rPr>
        <w:t xml:space="preserve">有效。</w:t>
      </w:r>
      <w:r>
        <w:rPr>
          <w:rFonts w:hint="eastAsia" w:ascii="宋体" w:hAnsi="宋体" w:eastAsia="宋体" w:cs="宋体"/>
          <w:b/>
          <w:bCs/>
          <w:sz w:val="24"/>
          <w:szCs w:val="24"/>
          <w:shd w:val="clear" w:color="auto" w:fill="ffffff"/>
        </w:rPr>
        <w:t xml:space="preserve">有效期短于规定期限的投标将被拒绝。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w:t>
      </w:r>
      <w:r>
        <w:rPr>
          <w:rFonts w:hint="eastAsia" w:ascii="宋体" w:hAnsi="宋体" w:eastAsia="宋体" w:cs="宋体"/>
          <w:sz w:val="24"/>
          <w:szCs w:val="24"/>
          <w:shd w:val="clear" w:color="auto" w:fill="ffffff"/>
        </w:rPr>
        <w:t xml:space="preserve">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18.</w:t>
      </w:r>
      <w:r>
        <w:rPr>
          <w:rFonts w:hint="eastAsia" w:ascii="宋体" w:hAnsi="宋体" w:eastAsia="宋体" w:cs="宋体"/>
          <w:b/>
          <w:sz w:val="24"/>
          <w:szCs w:val="24"/>
        </w:rPr>
        <w:t xml:space="preserve">投标截止时间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18.1</w:t>
      </w:r>
      <w:r>
        <w:rPr>
          <w:rFonts w:hint="eastAsia" w:ascii="宋体" w:hAnsi="宋体" w:eastAsia="宋体" w:cs="宋体"/>
          <w:sz w:val="24"/>
          <w:szCs w:val="24"/>
        </w:rPr>
        <w:t xml:space="preserve">采购人或采购代理机构推迟投标截止时间时，将发布更正（补充）公告。在这种情况下，采购人或采购代理机构和供应商的权利和义务将受到新的截止期的约束。</w:t>
      </w:r>
      <w:r/>
    </w:p>
    <w:p>
      <w:pPr>
        <w:ind w:firstLine="480"/>
        <w:spacing w:line="360" w:lineRule="auto"/>
        <w:rPr>
          <w:rFonts w:ascii="宋体" w:hAnsi="宋体" w:eastAsia="宋体" w:cs="宋体"/>
          <w:b/>
          <w:sz w:val="24"/>
          <w:szCs w:val="21"/>
        </w:rPr>
      </w:pPr>
      <w:r>
        <w:rPr>
          <w:rFonts w:hint="eastAsia" w:ascii="宋体" w:hAnsi="宋体" w:eastAsia="宋体" w:cs="宋体"/>
          <w:sz w:val="24"/>
          <w:szCs w:val="24"/>
        </w:rPr>
        <w:t xml:space="preserve">18.2</w:t>
      </w:r>
      <w:r>
        <w:rPr>
          <w:rFonts w:hint="eastAsia" w:ascii="宋体" w:hAnsi="宋体" w:eastAsia="宋体" w:cs="宋体"/>
          <w:sz w:val="24"/>
          <w:szCs w:val="24"/>
        </w:rPr>
        <w:t xml:space="preserve">在投标截止时间止采购人或采购代理机构收到的某标段投标文件少于三份，采购人或采购代理机构有权宣布该标段本次招标失败。</w:t>
      </w:r>
      <w:bookmarkStart w:id="23" w:name="_Hlk116314345"/>
      <w:r/>
      <w:bookmarkStart w:id="24" w:name="_Hlk117242692"/>
      <w:r/>
      <w:bookmarkEnd w:id="23"/>
      <w:r/>
      <w:bookmarkEnd w:id="24"/>
      <w:r/>
      <w:r/>
    </w:p>
    <w:p>
      <w:pPr>
        <w:ind w:firstLine="482"/>
        <w:spacing w:line="360" w:lineRule="auto"/>
        <w:rPr>
          <w:rFonts w:ascii="宋体" w:hAnsi="宋体" w:eastAsia="宋体" w:cs="宋体"/>
        </w:rPr>
        <w:outlineLvl w:val="1"/>
      </w:pPr>
      <w:r>
        <w:rPr>
          <w:rFonts w:hint="eastAsia" w:ascii="宋体" w:hAnsi="宋体" w:eastAsia="宋体" w:cs="宋体"/>
          <w:b/>
          <w:bCs/>
          <w:sz w:val="24"/>
          <w:szCs w:val="20"/>
          <w:shd w:val="clear" w:color="auto" w:fill="ffffff"/>
        </w:rPr>
        <w:t xml:space="preserve">四、开标和评标</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shd w:val="clear" w:color="auto" w:fill="ffffff"/>
        </w:rPr>
        <w:t xml:space="preserve">开标</w:t>
      </w:r>
      <w:r/>
    </w:p>
    <w:p>
      <w:pPr>
        <w:ind w:firstLine="480"/>
        <w:spacing w:line="360" w:lineRule="auto"/>
        <w:rPr>
          <w:rFonts w:ascii="宋体" w:hAnsi="宋体" w:eastAsia="宋体" w:cs="宋体"/>
          <w:sz w:val="24"/>
          <w:szCs w:val="24"/>
        </w:rPr>
      </w:pPr>
      <w:r/>
      <w:bookmarkStart w:id="25" w:name="_Hlk92794076"/>
      <w:r>
        <w:rPr>
          <w:rFonts w:hint="eastAsia" w:ascii="宋体" w:hAnsi="宋体" w:eastAsia="宋体" w:cs="宋体"/>
          <w:sz w:val="24"/>
          <w:szCs w:val="24"/>
        </w:rPr>
        <w:t xml:space="preserve">19.1</w:t>
      </w:r>
      <w:r>
        <w:rPr>
          <w:rFonts w:hint="eastAsia" w:ascii="宋体" w:hAnsi="宋体" w:eastAsia="宋体" w:cs="宋体"/>
          <w:sz w:val="24"/>
          <w:szCs w:val="24"/>
        </w:rPr>
        <w:t xml:space="preserve">本项目为不见面开标项目，开标阶段供应商在【解密环节】必须使用</w:t>
      </w:r>
      <w:r>
        <w:rPr>
          <w:rFonts w:hint="eastAsia" w:ascii="宋体" w:hAnsi="宋体" w:eastAsia="宋体" w:cs="宋体"/>
          <w:sz w:val="24"/>
          <w:szCs w:val="24"/>
        </w:rPr>
        <w:t xml:space="preserve">CA</w:t>
      </w:r>
      <w:r>
        <w:rPr>
          <w:rFonts w:hint="eastAsia" w:ascii="宋体" w:hAnsi="宋体" w:eastAsia="宋体" w:cs="宋体"/>
          <w:sz w:val="24"/>
          <w:szCs w:val="24"/>
        </w:rPr>
        <w:t xml:space="preserve">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Pr>
      <w:r/>
      <w:bookmarkStart w:id="26" w:name="_Hlk90652960"/>
      <w:r>
        <w:rPr>
          <w:rFonts w:hint="eastAsia" w:ascii="宋体" w:hAnsi="宋体" w:eastAsia="宋体" w:cs="宋体"/>
          <w:sz w:val="24"/>
          <w:szCs w:val="24"/>
        </w:rPr>
        <w:t xml:space="preserve">19.2</w:t>
      </w:r>
      <w:r>
        <w:rPr>
          <w:rFonts w:hint="eastAsia" w:ascii="宋体" w:hAnsi="宋体" w:eastAsia="宋体" w:cs="宋体"/>
          <w:sz w:val="24"/>
          <w:szCs w:val="24"/>
        </w:rPr>
        <w:t xml:space="preserve">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19.3</w:t>
      </w:r>
      <w:r>
        <w:rPr>
          <w:rFonts w:hint="eastAsia" w:ascii="宋体" w:hAnsi="宋体" w:eastAsia="宋体" w:cs="宋体"/>
          <w:sz w:val="24"/>
          <w:szCs w:val="24"/>
        </w:rPr>
        <w:t xml:space="preserve">开标时，供应商对开标过程和</w:t>
      </w:r>
      <w:r>
        <w:rPr>
          <w:rFonts w:hint="eastAsia" w:ascii="宋体" w:hAnsi="宋体" w:eastAsia="宋体" w:cs="宋体"/>
          <w:sz w:val="24"/>
          <w:szCs w:val="24"/>
        </w:rPr>
        <w:t xml:space="preserve">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w:t>
      </w:r>
      <w:r>
        <w:rPr>
          <w:rFonts w:hint="eastAsia" w:ascii="宋体" w:hAnsi="宋体" w:eastAsia="宋体" w:cs="宋体"/>
          <w:sz w:val="24"/>
          <w:szCs w:val="24"/>
        </w:rPr>
        <w:t xml:space="preserve">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rPr>
      </w:pPr>
      <w:r/>
      <w:bookmarkStart w:id="27" w:name="_Hlk158135485"/>
      <w:r/>
      <w:bookmarkEnd w:id="26"/>
      <w:r>
        <w:rPr>
          <w:rFonts w:hint="eastAsia" w:ascii="宋体" w:hAnsi="宋体" w:eastAsia="宋体" w:cs="宋体"/>
          <w:sz w:val="24"/>
          <w:szCs w:val="24"/>
        </w:rPr>
        <w:t xml:space="preserve">19.4</w:t>
      </w:r>
      <w:r>
        <w:rPr>
          <w:rFonts w:hint="eastAsia" w:ascii="宋体" w:hAnsi="宋体" w:eastAsia="宋体" w:cs="宋体"/>
          <w:sz w:val="24"/>
          <w:szCs w:val="24"/>
        </w:rPr>
        <w:t xml:space="preserve">开标时，供应商应当按照《操作手册》规定，在“苏采云”系统规定的时间内对投标文件进行解密。等待开标流程进入“解锁环境”，点击“点击立即解密”进行标书解密，解锁完成后及</w:t>
      </w:r>
      <w:r>
        <w:rPr>
          <w:rFonts w:hint="eastAsia" w:ascii="宋体" w:hAnsi="宋体" w:eastAsia="宋体" w:cs="宋体"/>
          <w:sz w:val="24"/>
          <w:szCs w:val="24"/>
        </w:rPr>
        <w:t xml:space="preserve">时关注开标大厅，等待后续答疑澄清等提示，否则导致的对供应商不利的后果由供应商自行承担</w:t>
      </w:r>
      <w:bookmarkEnd w:id="27"/>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19.5</w:t>
      </w:r>
      <w:r>
        <w:rPr>
          <w:rFonts w:hint="eastAsia" w:ascii="宋体" w:hAnsi="宋体" w:eastAsia="宋体" w:cs="宋体"/>
          <w:sz w:val="24"/>
          <w:szCs w:val="24"/>
        </w:rPr>
        <w:t xml:space="preserve">供应商在“苏采云”系统规定的时间内未成功解密电子投标文件的，投标无效。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19.6</w:t>
      </w:r>
      <w:r>
        <w:rPr>
          <w:rFonts w:hint="eastAsia" w:ascii="宋体" w:hAnsi="宋体" w:eastAsia="宋体" w:cs="宋体"/>
          <w:sz w:val="24"/>
          <w:szCs w:val="24"/>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Pr>
      <w:r/>
      <w:bookmarkStart w:id="28" w:name="_Hlk90653182"/>
      <w:r>
        <w:rPr>
          <w:rFonts w:hint="eastAsia" w:ascii="宋体" w:hAnsi="宋体" w:eastAsia="宋体" w:cs="宋体"/>
          <w:sz w:val="24"/>
          <w:szCs w:val="24"/>
        </w:rPr>
        <w:t xml:space="preserve">19.7</w:t>
      </w:r>
      <w:r>
        <w:rPr>
          <w:rFonts w:hint="eastAsia" w:ascii="宋体" w:hAnsi="宋体" w:eastAsia="宋体" w:cs="宋体"/>
          <w:sz w:val="24"/>
          <w:szCs w:val="24"/>
        </w:rPr>
        <w:t xml:space="preserve">开标大厅系统出现故障、断电断网等特殊情形导致无法直播时，交易中心将通过微信直播对外公布相关情况，供应商可登录微信直播平台（微信</w:t>
      </w:r>
      <w:r>
        <w:rPr>
          <w:rFonts w:hint="eastAsia" w:ascii="宋体" w:hAnsi="宋体" w:eastAsia="宋体" w:cs="宋体"/>
          <w:sz w:val="24"/>
          <w:szCs w:val="24"/>
        </w:rPr>
        <w:t xml:space="preserve">-</w:t>
      </w:r>
      <w:r>
        <w:rPr>
          <w:rFonts w:hint="eastAsia" w:ascii="宋体" w:hAnsi="宋体" w:eastAsia="宋体" w:cs="宋体"/>
          <w:sz w:val="24"/>
          <w:szCs w:val="24"/>
        </w:rPr>
        <w:t xml:space="preserve">发现</w:t>
      </w:r>
      <w:r>
        <w:rPr>
          <w:rFonts w:hint="eastAsia" w:ascii="宋体" w:hAnsi="宋体" w:eastAsia="宋体" w:cs="宋体"/>
          <w:sz w:val="24"/>
          <w:szCs w:val="24"/>
        </w:rPr>
        <w:t xml:space="preserve">-</w:t>
      </w:r>
      <w:r>
        <w:rPr>
          <w:rFonts w:hint="eastAsia" w:ascii="宋体" w:hAnsi="宋体" w:eastAsia="宋体" w:cs="宋体"/>
          <w:sz w:val="24"/>
          <w:szCs w:val="24"/>
        </w:rPr>
        <w:t xml:space="preserve">直播</w:t>
      </w:r>
      <w:r>
        <w:rPr>
          <w:rFonts w:hint="eastAsia" w:ascii="宋体" w:hAnsi="宋体" w:eastAsia="宋体" w:cs="宋体"/>
          <w:sz w:val="24"/>
          <w:szCs w:val="24"/>
        </w:rPr>
        <w:t xml:space="preserve">-</w:t>
      </w:r>
      <w:r>
        <w:rPr>
          <w:rFonts w:hint="eastAsia" w:ascii="宋体" w:hAnsi="宋体" w:eastAsia="宋体" w:cs="宋体"/>
          <w:sz w:val="24"/>
          <w:szCs w:val="24"/>
        </w:rPr>
        <w:t xml:space="preserve">搜索视频号“园</w:t>
      </w:r>
      <w:r>
        <w:rPr>
          <w:rFonts w:hint="eastAsia" w:ascii="宋体" w:hAnsi="宋体" w:eastAsia="宋体" w:cs="宋体"/>
          <w:sz w:val="24"/>
          <w:szCs w:val="24"/>
        </w:rPr>
        <w:t xml:space="preserve">小易直播”）观看现场实况。</w:t>
      </w:r>
      <w:bookmarkEnd w:id="28"/>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19.8</w:t>
      </w:r>
      <w:r>
        <w:rPr>
          <w:rFonts w:hint="eastAsia" w:ascii="宋体" w:hAnsi="宋体" w:eastAsia="宋体" w:cs="宋体"/>
          <w:sz w:val="24"/>
          <w:szCs w:val="24"/>
        </w:rPr>
        <w:t xml:space="preserve">至投标文件提交截止时间，递交投标文件的供应商不足三家的，不得开标。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19.9</w:t>
      </w:r>
      <w:r>
        <w:rPr>
          <w:rFonts w:hint="eastAsia" w:ascii="宋体" w:hAnsi="宋体" w:eastAsia="宋体" w:cs="宋体"/>
          <w:sz w:val="24"/>
          <w:szCs w:val="24"/>
        </w:rPr>
        <w:t xml:space="preserve">开标在招标文件规定的时间、地点进行，由采购人或采购代理机构主持，供应商参加（观看），评标委员会成员不得参加开标活动。</w:t>
      </w:r>
      <w:bookmarkEnd w:id="25"/>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w:t>
      </w:r>
      <w:r>
        <w:rPr>
          <w:rFonts w:hint="eastAsia" w:ascii="宋体" w:hAnsi="宋体" w:eastAsia="宋体" w:cs="宋体"/>
          <w:b/>
          <w:sz w:val="24"/>
          <w:szCs w:val="24"/>
          <w:shd w:val="clear" w:color="auto" w:fill="ffffff"/>
        </w:rPr>
        <w:t xml:space="preserve">信用查询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w:t>
      </w:r>
      <w:r>
        <w:rPr>
          <w:rFonts w:hint="eastAsia" w:ascii="宋体" w:hAnsi="宋体" w:eastAsia="宋体" w:cs="宋体"/>
          <w:sz w:val="24"/>
          <w:szCs w:val="24"/>
        </w:rPr>
        <w:t xml:space="preserve">2017</w:t>
      </w:r>
      <w:r>
        <w:rPr>
          <w:rFonts w:hint="eastAsia" w:ascii="宋体" w:hAnsi="宋体" w:eastAsia="宋体" w:cs="宋体"/>
          <w:sz w:val="24"/>
          <w:szCs w:val="24"/>
        </w:rPr>
        <w:t xml:space="preserve">）</w:t>
      </w:r>
      <w:r>
        <w:rPr>
          <w:rFonts w:hint="eastAsia" w:ascii="宋体" w:hAnsi="宋体" w:eastAsia="宋体" w:cs="宋体"/>
          <w:sz w:val="24"/>
          <w:szCs w:val="24"/>
        </w:rPr>
        <w:t xml:space="preserve">11</w:t>
      </w:r>
      <w:r>
        <w:rPr>
          <w:rFonts w:hint="eastAsia" w:ascii="宋体" w:hAnsi="宋体" w:eastAsia="宋体" w:cs="宋体"/>
          <w:sz w:val="24"/>
          <w:szCs w:val="24"/>
        </w:rPr>
        <w:t xml:space="preserve">号）文件的规定，采购人、采购代理机构对供应商进行信用查询。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20.1</w:t>
      </w:r>
      <w:r>
        <w:rPr>
          <w:rFonts w:hint="eastAsia" w:ascii="宋体" w:hAnsi="宋体" w:eastAsia="宋体" w:cs="宋体"/>
          <w:sz w:val="24"/>
          <w:szCs w:val="24"/>
        </w:rPr>
        <w:t xml:space="preserve">查询时间：投标文件提交截止时间。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20.2</w:t>
      </w:r>
      <w:r>
        <w:rPr>
          <w:rFonts w:hint="eastAsia" w:ascii="宋体" w:hAnsi="宋体" w:eastAsia="宋体" w:cs="宋体"/>
          <w:sz w:val="24"/>
          <w:szCs w:val="24"/>
        </w:rPr>
        <w:t xml:space="preserve">查询渠道：通过“信用中国”上的信用信息查询供应商的信用记录。</w:t>
      </w:r>
      <w:r/>
    </w:p>
    <w:p>
      <w:pPr>
        <w:ind w:firstLine="480"/>
        <w:spacing w:line="360" w:lineRule="auto"/>
        <w:rPr>
          <w:rFonts w:ascii="宋体" w:hAnsi="宋体" w:eastAsia="宋体" w:cs="宋体"/>
          <w:sz w:val="24"/>
          <w:szCs w:val="24"/>
        </w:rPr>
      </w:pPr>
      <w:r/>
      <w:bookmarkStart w:id="29" w:name="_Hlk92794284"/>
      <w:r>
        <w:rPr>
          <w:rFonts w:hint="eastAsia" w:ascii="宋体" w:hAnsi="宋体" w:eastAsia="宋体" w:cs="宋体"/>
          <w:sz w:val="24"/>
          <w:szCs w:val="24"/>
        </w:rPr>
        <w:t xml:space="preserve">20.3</w:t>
      </w:r>
      <w:r>
        <w:rPr>
          <w:rFonts w:hint="eastAsia" w:ascii="宋体" w:hAnsi="宋体" w:eastAsia="宋体" w:cs="宋体"/>
          <w:sz w:val="24"/>
          <w:szCs w:val="24"/>
        </w:rPr>
        <w:t xml:space="preserve">查询证据留存方式：对存在失信信息的供应商，评审小组应填写《苏州市级政府采购供应商失信信息确认函》，由失信供应商签名（章）确认。</w:t>
      </w:r>
      <w:r>
        <w:rPr>
          <w:rFonts w:hint="eastAsia" w:ascii="宋体" w:hAnsi="宋体" w:eastAsia="宋体" w:cs="宋体"/>
          <w:sz w:val="24"/>
          <w:szCs w:val="24"/>
          <w:lang w:val="zh-CN"/>
        </w:rPr>
        <w:t xml:space="preserve">采购代理机构工作人员应登陆到来源网站页面进行复核并打印，</w:t>
      </w:r>
      <w:r>
        <w:rPr>
          <w:rFonts w:hint="eastAsia" w:ascii="宋体" w:hAnsi="宋体" w:eastAsia="宋体" w:cs="宋体"/>
          <w:sz w:val="24"/>
          <w:szCs w:val="24"/>
        </w:rPr>
        <w:t xml:space="preserve">作为证据留存。</w:t>
      </w:r>
      <w:bookmarkEnd w:id="29"/>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20.4</w:t>
      </w:r>
      <w:r>
        <w:rPr>
          <w:rFonts w:hint="eastAsia" w:ascii="宋体" w:hAnsi="宋体" w:eastAsia="宋体" w:cs="宋体"/>
          <w:sz w:val="24"/>
          <w:szCs w:val="24"/>
        </w:rPr>
        <w:t xml:space="preserve">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w:t>
      </w:r>
      <w:r>
        <w:rPr>
          <w:rFonts w:hint="eastAsia" w:ascii="宋体" w:hAnsi="宋体" w:eastAsia="宋体" w:cs="宋体"/>
          <w:sz w:val="24"/>
          <w:szCs w:val="24"/>
        </w:rPr>
        <w:t xml:space="preserve">应商的投标无效：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（一）政府采购严重违法记录，即供应商被全国各级财政部门列入“政府采购严重违法失</w:t>
      </w:r>
      <w:r>
        <w:rPr>
          <w:rFonts w:hint="eastAsia" w:ascii="宋体" w:hAnsi="宋体" w:eastAsia="宋体" w:cs="宋体"/>
          <w:sz w:val="24"/>
          <w:szCs w:val="24"/>
        </w:rPr>
        <w:t xml:space="preserve">信行为记录名单”，且在处罚有效期内的。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（二）财政部门与法院、工商、税务等部门联合惩戒的失信信息，包括：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）被列入失信被执行人名单；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）被列入重大税收违法案件当事人名单；</w:t>
      </w:r>
      <w:r/>
    </w:p>
    <w:p>
      <w:pPr>
        <w:ind w:firstLine="480"/>
        <w:spacing w:line="360" w:lineRule="auto"/>
        <w:rPr>
          <w:rFonts w:ascii="宋体" w:hAnsi="宋体" w:eastAsia="宋体" w:cs="宋体"/>
          <w:sz w:val="24"/>
          <w:szCs w:val="24"/>
        </w:rPr>
      </w:pPr>
      <w:r/>
      <w:bookmarkStart w:id="30" w:name="_Hlk92794378"/>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）企业经营异常名录中被责令停产停业、暂扣或者吊销许可证或者执照，或者对经营活动中的违法行为处以</w:t>
      </w:r>
      <w:r>
        <w:rPr>
          <w:rFonts w:hint="eastAsia" w:ascii="宋体" w:hAnsi="宋体" w:eastAsia="宋体" w:cs="宋体"/>
          <w:sz w:val="24"/>
          <w:szCs w:val="24"/>
        </w:rPr>
        <w:t xml:space="preserve">200</w:t>
      </w:r>
      <w:r>
        <w:rPr>
          <w:rFonts w:hint="eastAsia" w:ascii="宋体" w:hAnsi="宋体" w:eastAsia="宋体" w:cs="宋体"/>
          <w:sz w:val="24"/>
          <w:szCs w:val="24"/>
        </w:rPr>
        <w:t xml:space="preserve">万元及以上数额罚款（或法律、行政法规以及国务院有关部门明确规定相关领域“较大数额罚款”标准高于</w:t>
      </w:r>
      <w:r>
        <w:rPr>
          <w:rFonts w:hint="eastAsia" w:ascii="宋体" w:hAnsi="宋体" w:eastAsia="宋体" w:cs="宋体"/>
          <w:sz w:val="24"/>
          <w:szCs w:val="24"/>
        </w:rPr>
        <w:t xml:space="preserve">200</w:t>
      </w:r>
      <w:r>
        <w:rPr>
          <w:rFonts w:hint="eastAsia" w:ascii="宋体" w:hAnsi="宋体" w:eastAsia="宋体" w:cs="宋体"/>
          <w:sz w:val="24"/>
          <w:szCs w:val="24"/>
        </w:rPr>
        <w:t xml:space="preserve">万元的，从其规定）的信用记录。处</w:t>
      </w:r>
      <w:r>
        <w:rPr>
          <w:rFonts w:hint="eastAsia" w:ascii="宋体" w:hAnsi="宋体" w:eastAsia="宋体" w:cs="宋体"/>
          <w:sz w:val="24"/>
          <w:szCs w:val="24"/>
        </w:rPr>
        <w:t xml:space="preserve">罚生效日至递交投标（响应）文件日未满三年的。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20.5</w:t>
      </w:r>
      <w:r>
        <w:rPr>
          <w:rFonts w:hint="eastAsia" w:ascii="宋体" w:hAnsi="宋体" w:eastAsia="宋体" w:cs="宋体"/>
          <w:sz w:val="24"/>
          <w:szCs w:val="24"/>
        </w:rPr>
        <w:t xml:space="preserve">接受联合体的项目，两个及以上的自然人、法人或者其他组织组成一个联合体，以一个供应商的身份共同参加政府采购活动的，联合体成员其中一名成员存在失信信息的，视同联合体存在失信信息。</w:t>
      </w:r>
      <w:bookmarkEnd w:id="30"/>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w:t>
      </w:r>
      <w:r>
        <w:rPr>
          <w:rFonts w:hint="eastAsia" w:ascii="宋体" w:hAnsi="宋体" w:eastAsia="宋体" w:cs="宋体"/>
          <w:b/>
          <w:sz w:val="24"/>
          <w:szCs w:val="24"/>
          <w:shd w:val="clear" w:color="auto" w:fill="ffffff"/>
        </w:rPr>
        <w:t xml:space="preserve">评标委员会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w:t>
      </w:r>
      <w:r>
        <w:rPr>
          <w:rFonts w:hint="eastAsia" w:ascii="宋体" w:hAnsi="宋体" w:eastAsia="宋体" w:cs="宋体"/>
          <w:sz w:val="24"/>
          <w:szCs w:val="24"/>
          <w:shd w:val="clear" w:color="auto" w:fill="ffffff"/>
        </w:rPr>
        <w:t xml:space="preserve">评标委员会由采购人或采购代理机构依法组建。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w:t>
      </w:r>
      <w:r>
        <w:rPr>
          <w:rFonts w:hint="eastAsia" w:ascii="宋体" w:hAnsi="宋体" w:eastAsia="宋体" w:cs="宋体"/>
          <w:sz w:val="24"/>
          <w:szCs w:val="24"/>
          <w:shd w:val="clear" w:color="auto" w:fill="ffffff"/>
        </w:rPr>
        <w:t xml:space="preserve">评标委员会负责具体的评标事务，并独立履行以下职责：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21.2.1</w:t>
      </w:r>
      <w:r>
        <w:rPr>
          <w:rFonts w:hint="eastAsia" w:ascii="宋体" w:hAnsi="宋体" w:eastAsia="宋体" w:cs="宋体"/>
          <w:sz w:val="24"/>
          <w:szCs w:val="24"/>
          <w:shd w:val="clear" w:color="auto" w:fill="ffffff"/>
        </w:rPr>
        <w:t xml:space="preserve">审查、评价投标文件是否符合招标文件的商务、技术等实质性要求；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21.2.2</w:t>
      </w:r>
      <w:r>
        <w:rPr>
          <w:rFonts w:hint="eastAsia" w:ascii="宋体" w:hAnsi="宋体" w:eastAsia="宋体" w:cs="宋体"/>
          <w:sz w:val="24"/>
          <w:szCs w:val="24"/>
          <w:shd w:val="clear" w:color="auto" w:fill="ffffff"/>
        </w:rPr>
        <w:t xml:space="preserve">要求供应商对投标文件有关事项作出澄清或者说明；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21.2.3</w:t>
      </w:r>
      <w:r>
        <w:rPr>
          <w:rFonts w:hint="eastAsia" w:ascii="宋体" w:hAnsi="宋体" w:eastAsia="宋体" w:cs="宋体"/>
          <w:sz w:val="24"/>
          <w:szCs w:val="24"/>
          <w:shd w:val="clear" w:color="auto" w:fill="ffffff"/>
        </w:rPr>
        <w:t xml:space="preserve">对投标文件进行比较和评价；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21.2.4</w:t>
      </w:r>
      <w:r>
        <w:rPr>
          <w:rFonts w:hint="eastAsia" w:ascii="宋体" w:hAnsi="宋体" w:eastAsia="宋体" w:cs="宋体"/>
          <w:sz w:val="24"/>
          <w:szCs w:val="24"/>
          <w:shd w:val="clear" w:color="auto" w:fill="ffffff"/>
          <w:lang w:val="zh-CN"/>
        </w:rPr>
        <w:t xml:space="preserve">按照评标办法和标准推荐不低于</w:t>
      </w:r>
      <w:r>
        <w:rPr>
          <w:rFonts w:hint="eastAsia" w:ascii="宋体" w:hAnsi="宋体" w:eastAsia="宋体" w:cs="宋体"/>
          <w:sz w:val="24"/>
          <w:szCs w:val="24"/>
          <w:shd w:val="clear" w:color="auto" w:fill="ffffff"/>
          <w:lang w:val="zh-CN"/>
        </w:rPr>
        <w:t xml:space="preserve">3</w:t>
      </w:r>
      <w:r>
        <w:rPr>
          <w:rFonts w:hint="eastAsia" w:ascii="宋体" w:hAnsi="宋体" w:eastAsia="宋体" w:cs="宋体"/>
          <w:sz w:val="24"/>
          <w:szCs w:val="24"/>
          <w:shd w:val="clear" w:color="auto" w:fill="ffffff"/>
          <w:lang w:val="zh-CN"/>
        </w:rPr>
        <w:t xml:space="preserve">家中标候选人，并根据采购人的委托及评审结果直接确定中标人；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21.2.5</w:t>
      </w:r>
      <w:r>
        <w:rPr>
          <w:rFonts w:hint="eastAsia" w:ascii="宋体" w:hAnsi="宋体" w:eastAsia="宋体" w:cs="宋体"/>
          <w:sz w:val="24"/>
          <w:szCs w:val="24"/>
          <w:shd w:val="clear" w:color="auto" w:fill="ffffff"/>
        </w:rPr>
        <w:t xml:space="preserve">向采购人、采购代理机构或者有关部门报告评标中发现的违法行为；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w:t>
      </w:r>
      <w:r>
        <w:rPr>
          <w:rFonts w:hint="eastAsia" w:ascii="宋体" w:hAnsi="宋体" w:eastAsia="宋体" w:cs="宋体"/>
          <w:sz w:val="24"/>
          <w:szCs w:val="24"/>
          <w:shd w:val="clear" w:color="auto" w:fill="ffffff"/>
        </w:rPr>
        <w:t xml:space="preserve">评标委员会成员应当履行下列义务：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21.3.1</w:t>
      </w:r>
      <w:r>
        <w:rPr>
          <w:rFonts w:hint="eastAsia" w:ascii="宋体" w:hAnsi="宋体" w:eastAsia="宋体" w:cs="宋体"/>
          <w:sz w:val="24"/>
          <w:szCs w:val="24"/>
          <w:shd w:val="clear" w:color="auto" w:fill="ffffff"/>
        </w:rPr>
        <w:t xml:space="preserve">遵纪守法，客观、公正、廉洁地履行职责；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21.3.2</w:t>
      </w:r>
      <w:r>
        <w:rPr>
          <w:rFonts w:hint="eastAsia" w:ascii="宋体" w:hAnsi="宋体" w:eastAsia="宋体" w:cs="宋体"/>
          <w:sz w:val="24"/>
          <w:szCs w:val="24"/>
          <w:shd w:val="clear" w:color="auto" w:fill="ffffff"/>
        </w:rPr>
        <w:t xml:space="preserve">按照招标文件规定的评标办法和评标标准进行评标，对评审意见承担个人责任；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21.3.3</w:t>
      </w:r>
      <w:r>
        <w:rPr>
          <w:rFonts w:hint="eastAsia" w:ascii="宋体" w:hAnsi="宋体" w:eastAsia="宋体" w:cs="宋体"/>
          <w:sz w:val="24"/>
          <w:szCs w:val="24"/>
          <w:shd w:val="clear" w:color="auto" w:fill="ffffff"/>
        </w:rPr>
        <w:t xml:space="preserve">对评标过程和结果，以及供应商的商业秘密保密；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21.3.4</w:t>
      </w:r>
      <w:r>
        <w:rPr>
          <w:rFonts w:hint="eastAsia" w:ascii="宋体" w:hAnsi="宋体" w:eastAsia="宋体" w:cs="宋体"/>
          <w:sz w:val="24"/>
          <w:szCs w:val="24"/>
          <w:shd w:val="clear" w:color="auto" w:fill="ffffff"/>
        </w:rPr>
        <w:t xml:space="preserve">参与评审报告的起草；</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21.3.5</w:t>
      </w:r>
      <w:r>
        <w:rPr>
          <w:rFonts w:hint="eastAsia" w:ascii="宋体" w:hAnsi="宋体" w:eastAsia="宋体" w:cs="宋体"/>
          <w:sz w:val="24"/>
          <w:szCs w:val="24"/>
          <w:shd w:val="clear" w:color="auto" w:fill="ffffff"/>
        </w:rPr>
        <w:t xml:space="preserve">配合相关部门的投诉处理工作；</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21.3.6</w:t>
      </w:r>
      <w:r>
        <w:rPr>
          <w:rFonts w:hint="eastAsia" w:ascii="宋体" w:hAnsi="宋体" w:eastAsia="宋体" w:cs="宋体"/>
          <w:sz w:val="24"/>
          <w:szCs w:val="24"/>
          <w:shd w:val="clear" w:color="auto" w:fill="ffffff"/>
        </w:rPr>
        <w:t xml:space="preserve">配合采购人或采购代理机构答复投标供应商提出的质疑。</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w:t>
      </w:r>
      <w:r>
        <w:rPr>
          <w:rFonts w:hint="eastAsia" w:ascii="宋体" w:hAnsi="宋体" w:eastAsia="宋体" w:cs="宋体"/>
          <w:b/>
          <w:sz w:val="24"/>
          <w:szCs w:val="24"/>
          <w:shd w:val="clear" w:color="auto" w:fill="ffffff"/>
        </w:rPr>
        <w:t xml:space="preserve">评标内容的保密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22.1</w:t>
      </w:r>
      <w:r>
        <w:rPr>
          <w:rFonts w:hint="eastAsia" w:ascii="宋体" w:hAnsi="宋体" w:eastAsia="宋体" w:cs="宋体"/>
          <w:sz w:val="24"/>
          <w:szCs w:val="24"/>
          <w:shd w:val="clear" w:color="auto" w:fill="ffffff"/>
        </w:rPr>
        <w:t xml:space="preserve">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w:t>
      </w:r>
      <w:r>
        <w:rPr>
          <w:rFonts w:hint="eastAsia" w:ascii="宋体" w:hAnsi="宋体" w:eastAsia="宋体" w:cs="宋体"/>
          <w:sz w:val="24"/>
          <w:szCs w:val="24"/>
          <w:shd w:val="clear" w:color="auto" w:fill="ffffff"/>
        </w:rPr>
        <w:t xml:space="preserve">在投标文件的审查、澄清、评价和比较以及授予合同的过程中，供应商对采购人或采购代理机构和评标委员会成员施加影响的任何行为，都将取消其中标资格。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w:t>
      </w:r>
      <w:r>
        <w:rPr>
          <w:rFonts w:hint="eastAsia" w:ascii="宋体" w:hAnsi="宋体" w:eastAsia="宋体" w:cs="宋体"/>
          <w:sz w:val="24"/>
          <w:szCs w:val="24"/>
          <w:shd w:val="clear" w:color="auto" w:fill="ffffff"/>
        </w:rPr>
        <w:t xml:space="preserve">在评标期间，采购人或采购代理机构将通过指定联络人与供应商进行联系。</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rPr>
        <w:t xml:space="preserve">3.</w:t>
      </w:r>
      <w:r>
        <w:rPr>
          <w:rFonts w:hint="eastAsia" w:ascii="宋体" w:hAnsi="宋体" w:eastAsia="宋体" w:cs="宋体"/>
          <w:b/>
          <w:sz w:val="24"/>
          <w:szCs w:val="24"/>
          <w:shd w:val="clear" w:color="auto" w:fill="ffffff"/>
        </w:rPr>
        <w:t xml:space="preserve">对投标文件初审</w:t>
      </w:r>
      <w:r/>
    </w:p>
    <w:p>
      <w:pPr>
        <w:ind w:firstLine="476"/>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23.1</w:t>
      </w:r>
      <w:r>
        <w:rPr>
          <w:rFonts w:hint="eastAsia" w:ascii="宋体" w:hAnsi="宋体" w:eastAsia="宋体" w:cs="宋体"/>
          <w:sz w:val="24"/>
          <w:szCs w:val="24"/>
          <w:shd w:val="clear" w:color="auto" w:fill="ffffff"/>
        </w:rPr>
        <w:t xml:space="preserve">开标结束后，采购人依法对供应商的资格进行审查。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w:t>
      </w:r>
      <w:r>
        <w:rPr>
          <w:rFonts w:hint="eastAsia" w:ascii="宋体" w:hAnsi="宋体" w:eastAsia="宋体" w:cs="宋体"/>
          <w:sz w:val="24"/>
          <w:szCs w:val="24"/>
          <w:shd w:val="clear" w:color="auto" w:fill="ffffff"/>
        </w:rPr>
        <w:t xml:space="preserve">资格审查后，评标委员会在初审过程中有权拒绝有下列情况之一的投标文件：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23.2.1</w:t>
      </w:r>
      <w:r>
        <w:rPr>
          <w:rFonts w:hint="eastAsia" w:ascii="宋体" w:hAnsi="宋体" w:eastAsia="宋体" w:cs="宋体"/>
          <w:b/>
          <w:bCs/>
          <w:sz w:val="24"/>
          <w:szCs w:val="24"/>
          <w:shd w:val="clear" w:color="auto" w:fill="ffffff"/>
        </w:rPr>
        <w:t xml:space="preserve">供应商的投标文件未按照本须知规定制作的；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23.2.2</w:t>
      </w:r>
      <w:r>
        <w:rPr>
          <w:rFonts w:hint="eastAsia" w:ascii="宋体" w:hAnsi="宋体" w:eastAsia="宋体" w:cs="宋体"/>
          <w:b/>
          <w:bCs/>
          <w:sz w:val="24"/>
          <w:szCs w:val="24"/>
          <w:shd w:val="clear" w:color="auto" w:fill="ffffff"/>
        </w:rPr>
        <w:t xml:space="preserve">与招标文件有重大偏离；</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23.2.3</w:t>
      </w:r>
      <w:r>
        <w:rPr>
          <w:rFonts w:hint="eastAsia" w:ascii="宋体" w:hAnsi="宋体" w:eastAsia="宋体" w:cs="宋体"/>
          <w:b/>
          <w:bCs/>
          <w:sz w:val="24"/>
          <w:szCs w:val="24"/>
          <w:shd w:val="clear" w:color="auto" w:fill="ffffff"/>
        </w:rPr>
        <w:t xml:space="preserve">供应商拒绝修正错误；</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23.2.4</w:t>
      </w:r>
      <w:r>
        <w:rPr>
          <w:rFonts w:hint="eastAsia" w:ascii="宋体" w:hAnsi="宋体" w:eastAsia="宋体" w:cs="宋体"/>
          <w:b/>
          <w:bCs/>
          <w:sz w:val="24"/>
          <w:szCs w:val="24"/>
          <w:shd w:val="clear" w:color="auto" w:fill="ffffff"/>
        </w:rPr>
        <w:t xml:space="preserve">供应商的报价是选择性的；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23.2.5</w:t>
      </w:r>
      <w:r>
        <w:rPr>
          <w:rFonts w:hint="eastAsia" w:ascii="宋体" w:hAnsi="宋体" w:eastAsia="宋体" w:cs="宋体"/>
          <w:b/>
          <w:bCs/>
          <w:sz w:val="24"/>
          <w:szCs w:val="24"/>
          <w:shd w:val="clear" w:color="auto" w:fill="ffffff"/>
        </w:rPr>
        <w:t xml:space="preserve">供应商的报价只投了部分内容；</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23.2.6</w:t>
      </w:r>
      <w:r>
        <w:rPr>
          <w:rFonts w:hint="eastAsia" w:ascii="宋体" w:hAnsi="宋体" w:eastAsia="宋体" w:cs="宋体"/>
          <w:b/>
          <w:bCs/>
          <w:sz w:val="24"/>
          <w:szCs w:val="24"/>
          <w:shd w:val="clear" w:color="auto" w:fill="ffffff"/>
        </w:rPr>
        <w:t xml:space="preserve">供应商的投标文件出现了评标委员会认为不应当雷同的情况；</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23.2.7</w:t>
      </w:r>
      <w:r>
        <w:rPr>
          <w:rFonts w:hint="eastAsia" w:ascii="宋体" w:hAnsi="宋体" w:eastAsia="宋体" w:cs="宋体"/>
          <w:b/>
          <w:bCs/>
          <w:sz w:val="24"/>
          <w:szCs w:val="24"/>
          <w:shd w:val="clear" w:color="auto" w:fill="ffffff"/>
        </w:rPr>
        <w:t xml:space="preserve">其他被评标委员会认定无效的情况。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w:t>
      </w:r>
      <w:r>
        <w:rPr>
          <w:rFonts w:hint="eastAsia" w:ascii="宋体" w:hAnsi="宋体" w:eastAsia="宋体" w:cs="宋体"/>
          <w:sz w:val="24"/>
          <w:szCs w:val="24"/>
          <w:shd w:val="clear" w:color="auto" w:fill="ffffff"/>
        </w:rPr>
        <w:t xml:space="preserve">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23.4</w:t>
      </w:r>
      <w:r>
        <w:rPr>
          <w:rFonts w:hint="eastAsia" w:ascii="宋体" w:hAnsi="宋体" w:eastAsia="宋体" w:cs="宋体"/>
          <w:sz w:val="24"/>
          <w:szCs w:val="24"/>
          <w:shd w:val="clear" w:color="auto" w:fill="ffffff"/>
        </w:rPr>
        <w:t xml:space="preserve">评标委员会将允许修改投标中不构成重大偏离的微小的、非正规、不一致或不规则的地方，但这些修改不能影响任何供应商的名次相应排列。供应商不得对招标文件进行实质性修改，包括但不限于付款</w:t>
      </w:r>
      <w:r>
        <w:rPr>
          <w:rFonts w:hint="eastAsia" w:ascii="宋体" w:hAnsi="宋体" w:eastAsia="宋体" w:cs="宋体"/>
          <w:sz w:val="24"/>
          <w:szCs w:val="24"/>
          <w:shd w:val="clear" w:color="auto" w:fill="ffffff"/>
        </w:rPr>
        <w:t xml:space="preserve">方式、付款条件等条款，否则投标文件将被拒绝。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23.5</w:t>
      </w:r>
      <w:r>
        <w:rPr>
          <w:rFonts w:hint="eastAsia" w:ascii="宋体" w:hAnsi="宋体" w:eastAsia="宋体" w:cs="宋体"/>
          <w:sz w:val="24"/>
          <w:szCs w:val="24"/>
          <w:shd w:val="clear" w:color="auto" w:fill="ffffff"/>
        </w:rPr>
        <w:t xml:space="preserve">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23.6</w:t>
      </w:r>
      <w:r>
        <w:rPr>
          <w:rFonts w:hint="eastAsia" w:ascii="宋体" w:hAnsi="宋体" w:eastAsia="宋体" w:cs="宋体"/>
          <w:sz w:val="24"/>
          <w:szCs w:val="24"/>
          <w:shd w:val="clear" w:color="auto" w:fill="ffffff"/>
        </w:rPr>
        <w:t xml:space="preserve">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（一）投标文件中开标一览表内容与投标文件中相应内容不一致的，以开标一览表为准；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（二）大写金额和小写金额不一致的，以大写金额为准；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（三）单价金额小数点或者百分比有明显错位的，以开标一览</w:t>
      </w:r>
      <w:r>
        <w:rPr>
          <w:rFonts w:hint="eastAsia" w:ascii="宋体" w:hAnsi="宋体" w:eastAsia="宋体" w:cs="宋体"/>
          <w:sz w:val="24"/>
          <w:szCs w:val="24"/>
          <w:shd w:val="clear" w:color="auto" w:fill="ffffff"/>
        </w:rPr>
        <w:t xml:space="preserve">表的总价为准，并修改单价；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（四）总价金额与按单价汇总金额不一致的，以单价金额计算结果为准。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w:t>
      </w:r>
      <w:r>
        <w:rPr>
          <w:rFonts w:hint="eastAsia" w:ascii="宋体" w:hAnsi="宋体" w:eastAsia="宋体" w:cs="宋体"/>
          <w:sz w:val="24"/>
          <w:szCs w:val="24"/>
          <w:shd w:val="clear" w:color="auto" w:fill="ffffff"/>
        </w:rPr>
        <w:t xml:space="preserve">24.1</w:t>
      </w:r>
      <w:r>
        <w:rPr>
          <w:rFonts w:hint="eastAsia" w:ascii="宋体" w:hAnsi="宋体" w:eastAsia="宋体" w:cs="宋体"/>
          <w:sz w:val="24"/>
          <w:szCs w:val="24"/>
          <w:shd w:val="clear" w:color="auto" w:fill="ffffff"/>
        </w:rPr>
        <w:t xml:space="preserve">条的规定经供应商确认后产生约束力，供应商不确认的，其投标无效。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23.7</w:t>
      </w:r>
      <w:r>
        <w:rPr>
          <w:rFonts w:hint="eastAsia" w:ascii="宋体" w:hAnsi="宋体" w:eastAsia="宋体" w:cs="宋体"/>
          <w:sz w:val="24"/>
          <w:szCs w:val="24"/>
          <w:shd w:val="clear" w:color="auto" w:fill="ffffff"/>
        </w:rPr>
        <w:t xml:space="preserve">供应商不同意以上修正，则其投标将被拒绝。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23.8</w:t>
      </w:r>
      <w:r>
        <w:rPr>
          <w:rFonts w:hint="eastAsia" w:ascii="宋体" w:hAnsi="宋体" w:eastAsia="宋体" w:cs="宋体"/>
          <w:sz w:val="24"/>
          <w:szCs w:val="24"/>
          <w:shd w:val="clear" w:color="auto" w:fill="ffffff"/>
        </w:rPr>
        <w:t xml:space="preserve">评标委员会对投标文件的判定，只依据投标内容本身，不依靠开标后的任何外来证明。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24.</w:t>
      </w:r>
      <w:r>
        <w:rPr>
          <w:rFonts w:hint="eastAsia" w:ascii="宋体" w:hAnsi="宋体" w:eastAsia="宋体" w:cs="宋体"/>
          <w:b/>
          <w:sz w:val="24"/>
          <w:szCs w:val="24"/>
          <w:shd w:val="clear" w:color="auto" w:fill="ffffff"/>
        </w:rPr>
        <w:t xml:space="preserve">投标的澄清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24.1</w:t>
      </w:r>
      <w:r>
        <w:rPr>
          <w:rFonts w:hint="eastAsia" w:ascii="宋体" w:hAnsi="宋体" w:eastAsia="宋体" w:cs="宋体"/>
          <w:sz w:val="24"/>
          <w:szCs w:val="24"/>
          <w:shd w:val="clear" w:color="auto" w:fill="ffffff"/>
        </w:rPr>
        <w:t xml:space="preserve">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firstLine="480"/>
        <w:spacing w:line="360" w:lineRule="auto"/>
        <w:rPr>
          <w:rFonts w:ascii="宋体" w:hAnsi="宋体" w:eastAsia="宋体" w:cs="宋体"/>
          <w:sz w:val="24"/>
          <w:szCs w:val="24"/>
          <w:shd w:val="clear" w:color="auto" w:fill="ffffff"/>
        </w:rPr>
      </w:pPr>
      <w:r/>
      <w:bookmarkStart w:id="31" w:name="_Hlk158140503"/>
      <w:r/>
      <w:bookmarkStart w:id="32" w:name="_Hlk158140452"/>
      <w:r/>
      <w:bookmarkStart w:id="33" w:name="_Hlk90656398"/>
      <w:r>
        <w:rPr>
          <w:rFonts w:hint="eastAsia" w:ascii="宋体" w:hAnsi="宋体" w:eastAsia="宋体" w:cs="宋体"/>
          <w:sz w:val="24"/>
          <w:szCs w:val="24"/>
          <w:shd w:val="clear" w:color="auto" w:fill="ffffff"/>
        </w:rPr>
        <w:t xml:space="preserve">24.2</w:t>
      </w:r>
      <w:r>
        <w:rPr>
          <w:rFonts w:hint="eastAsia" w:ascii="宋体" w:hAnsi="宋体" w:eastAsia="宋体" w:cs="宋体"/>
          <w:sz w:val="24"/>
          <w:szCs w:val="24"/>
          <w:shd w:val="clear" w:color="auto" w:fill="ffffff"/>
        </w:rPr>
        <w:t xml:space="preserve">本项目采用线上澄清</w:t>
      </w:r>
      <w:bookmarkEnd w:id="31"/>
      <w:r>
        <w:rPr>
          <w:rFonts w:hint="eastAsia" w:ascii="宋体" w:hAnsi="宋体" w:eastAsia="宋体" w:cs="宋体"/>
          <w:sz w:val="24"/>
          <w:szCs w:val="24"/>
          <w:shd w:val="clear" w:color="auto" w:fill="ffffff"/>
        </w:rPr>
        <w:t xml:space="preserve">。</w:t>
      </w:r>
      <w:bookmarkEnd w:id="32"/>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24.2.1</w:t>
      </w:r>
      <w:r>
        <w:rPr>
          <w:rFonts w:hint="eastAsia" w:ascii="宋体" w:hAnsi="宋体" w:eastAsia="宋体" w:cs="宋体"/>
          <w:sz w:val="24"/>
          <w:szCs w:val="24"/>
          <w:shd w:val="clear" w:color="auto" w:fill="ffffff"/>
        </w:rPr>
        <w:t xml:space="preserve">线上澄清答复的方式：需要供应商进行澄清、说明和更正的，评标委员会将通过“苏采云”系统向供应商发布“澄清要求函”，接到“澄清要求函”的供应商应当按照要求在“苏采云”系统中提交“澄清响应函”并加盖</w:t>
      </w:r>
      <w:r>
        <w:rPr>
          <w:rFonts w:hint="eastAsia" w:ascii="宋体" w:hAnsi="宋体" w:eastAsia="宋体" w:cs="宋体"/>
          <w:sz w:val="24"/>
          <w:szCs w:val="24"/>
          <w:shd w:val="clear" w:color="auto" w:fill="ffffff"/>
        </w:rPr>
        <w:t xml:space="preserve">CA</w:t>
      </w:r>
      <w:r>
        <w:rPr>
          <w:rFonts w:hint="eastAsia" w:ascii="宋体" w:hAnsi="宋体" w:eastAsia="宋体" w:cs="宋体"/>
          <w:sz w:val="24"/>
          <w:szCs w:val="24"/>
          <w:shd w:val="clear" w:color="auto" w:fill="ffffff"/>
        </w:rPr>
        <w:t xml:space="preserve">电子公章。澄清、说明和更正的内容作为</w:t>
      </w:r>
      <w:r>
        <w:rPr>
          <w:rFonts w:hint="eastAsia" w:ascii="宋体" w:hAnsi="宋体" w:eastAsia="宋体" w:cs="宋体"/>
          <w:sz w:val="24"/>
          <w:szCs w:val="24"/>
          <w:shd w:val="clear" w:color="auto" w:fill="ffffff"/>
        </w:rPr>
        <w:t xml:space="preserve">投标</w:t>
      </w:r>
      <w:r>
        <w:rPr>
          <w:rFonts w:hint="eastAsia" w:ascii="宋体" w:hAnsi="宋体" w:eastAsia="宋体" w:cs="宋体"/>
          <w:sz w:val="24"/>
          <w:szCs w:val="24"/>
          <w:shd w:val="clear" w:color="auto" w:fill="ffffff"/>
        </w:rPr>
        <w:t xml:space="preserve">文件的补充部分，</w:t>
      </w:r>
      <w:r>
        <w:rPr>
          <w:rFonts w:hint="eastAsia" w:ascii="宋体" w:hAnsi="宋体" w:eastAsia="宋体" w:cs="宋体"/>
          <w:sz w:val="24"/>
          <w:szCs w:val="24"/>
          <w:shd w:val="clear" w:color="auto" w:fill="ffffff"/>
        </w:rPr>
        <w:t xml:space="preserve">具体操作方式见《操作手册》。未加盖</w:t>
      </w:r>
      <w:r>
        <w:rPr>
          <w:rFonts w:hint="eastAsia" w:ascii="宋体" w:hAnsi="宋体" w:eastAsia="宋体" w:cs="宋体"/>
          <w:sz w:val="24"/>
          <w:szCs w:val="24"/>
          <w:shd w:val="clear" w:color="auto" w:fill="ffffff"/>
        </w:rPr>
        <w:t xml:space="preserve">CA</w:t>
      </w:r>
      <w:r>
        <w:rPr>
          <w:rFonts w:hint="eastAsia" w:ascii="宋体" w:hAnsi="宋体" w:eastAsia="宋体" w:cs="宋体"/>
          <w:sz w:val="24"/>
          <w:szCs w:val="24"/>
          <w:shd w:val="clear" w:color="auto" w:fill="ffffff"/>
        </w:rPr>
        <w:t xml:space="preserve">电子公章的澄清无效。</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24.2.2</w:t>
      </w:r>
      <w:r>
        <w:rPr>
          <w:rFonts w:hint="eastAsia" w:ascii="宋体" w:hAnsi="宋体" w:eastAsia="宋体" w:cs="宋体"/>
          <w:sz w:val="24"/>
          <w:szCs w:val="24"/>
          <w:shd w:val="clear" w:color="auto" w:fill="ffffff"/>
        </w:rPr>
        <w:t xml:space="preserve">接到评标委员会澄清、说明和更正要求的供应商如未按规定做出澄清、说明和更正，其风险由供应商自行承担。</w:t>
      </w:r>
      <w:bookmarkEnd w:id="33"/>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w:t>
      </w:r>
      <w:r>
        <w:rPr>
          <w:rFonts w:hint="eastAsia" w:ascii="宋体" w:hAnsi="宋体" w:eastAsia="宋体" w:cs="宋体"/>
          <w:b/>
          <w:sz w:val="24"/>
          <w:szCs w:val="24"/>
          <w:shd w:val="clear" w:color="auto" w:fill="ffffff"/>
        </w:rPr>
        <w:t xml:space="preserve">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w:t>
      </w:r>
      <w:r>
        <w:rPr>
          <w:rFonts w:hint="eastAsia" w:ascii="宋体" w:hAnsi="宋体" w:eastAsia="宋体" w:cs="宋体"/>
          <w:sz w:val="24"/>
          <w:szCs w:val="24"/>
          <w:shd w:val="clear" w:color="auto" w:fill="ffffff"/>
        </w:rPr>
        <w:t xml:space="preserve">在招标过程中，出现下列情况之一的，应予废标：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25.1.1</w:t>
      </w:r>
      <w:r>
        <w:rPr>
          <w:rFonts w:hint="eastAsia" w:ascii="宋体" w:hAnsi="宋体" w:eastAsia="宋体" w:cs="宋体"/>
          <w:sz w:val="24"/>
          <w:szCs w:val="24"/>
          <w:shd w:val="clear" w:color="auto" w:fill="ffffff"/>
        </w:rPr>
        <w:t xml:space="preserve">符合专业条件的供应商或者对招标文件作实质响应的供应商不足三家的；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25.1.2</w:t>
      </w:r>
      <w:r>
        <w:rPr>
          <w:rFonts w:hint="eastAsia" w:ascii="宋体" w:hAnsi="宋体" w:eastAsia="宋体" w:cs="宋体"/>
          <w:sz w:val="24"/>
          <w:szCs w:val="24"/>
          <w:shd w:val="clear" w:color="auto" w:fill="ffffff"/>
        </w:rPr>
        <w:t xml:space="preserve">出现影响采购公正的违法、违规行为的；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25.1.3</w:t>
      </w:r>
      <w:r>
        <w:rPr>
          <w:rFonts w:hint="eastAsia" w:ascii="宋体" w:hAnsi="宋体" w:eastAsia="宋体" w:cs="宋体"/>
          <w:sz w:val="24"/>
          <w:szCs w:val="24"/>
          <w:shd w:val="clear" w:color="auto" w:fill="ffffff"/>
        </w:rPr>
        <w:t xml:space="preserve">供应商的报价均超过了采购预算，采购人不能支付的；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25.1.4</w:t>
      </w:r>
      <w:r>
        <w:rPr>
          <w:rFonts w:hint="eastAsia" w:ascii="宋体" w:hAnsi="宋体" w:eastAsia="宋体" w:cs="宋体"/>
          <w:sz w:val="24"/>
          <w:szCs w:val="24"/>
          <w:shd w:val="clear" w:color="auto" w:fill="ffffff"/>
        </w:rPr>
        <w:t xml:space="preserve">因重大变故，采购任务取消的；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w:t>
      </w:r>
      <w:r>
        <w:rPr>
          <w:rFonts w:hint="eastAsia" w:ascii="宋体" w:hAnsi="宋体" w:eastAsia="宋体" w:cs="宋体"/>
          <w:sz w:val="24"/>
          <w:szCs w:val="24"/>
          <w:shd w:val="clear" w:color="auto" w:fill="ffffff"/>
        </w:rPr>
        <w:t xml:space="preserve">废标后，采购代理机构将把废标的理由通知所有供应商。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w:t>
      </w:r>
      <w:r>
        <w:rPr>
          <w:rFonts w:hint="eastAsia" w:ascii="宋体" w:hAnsi="宋体" w:eastAsia="宋体" w:cs="宋体"/>
          <w:b/>
          <w:sz w:val="24"/>
          <w:szCs w:val="24"/>
          <w:shd w:val="clear" w:color="auto" w:fill="ffffff"/>
        </w:rPr>
        <w:t xml:space="preserve">投标文件的评价和比较</w:t>
      </w:r>
      <w:r/>
    </w:p>
    <w:p>
      <w:pPr>
        <w:ind w:firstLine="480"/>
        <w:spacing w:line="360" w:lineRule="auto"/>
        <w:tabs>
          <w:tab w:val="left" w:pos="142" w:leader="none"/>
          <w:tab w:val="left" w:pos="60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w:t>
      </w:r>
      <w:r>
        <w:rPr>
          <w:rFonts w:hint="eastAsia" w:ascii="宋体" w:hAnsi="宋体" w:eastAsia="宋体" w:cs="宋体"/>
          <w:sz w:val="24"/>
          <w:szCs w:val="24"/>
          <w:shd w:val="clear" w:color="auto" w:fill="ffffff"/>
        </w:rPr>
        <w:t xml:space="preserve">评标委员会应当严格按照招标文件的要求、条件、评分标准，对符合性审查合格的投标文件进行商务和技术评估，综合比较与评价。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w:t>
      </w:r>
      <w:r>
        <w:rPr>
          <w:rFonts w:hint="eastAsia" w:ascii="宋体" w:hAnsi="宋体" w:eastAsia="宋体" w:cs="宋体"/>
          <w:sz w:val="24"/>
          <w:szCs w:val="24"/>
          <w:shd w:val="clear" w:color="auto" w:fill="ffffff"/>
        </w:rPr>
        <w:t xml:space="preserve">本项目采用综合评分法，即指投标文件满足招标文件全部实质性要求，且按照评审因素的量化指标评审得分最高的供应商为排名第一的中标候选人的评标方法。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w:t>
      </w:r>
      <w:r>
        <w:rPr>
          <w:rFonts w:hint="eastAsia" w:ascii="宋体" w:hAnsi="宋体" w:eastAsia="宋体" w:cs="宋体"/>
          <w:sz w:val="24"/>
          <w:szCs w:val="24"/>
          <w:shd w:val="clear" w:color="auto" w:fill="ffffff"/>
        </w:rPr>
        <w:t xml:space="preserve">同时考虑以下因素：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26.2.1</w:t>
      </w:r>
      <w:r>
        <w:rPr>
          <w:rFonts w:hint="eastAsia" w:ascii="宋体" w:hAnsi="宋体" w:eastAsia="宋体" w:cs="宋体"/>
          <w:sz w:val="24"/>
          <w:szCs w:val="24"/>
          <w:shd w:val="clear" w:color="auto" w:fill="ffffff"/>
        </w:rPr>
        <w:t xml:space="preserve">投标者的资信情况和履约能力；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26.2.2</w:t>
      </w:r>
      <w:r>
        <w:rPr>
          <w:rFonts w:hint="eastAsia" w:ascii="宋体" w:hAnsi="宋体" w:eastAsia="宋体" w:cs="宋体"/>
          <w:sz w:val="24"/>
          <w:szCs w:val="24"/>
          <w:shd w:val="clear" w:color="auto" w:fill="ffffff"/>
        </w:rPr>
        <w:t xml:space="preserve">投标者提供的其他优惠条件；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26.3</w:t>
      </w:r>
      <w:r>
        <w:rPr>
          <w:rFonts w:hint="eastAsia" w:ascii="宋体" w:hAnsi="宋体" w:eastAsia="宋体" w:cs="宋体"/>
          <w:b/>
          <w:bCs/>
          <w:sz w:val="24"/>
          <w:szCs w:val="24"/>
          <w:shd w:val="clear" w:color="auto" w:fill="ffffff"/>
        </w:rPr>
        <w:t xml:space="preserve">最低的投标报价或最高的折扣比例是中标的重要条件，但不是唯一条件。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w:t>
      </w:r>
      <w:r>
        <w:rPr>
          <w:rFonts w:hint="eastAsia" w:ascii="宋体" w:hAnsi="宋体" w:eastAsia="宋体" w:cs="宋体"/>
          <w:b/>
          <w:sz w:val="24"/>
          <w:szCs w:val="24"/>
          <w:shd w:val="clear" w:color="auto" w:fill="ffffff"/>
        </w:rPr>
        <w:t xml:space="preserve">中标供应商的确认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w:t>
      </w:r>
      <w:r>
        <w:rPr>
          <w:rFonts w:hint="eastAsia" w:ascii="宋体" w:hAnsi="宋体" w:eastAsia="宋体" w:cs="宋体"/>
          <w:sz w:val="24"/>
          <w:szCs w:val="24"/>
          <w:shd w:val="clear" w:color="auto" w:fill="ffffff"/>
        </w:rPr>
        <w:t xml:space="preserve">评标委员会根据供应商资格审查及符合性审查情况，按照评标办法和标准对通过资格审查及符合性审查的投标文件进行综合评审。并根据采购人的委托，按照中标候选人的顺序在中标候选人中直接确定中标人。</w:t>
      </w:r>
      <w:r/>
    </w:p>
    <w:p>
      <w:pPr>
        <w:ind w:firstLine="480"/>
        <w:spacing w:line="360" w:lineRule="auto"/>
        <w:widowControl/>
        <w:rPr>
          <w:rFonts w:ascii="宋体" w:hAnsi="宋体" w:eastAsia="宋体" w:cs="宋体"/>
        </w:rPr>
      </w:pPr>
      <w:r>
        <w:rPr>
          <w:rFonts w:hint="eastAsia" w:ascii="宋体" w:hAnsi="宋体" w:eastAsia="宋体" w:cs="宋体"/>
          <w:sz w:val="24"/>
          <w:szCs w:val="24"/>
          <w:shd w:val="clear" w:color="auto" w:fill="ffffff"/>
        </w:rPr>
        <w:t xml:space="preserve">27.2</w:t>
      </w:r>
      <w:r>
        <w:rPr>
          <w:rFonts w:hint="eastAsia" w:ascii="宋体" w:hAnsi="宋体" w:eastAsia="宋体" w:cs="宋体"/>
          <w:sz w:val="24"/>
          <w:szCs w:val="24"/>
          <w:shd w:val="clear" w:color="auto" w:fill="ffffff"/>
        </w:rPr>
        <w:t xml:space="preserve">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firstLine="482"/>
        <w:spacing w:line="360" w:lineRule="auto"/>
        <w:rPr>
          <w:rFonts w:ascii="宋体" w:hAnsi="宋体" w:eastAsia="宋体" w:cs="宋体"/>
          <w:b/>
          <w:sz w:val="24"/>
          <w:szCs w:val="24"/>
          <w:shd w:val="clear" w:color="auto" w:fill="ffffff"/>
        </w:rPr>
        <w:outlineLvl w:val="1"/>
      </w:pPr>
      <w:r>
        <w:rPr>
          <w:rFonts w:hint="eastAsia" w:ascii="宋体" w:hAnsi="宋体" w:eastAsia="宋体" w:cs="宋体"/>
          <w:b/>
          <w:bCs/>
          <w:sz w:val="24"/>
          <w:szCs w:val="20"/>
          <w:shd w:val="clear" w:color="auto" w:fill="ffffff"/>
        </w:rPr>
        <w:t xml:space="preserve">五、授予</w:t>
      </w:r>
      <w:r>
        <w:rPr>
          <w:rFonts w:hint="eastAsia" w:ascii="宋体" w:hAnsi="宋体" w:eastAsia="宋体" w:cs="宋体"/>
          <w:b/>
          <w:bCs/>
          <w:sz w:val="24"/>
          <w:szCs w:val="20"/>
          <w:shd w:val="clear" w:color="auto" w:fill="ffffff"/>
        </w:rPr>
        <w:t xml:space="preserve">合同</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w:t>
      </w:r>
      <w:r>
        <w:rPr>
          <w:rFonts w:hint="eastAsia" w:ascii="宋体" w:hAnsi="宋体" w:eastAsia="宋体" w:cs="宋体"/>
          <w:b/>
          <w:sz w:val="24"/>
          <w:szCs w:val="24"/>
          <w:shd w:val="clear" w:color="auto" w:fill="ffffff"/>
        </w:rPr>
        <w:t xml:space="preserve">合同授予标准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w:t>
      </w:r>
      <w:r>
        <w:rPr>
          <w:rFonts w:hint="eastAsia" w:ascii="宋体" w:hAnsi="宋体" w:eastAsia="宋体" w:cs="宋体"/>
          <w:sz w:val="24"/>
          <w:szCs w:val="24"/>
          <w:shd w:val="clear" w:color="auto" w:fill="ffffff"/>
        </w:rPr>
        <w:t xml:space="preserve">采购人将把合同授予其投标文件在实质上响应招标文件要求和按本须知规定评选出的供应商。确定为中标的供应商必须具有实施本合同的能力和资源。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w:t>
      </w:r>
      <w:r>
        <w:rPr>
          <w:rFonts w:hint="eastAsia" w:ascii="宋体" w:hAnsi="宋体" w:eastAsia="宋体" w:cs="宋体"/>
          <w:b/>
          <w:sz w:val="24"/>
          <w:szCs w:val="24"/>
          <w:shd w:val="clear" w:color="auto" w:fill="ffffff"/>
        </w:rPr>
        <w:t xml:space="preserve">中标通知书</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w:t>
      </w:r>
      <w:r>
        <w:rPr>
          <w:rFonts w:hint="eastAsia" w:ascii="宋体" w:hAnsi="宋体" w:eastAsia="宋体" w:cs="宋体"/>
          <w:sz w:val="24"/>
          <w:szCs w:val="24"/>
          <w:shd w:val="clear" w:color="auto" w:fill="ffffff"/>
        </w:rPr>
        <w:t xml:space="preserve">在公告中标结果的同时，采购人或者采购代理机构应当向中标人发出中标通知书（中标通知书将在“苏采云”系统中发出，中标通知书发出之日视为中标供应商领取之日），请中标人在中标结果公告届满之日起</w:t>
      </w:r>
      <w:r>
        <w:rPr>
          <w:rFonts w:hint="eastAsia" w:ascii="宋体" w:hAnsi="宋体" w:eastAsia="宋体" w:cs="宋体"/>
          <w:sz w:val="24"/>
          <w:szCs w:val="24"/>
          <w:shd w:val="clear" w:color="auto" w:fill="ffffff"/>
        </w:rPr>
        <w:t xml:space="preserve">30</w:t>
      </w:r>
      <w:r>
        <w:rPr>
          <w:rFonts w:hint="eastAsia" w:ascii="宋体" w:hAnsi="宋体" w:eastAsia="宋体" w:cs="宋体"/>
          <w:sz w:val="24"/>
          <w:szCs w:val="24"/>
          <w:shd w:val="clear" w:color="auto" w:fill="ffffff"/>
        </w:rPr>
        <w:t xml:space="preserve">日内</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使用</w:t>
      </w:r>
      <w:r>
        <w:rPr>
          <w:rFonts w:hint="eastAsia" w:ascii="宋体" w:hAnsi="宋体" w:eastAsia="宋体" w:cs="宋体"/>
          <w:sz w:val="24"/>
          <w:szCs w:val="24"/>
          <w:shd w:val="clear" w:color="auto" w:fill="ffffff"/>
        </w:rPr>
        <w:t xml:space="preserve">CA</w:t>
      </w:r>
      <w:r>
        <w:rPr>
          <w:rFonts w:hint="eastAsia" w:ascii="宋体" w:hAnsi="宋体" w:eastAsia="宋体" w:cs="宋体"/>
          <w:sz w:val="24"/>
          <w:szCs w:val="24"/>
          <w:shd w:val="clear" w:color="auto" w:fill="ffffff"/>
        </w:rPr>
        <w:t xml:space="preserve">数字证书登录“苏采云”系统及时下载中标通知书。因系统存储空间有限，自中标结果公告届满之日起</w:t>
      </w:r>
      <w:r>
        <w:rPr>
          <w:rFonts w:hint="eastAsia" w:ascii="宋体" w:hAnsi="宋体" w:eastAsia="宋体" w:cs="宋体"/>
          <w:sz w:val="24"/>
          <w:szCs w:val="24"/>
          <w:shd w:val="clear" w:color="auto" w:fill="ffffff"/>
        </w:rPr>
        <w:t xml:space="preserve">30</w:t>
      </w:r>
      <w:r>
        <w:rPr>
          <w:rFonts w:hint="eastAsia" w:ascii="宋体" w:hAnsi="宋体" w:eastAsia="宋体" w:cs="宋体"/>
          <w:sz w:val="24"/>
          <w:szCs w:val="24"/>
          <w:shd w:val="clear" w:color="auto" w:fill="ffffff"/>
        </w:rPr>
        <w:t xml:space="preserve">日后，“苏采云”系统不再保证提供下载中标通知书服务</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因未及时下载而造成的不利后果由中标供应商自行承担。对未通过资格审查的供应商，应当告知其未通过的原因；采用综合评分法评审的，还应当告知未中标人本人的评审得分与排序。未中标供应商须在中标公告发出之日起</w:t>
      </w: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29.2</w:t>
      </w:r>
      <w:r>
        <w:rPr>
          <w:rFonts w:hint="eastAsia" w:ascii="宋体" w:hAnsi="宋体" w:eastAsia="宋体" w:cs="宋体"/>
          <w:sz w:val="24"/>
          <w:szCs w:val="24"/>
          <w:shd w:val="clear" w:color="auto" w:fill="ffffff"/>
        </w:rPr>
        <w:t xml:space="preserve">采购人</w:t>
      </w:r>
      <w:r>
        <w:rPr>
          <w:rFonts w:hint="eastAsia" w:ascii="宋体" w:hAnsi="宋体" w:eastAsia="宋体" w:cs="宋体"/>
          <w:sz w:val="24"/>
          <w:szCs w:val="24"/>
          <w:shd w:val="clear" w:color="auto" w:fill="ffffff"/>
        </w:rPr>
        <w:t xml:space="preserve">或采购代理机构对未中标供应商不承担解释未中标原因的义务。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29.3</w:t>
      </w:r>
      <w:r>
        <w:rPr>
          <w:rFonts w:hint="eastAsia" w:ascii="宋体" w:hAnsi="宋体" w:eastAsia="宋体" w:cs="宋体"/>
          <w:sz w:val="24"/>
          <w:szCs w:val="24"/>
          <w:shd w:val="clear" w:color="auto" w:fill="ffffff"/>
        </w:rPr>
        <w:t xml:space="preserve">中标通知书将成为合同的组成部分。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w:t>
      </w:r>
      <w:r>
        <w:rPr>
          <w:rFonts w:hint="eastAsia" w:ascii="宋体" w:hAnsi="宋体" w:eastAsia="宋体" w:cs="宋体"/>
          <w:b/>
          <w:sz w:val="24"/>
          <w:szCs w:val="24"/>
          <w:shd w:val="clear" w:color="auto" w:fill="ffffff"/>
        </w:rPr>
        <w:t xml:space="preserve">合同的签订</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30.1</w:t>
      </w:r>
      <w:r>
        <w:rPr>
          <w:rFonts w:hint="eastAsia" w:ascii="宋体" w:hAnsi="宋体" w:eastAsia="宋体" w:cs="宋体"/>
          <w:sz w:val="24"/>
          <w:szCs w:val="24"/>
          <w:shd w:val="clear" w:color="auto" w:fill="ffffff"/>
        </w:rPr>
        <w:t xml:space="preserve">中标供应商应按中标通知书中规定的时间和地点，由法定代表人或授权代理人与采购人代表签订合同。</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30.2</w:t>
      </w:r>
      <w:r>
        <w:rPr>
          <w:rFonts w:hint="eastAsia" w:ascii="宋体" w:hAnsi="宋体" w:eastAsia="宋体" w:cs="宋体"/>
          <w:sz w:val="24"/>
          <w:szCs w:val="24"/>
          <w:shd w:val="clear" w:color="auto" w:fill="ffffff"/>
        </w:rPr>
        <w:t xml:space="preserve">签订合同及合同条款应以招标文件和中标供应商的投标文件及其澄清文件为依据。</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w:t>
      </w:r>
      <w:r>
        <w:rPr>
          <w:rFonts w:hint="eastAsia" w:ascii="宋体" w:hAnsi="宋体" w:eastAsia="宋体" w:cs="宋体"/>
          <w:b/>
          <w:sz w:val="24"/>
          <w:szCs w:val="24"/>
          <w:shd w:val="clear" w:color="auto" w:fill="ffffff"/>
        </w:rPr>
        <w:t xml:space="preserve">履约保证金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w:t>
      </w:r>
      <w:r>
        <w:rPr>
          <w:rFonts w:hint="eastAsia" w:ascii="宋体" w:hAnsi="宋体" w:eastAsia="宋体" w:cs="宋体"/>
          <w:sz w:val="24"/>
          <w:szCs w:val="24"/>
          <w:shd w:val="clear" w:color="auto" w:fill="ffffff"/>
        </w:rPr>
        <w:t xml:space="preserve">中标供应商应按前附表的规定提交履约保证金。</w:t>
      </w:r>
      <w:r/>
    </w:p>
    <w:p>
      <w:pPr>
        <w:ind w:firstLine="480"/>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31.2</w:t>
      </w:r>
      <w:r>
        <w:rPr>
          <w:rFonts w:hint="eastAsia" w:ascii="宋体" w:hAnsi="宋体" w:eastAsia="宋体" w:cs="宋体"/>
          <w:sz w:val="24"/>
          <w:szCs w:val="24"/>
          <w:shd w:val="clear" w:color="auto" w:fill="ffffff"/>
        </w:rPr>
        <w:t xml:space="preserve">在</w:t>
      </w:r>
      <w:r>
        <w:rPr>
          <w:rFonts w:hint="eastAsia" w:ascii="宋体" w:hAnsi="宋体" w:eastAsia="宋体" w:cs="宋体"/>
          <w:sz w:val="24"/>
          <w:szCs w:val="24"/>
          <w:shd w:val="clear" w:color="auto" w:fill="ffffff"/>
        </w:rPr>
        <w:t xml:space="preserve">合同签订前，</w:t>
      </w:r>
      <w:r>
        <w:rPr>
          <w:rFonts w:hint="eastAsia" w:ascii="宋体" w:hAnsi="宋体" w:eastAsia="宋体" w:cs="宋体"/>
          <w:sz w:val="24"/>
          <w:szCs w:val="24"/>
          <w:shd w:val="clear" w:color="auto" w:fill="ffffff"/>
        </w:rPr>
        <w:t xml:space="preserve">中标供应商应当以支票、汇票、本票或者金融机构、担保机构出具的保函（如选择保函，履约保函的金额、担保方式等实质性内容需满足</w:t>
      </w:r>
      <w:r>
        <w:rPr>
          <w:rFonts w:hint="eastAsia" w:ascii="宋体" w:hAnsi="宋体" w:eastAsia="宋体" w:cs="宋体"/>
          <w:sz w:val="24"/>
          <w:szCs w:val="24"/>
          <w:shd w:val="clear" w:color="auto" w:fill="ffffff"/>
        </w:rPr>
        <w:t xml:space="preserve">招标文件附件《履约保函》的要求，否则采购人不予认可，由此带来的后果均由中标供应商承担）等非现金形式提交履约保证金。如选择转账方式提交履约保证金的，款项转入以下账户：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户：苏州工业园区综合行政执法局</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开户行：农行苏州工业园区支行营业部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号：</w:t>
      </w:r>
      <w:r>
        <w:rPr>
          <w:rFonts w:hint="eastAsia" w:ascii="宋体" w:hAnsi="宋体" w:eastAsia="宋体" w:cs="宋体"/>
          <w:sz w:val="24"/>
          <w:szCs w:val="24"/>
          <w:shd w:val="clear" w:color="auto" w:fill="ffffff"/>
        </w:rPr>
        <w:t xml:space="preserve">105501010401324740001900102</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31.3</w:t>
      </w:r>
      <w:r>
        <w:rPr>
          <w:rFonts w:hint="eastAsia" w:ascii="宋体" w:hAnsi="宋体" w:eastAsia="宋体" w:cs="宋体"/>
          <w:sz w:val="24"/>
          <w:szCs w:val="24"/>
          <w:shd w:val="clear" w:color="auto" w:fill="ffffff"/>
        </w:rPr>
        <w:t xml:space="preserve">中标供应商</w:t>
      </w:r>
      <w:r>
        <w:rPr>
          <w:rFonts w:hint="eastAsia" w:ascii="宋体" w:hAnsi="宋体" w:eastAsia="宋体" w:cs="宋体"/>
          <w:sz w:val="24"/>
          <w:szCs w:val="24"/>
          <w:shd w:val="clear" w:color="auto" w:fill="ffffff"/>
        </w:rPr>
        <w:t xml:space="preserve">在合同签订前</w:t>
      </w:r>
      <w:r>
        <w:rPr>
          <w:rFonts w:hint="eastAsia" w:ascii="宋体" w:hAnsi="宋体" w:eastAsia="宋体" w:cs="宋体"/>
          <w:sz w:val="24"/>
          <w:szCs w:val="24"/>
          <w:shd w:val="clear" w:color="auto" w:fill="ffffff"/>
        </w:rPr>
        <w:t xml:space="preserve">拒不提交履约保证金的，视为拒绝与采购人签订合同，采购人可以按照评审报告推荐的中标候选人名单排序，确定下一候选人为中标供应商或者重新开展政府采购活动。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31.4</w:t>
      </w:r>
      <w:r>
        <w:rPr>
          <w:rFonts w:hint="eastAsia" w:ascii="宋体" w:hAnsi="宋体" w:eastAsia="宋体" w:cs="宋体"/>
          <w:sz w:val="24"/>
          <w:szCs w:val="24"/>
          <w:shd w:val="clear" w:color="auto" w:fill="ffffff"/>
        </w:rPr>
        <w:t xml:space="preserve">履约保证金（无息）在服务期满且服务缺陷更正后，中标方配合采购人和新中标供应商办理移交手续，由采购人签发《项目履约验收证书》后退还。如中标方对服务缺陷不予更正，采购人有权另请其他单位更正，所发生的费用在履约保证金中扣除。</w:t>
      </w:r>
      <w:r/>
    </w:p>
    <w:p>
      <w:pPr>
        <w:ind w:firstLine="482"/>
        <w:spacing w:line="360" w:lineRule="auto"/>
        <w:rPr>
          <w:rFonts w:ascii="宋体" w:hAnsi="宋体" w:eastAsia="宋体" w:cs="宋体"/>
          <w:b/>
          <w:sz w:val="24"/>
          <w:szCs w:val="24"/>
          <w:shd w:val="clear" w:color="auto" w:fill="ffffff"/>
        </w:rPr>
        <w:outlineLvl w:val="1"/>
      </w:pPr>
      <w:r>
        <w:rPr>
          <w:rFonts w:hint="eastAsia" w:ascii="宋体" w:hAnsi="宋体" w:eastAsia="宋体" w:cs="宋体"/>
          <w:b/>
          <w:bCs/>
          <w:sz w:val="24"/>
          <w:szCs w:val="20"/>
          <w:shd w:val="clear" w:color="auto" w:fill="ffffff"/>
        </w:rPr>
        <w:t xml:space="preserve">六、其他事项</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w:t>
      </w:r>
      <w:r>
        <w:rPr>
          <w:rFonts w:hint="eastAsia" w:ascii="宋体" w:hAnsi="宋体" w:eastAsia="宋体" w:cs="宋体"/>
          <w:b/>
          <w:sz w:val="24"/>
          <w:szCs w:val="24"/>
          <w:shd w:val="clear" w:color="auto" w:fill="ffffff"/>
        </w:rPr>
        <w:t xml:space="preserve">质疑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w:t>
      </w:r>
      <w:r>
        <w:rPr>
          <w:rFonts w:hint="eastAsia" w:ascii="宋体" w:hAnsi="宋体" w:eastAsia="宋体" w:cs="宋体"/>
          <w:sz w:val="24"/>
          <w:szCs w:val="24"/>
          <w:shd w:val="clear" w:color="auto" w:fill="ffffff"/>
        </w:rPr>
        <w:t xml:space="preserve">质疑及答复遵守《政府采购质疑和投诉办法》（中华人民共和国财政部令第</w:t>
      </w:r>
      <w:r>
        <w:rPr>
          <w:rFonts w:hint="eastAsia" w:ascii="宋体" w:hAnsi="宋体" w:eastAsia="宋体" w:cs="宋体"/>
          <w:sz w:val="24"/>
          <w:szCs w:val="24"/>
          <w:shd w:val="clear" w:color="auto" w:fill="ffffff"/>
        </w:rPr>
        <w:t xml:space="preserve">94</w:t>
      </w:r>
      <w:r>
        <w:rPr>
          <w:rFonts w:hint="eastAsia" w:ascii="宋体" w:hAnsi="宋体" w:eastAsia="宋体" w:cs="宋体"/>
          <w:sz w:val="24"/>
          <w:szCs w:val="24"/>
          <w:shd w:val="clear" w:color="auto" w:fill="ffffff"/>
        </w:rPr>
        <w:t xml:space="preserve">号）规定。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w:t>
      </w:r>
      <w:r>
        <w:rPr>
          <w:rFonts w:hint="eastAsia" w:ascii="宋体" w:hAnsi="宋体" w:eastAsia="宋体" w:cs="宋体"/>
          <w:sz w:val="24"/>
          <w:szCs w:val="24"/>
          <w:shd w:val="clear" w:color="auto" w:fill="ffffff"/>
        </w:rPr>
        <w:t xml:space="preserve">供应商认为招标文件、采购过程和中标结果使自己的权益受到损害的，可以在知道或应知其权益受到损害之日起七个工作日内，以书面形式根据下述条款的规定向采购代理机构或采购</w:t>
      </w:r>
      <w:r>
        <w:rPr>
          <w:rFonts w:hint="eastAsia" w:ascii="宋体" w:hAnsi="宋体" w:eastAsia="宋体" w:cs="宋体"/>
          <w:sz w:val="24"/>
          <w:szCs w:val="24"/>
          <w:shd w:val="clear" w:color="auto" w:fill="ffffff"/>
        </w:rPr>
        <w:t xml:space="preserve">人提出质疑。上述应知其权益受到损害之日，是指：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①对可以质疑的招标文件提出质疑的，为收到招标文件之日或者招标文件公告期限届满之日；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②对采购过程提出质疑的，为各采购程序环节结束之日；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③对中标结果提出质疑的，为中标结果公告期限届满之日。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w:t>
      </w:r>
      <w:r>
        <w:rPr>
          <w:rFonts w:hint="eastAsia" w:ascii="宋体" w:hAnsi="宋体" w:eastAsia="宋体" w:cs="宋体"/>
          <w:sz w:val="24"/>
          <w:szCs w:val="24"/>
          <w:shd w:val="clear" w:color="auto" w:fill="ffffff"/>
        </w:rPr>
        <w:t xml:space="preserve">供应商应当在法定质疑期内一次性提出针对同一采购程序环节的质疑。供应商如在</w:t>
      </w:r>
      <w:r>
        <w:rPr>
          <w:rFonts w:hint="eastAsia" w:ascii="宋体" w:hAnsi="宋体" w:eastAsia="宋体" w:cs="宋体"/>
          <w:sz w:val="24"/>
          <w:szCs w:val="24"/>
          <w:shd w:val="clear" w:color="auto" w:fill="ffffff"/>
        </w:rPr>
        <w:t xml:space="preserve">法定期限内对同一采购程序环节提出多次质疑的，采购代理机构或采购人将只对供应商第一次质疑作出答复。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w:t>
      </w:r>
      <w:r>
        <w:rPr>
          <w:rFonts w:hint="eastAsia" w:ascii="宋体" w:hAnsi="宋体" w:eastAsia="宋体" w:cs="宋体"/>
          <w:sz w:val="24"/>
          <w:szCs w:val="24"/>
          <w:shd w:val="clear" w:color="auto" w:fill="ffffff"/>
        </w:rPr>
        <w:t xml:space="preserve">提出质疑的供应商应当是参与所质疑项目采购活动的供应商，未依照招标公告要求获取招标文件的供</w:t>
      </w:r>
      <w:r>
        <w:rPr>
          <w:rFonts w:hint="eastAsia" w:ascii="宋体" w:hAnsi="宋体" w:eastAsia="宋体" w:cs="宋体"/>
          <w:sz w:val="24"/>
          <w:szCs w:val="24"/>
          <w:shd w:val="clear" w:color="auto" w:fill="ffffff"/>
        </w:rPr>
        <w:t xml:space="preserve">应商，视为未参与该项政府采购活动，不具备对该政府采购项目提出质疑的法定权利。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w:t>
      </w:r>
      <w:r>
        <w:rPr>
          <w:rFonts w:hint="eastAsia" w:ascii="宋体" w:hAnsi="宋体" w:eastAsia="宋体" w:cs="宋体"/>
          <w:sz w:val="24"/>
          <w:szCs w:val="24"/>
          <w:shd w:val="clear" w:color="auto" w:fill="ffffff"/>
        </w:rPr>
        <w:t xml:space="preserve">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w:t>
      </w:r>
      <w:r>
        <w:rPr>
          <w:rFonts w:hint="eastAsia" w:ascii="宋体" w:hAnsi="宋体" w:eastAsia="宋体" w:cs="宋体"/>
          <w:sz w:val="24"/>
          <w:szCs w:val="24"/>
          <w:shd w:val="clear" w:color="auto" w:fill="ffffff"/>
        </w:rPr>
        <w:t xml:space="preserve">接收质疑函的方式为书面形式（当场送达或邮寄方式）。供应商质疑函范本格式请参照“苏州市政府采购”网站——“下载中心”——“</w:t>
      </w:r>
      <w:hyperlink r:id="rId22" w:tooltip="政府采购供应商质疑函范本" w:history="1">
        <w:r>
          <w:rPr>
            <w:rFonts w:hint="eastAsia" w:ascii="宋体" w:hAnsi="宋体" w:eastAsia="宋体" w:cs="宋体"/>
            <w:sz w:val="24"/>
            <w:szCs w:val="24"/>
            <w:shd w:val="clear" w:color="auto" w:fill="ffffff"/>
          </w:rPr>
          <w:t xml:space="preserve">政府采购供应商质疑函范本</w:t>
        </w:r>
      </w:hyperlink>
      <w:r>
        <w:rPr>
          <w:rFonts w:hint="eastAsia" w:ascii="宋体" w:hAnsi="宋体" w:eastAsia="宋体" w:cs="宋体"/>
          <w:sz w:val="24"/>
          <w:szCs w:val="24"/>
          <w:shd w:val="clear" w:color="auto" w:fill="ffffff"/>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rPr>
        <w:t xml:space="preserve">32</w:t>
      </w:r>
      <w:r>
        <w:rPr>
          <w:rFonts w:hint="eastAsia" w:ascii="宋体" w:hAnsi="宋体" w:eastAsia="宋体" w:cs="宋体"/>
          <w:sz w:val="24"/>
          <w:szCs w:val="24"/>
          <w:shd w:val="clear" w:color="auto" w:fill="ffffff"/>
          <w:lang w:val="zh-CN"/>
        </w:rPr>
        <w:t xml:space="preserve">.7</w:t>
      </w:r>
      <w:r>
        <w:rPr>
          <w:rFonts w:hint="eastAsia" w:ascii="宋体" w:hAnsi="宋体" w:eastAsia="宋体" w:cs="宋体"/>
          <w:sz w:val="24"/>
          <w:szCs w:val="24"/>
          <w:shd w:val="clear" w:color="auto" w:fill="ffffff"/>
          <w:lang w:val="zh-CN"/>
        </w:rPr>
        <w:t xml:space="preserve">质疑递交地点：</w:t>
      </w:r>
      <w:r/>
    </w:p>
    <w:p>
      <w:pPr>
        <w:ind w:firstLine="480"/>
        <w:spacing w:line="360" w:lineRule="auto"/>
        <w:rPr>
          <w:rFonts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lang w:val="zh-CN"/>
        </w:rPr>
        <w:t xml:space="preserve">联系地址：苏州市干将西路</w:t>
      </w:r>
      <w:r>
        <w:rPr>
          <w:rFonts w:hint="eastAsia" w:ascii="宋体" w:hAnsi="宋体" w:eastAsia="宋体" w:cs="宋体"/>
          <w:sz w:val="24"/>
          <w:szCs w:val="24"/>
          <w:shd w:val="clear" w:color="auto" w:fill="ffffff"/>
          <w:lang w:val="zh-CN"/>
        </w:rPr>
        <w:t xml:space="preserve">399</w:t>
      </w:r>
      <w:r>
        <w:rPr>
          <w:rFonts w:hint="eastAsia" w:ascii="宋体" w:hAnsi="宋体" w:eastAsia="宋体" w:cs="宋体"/>
          <w:sz w:val="24"/>
          <w:szCs w:val="24"/>
          <w:shd w:val="clear" w:color="auto" w:fill="ffffff"/>
          <w:lang w:val="zh-CN"/>
        </w:rPr>
        <w:t xml:space="preserve">号银海大厦</w:t>
      </w:r>
      <w:r>
        <w:rPr>
          <w:rFonts w:hint="eastAsia" w:ascii="宋体" w:hAnsi="宋体" w:eastAsia="宋体" w:cs="宋体"/>
          <w:sz w:val="24"/>
          <w:szCs w:val="24"/>
          <w:shd w:val="clear" w:color="auto" w:fill="ffffff"/>
          <w:lang w:val="zh-CN"/>
        </w:rPr>
        <w:t xml:space="preserve">303</w:t>
      </w:r>
      <w:r>
        <w:rPr>
          <w:rFonts w:hint="eastAsia" w:ascii="宋体" w:hAnsi="宋体" w:eastAsia="宋体" w:cs="宋体"/>
          <w:sz w:val="24"/>
          <w:szCs w:val="24"/>
          <w:shd w:val="clear" w:color="auto" w:fill="ffffff"/>
          <w:lang w:val="zh-CN"/>
        </w:rPr>
        <w:t xml:space="preserve">室</w:t>
      </w:r>
      <w:r/>
    </w:p>
    <w:p>
      <w:pPr>
        <w:ind w:firstLine="480"/>
        <w:spacing w:line="360" w:lineRule="auto"/>
        <w:rPr>
          <w:rFonts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lang w:val="zh-CN"/>
        </w:rPr>
        <w:t xml:space="preserve">电话：</w:t>
      </w:r>
      <w:r>
        <w:rPr>
          <w:rFonts w:hint="eastAsia" w:ascii="宋体" w:hAnsi="宋体" w:eastAsia="宋体" w:cs="宋体"/>
          <w:sz w:val="24"/>
          <w:szCs w:val="24"/>
          <w:shd w:val="clear" w:color="auto" w:fill="ffffff"/>
          <w:lang w:val="zh-CN"/>
        </w:rPr>
        <w:t xml:space="preserve">0512-65238816</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lang w:val="zh-CN"/>
        </w:rPr>
        <w:t xml:space="preserve">传真：</w:t>
      </w:r>
      <w:r>
        <w:rPr>
          <w:rFonts w:hint="eastAsia" w:ascii="宋体" w:hAnsi="宋体" w:eastAsia="宋体" w:cs="宋体"/>
          <w:sz w:val="24"/>
          <w:szCs w:val="24"/>
          <w:shd w:val="clear" w:color="auto" w:fill="ffffff"/>
          <w:lang w:val="zh-CN"/>
        </w:rPr>
        <w:t xml:space="preserve">0512-6523</w:t>
      </w:r>
      <w:r>
        <w:rPr>
          <w:rFonts w:hint="eastAsia" w:ascii="宋体" w:hAnsi="宋体" w:eastAsia="宋体" w:cs="宋体"/>
          <w:sz w:val="24"/>
          <w:szCs w:val="24"/>
          <w:shd w:val="clear" w:color="auto" w:fill="ffffff"/>
        </w:rPr>
        <w:t xml:space="preserve">8892</w:t>
      </w:r>
      <w:r/>
    </w:p>
    <w:p>
      <w:pPr>
        <w:ind w:firstLine="480"/>
        <w:spacing w:line="360" w:lineRule="auto"/>
        <w:rPr>
          <w:rFonts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lang w:val="zh-CN"/>
        </w:rPr>
        <w:t xml:space="preserve">联系人：潘莉莉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w:t>
      </w:r>
      <w:r>
        <w:rPr>
          <w:rFonts w:hint="eastAsia" w:ascii="宋体" w:hAnsi="宋体" w:eastAsia="宋体" w:cs="宋体"/>
          <w:b/>
          <w:sz w:val="24"/>
          <w:szCs w:val="24"/>
          <w:shd w:val="clear" w:color="auto" w:fill="ffffff"/>
        </w:rPr>
        <w:t xml:space="preserve">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w:t>
      </w:r>
      <w:r>
        <w:rPr>
          <w:rFonts w:hint="eastAsia" w:ascii="宋体" w:hAnsi="宋体" w:eastAsia="宋体" w:cs="宋体"/>
          <w:sz w:val="24"/>
          <w:szCs w:val="24"/>
          <w:shd w:val="clear" w:color="auto" w:fill="ffffff"/>
        </w:rPr>
        <w:t xml:space="preserve">中标供应商须按前附表的规定计算并支付代理服务费，该费用应在领取合同前付清。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w:t>
      </w:r>
      <w:r>
        <w:rPr>
          <w:rFonts w:hint="eastAsia" w:ascii="宋体" w:hAnsi="宋体" w:eastAsia="宋体" w:cs="宋体"/>
          <w:sz w:val="24"/>
          <w:szCs w:val="24"/>
          <w:shd w:val="clear" w:color="auto" w:fill="ffffff"/>
        </w:rPr>
        <w:t xml:space="preserve">中标供应商如果未按规定缴纳代理服务费，采购代理机构将不予退还其投标保证金，并保留诉讼的权利。</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w:t>
      </w:r>
      <w:r>
        <w:rPr>
          <w:rFonts w:hint="eastAsia" w:ascii="宋体" w:hAnsi="宋体" w:eastAsia="宋体" w:cs="宋体"/>
          <w:b/>
          <w:sz w:val="24"/>
          <w:szCs w:val="24"/>
          <w:shd w:val="clear" w:color="auto" w:fill="ffffff"/>
        </w:rPr>
        <w:t xml:space="preserve">监督和公证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34.1</w:t>
      </w:r>
      <w:r>
        <w:rPr>
          <w:rFonts w:hint="eastAsia" w:ascii="宋体" w:hAnsi="宋体" w:eastAsia="宋体" w:cs="宋体"/>
          <w:sz w:val="24"/>
          <w:szCs w:val="24"/>
          <w:shd w:val="clear" w:color="auto" w:fill="ffffff"/>
        </w:rPr>
        <w:t xml:space="preserve">有关监督部门将对招投标全过程进行监督。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34.2</w:t>
      </w:r>
      <w:r>
        <w:rPr>
          <w:rFonts w:hint="eastAsia" w:ascii="宋体" w:hAnsi="宋体" w:eastAsia="宋体" w:cs="宋体"/>
          <w:sz w:val="24"/>
          <w:szCs w:val="24"/>
          <w:shd w:val="clear" w:color="auto" w:fill="ffffff"/>
        </w:rPr>
        <w:t xml:space="preserve">采购代理机构的招标过程将通过公证机关进行公证。</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35.</w:t>
      </w:r>
      <w:r>
        <w:rPr>
          <w:rFonts w:hint="eastAsia" w:ascii="宋体" w:hAnsi="宋体" w:eastAsia="宋体" w:cs="宋体"/>
          <w:b/>
          <w:sz w:val="24"/>
          <w:szCs w:val="24"/>
          <w:shd w:val="clear" w:color="auto" w:fill="ffffff"/>
        </w:rPr>
        <w:t xml:space="preserve">未尽事宜</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未尽事宜应按《中华人民共和国民法典》《中华人民共和国政府采购法》以及其它相关法律、法规之规定解释。</w:t>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jc w:val="center"/>
        <w:keepLines/>
        <w:keepNext/>
        <w:spacing w:before="340" w:after="330" w:line="360" w:lineRule="auto"/>
        <w:rPr>
          <w:rFonts w:ascii="宋体" w:hAnsi="宋体" w:eastAsia="宋体" w:cs="宋体"/>
          <w:sz w:val="52"/>
          <w:szCs w:val="20"/>
          <w:shd w:val="clear" w:color="auto" w:fill="ffffff"/>
        </w:rPr>
        <w:outlineLvl w:val="0"/>
      </w:pPr>
      <w:r/>
      <w:bookmarkStart w:id="34" w:name="_Toc31195"/>
      <w:r/>
      <w:bookmarkStart w:id="35" w:name="_Toc9012"/>
      <w:r/>
      <w:bookmarkStart w:id="36" w:name="_Toc12445"/>
      <w:r/>
      <w:bookmarkStart w:id="37" w:name="_Toc12664"/>
      <w:r/>
      <w:bookmarkStart w:id="38" w:name="_Toc105940239"/>
      <w:r/>
      <w:bookmarkStart w:id="39" w:name="_Toc19088"/>
      <w:r>
        <w:rPr>
          <w:rFonts w:hint="eastAsia" w:ascii="宋体" w:hAnsi="宋体" w:eastAsia="宋体" w:cs="宋体"/>
          <w:b/>
          <w:sz w:val="52"/>
          <w:szCs w:val="20"/>
          <w:shd w:val="clear" w:color="auto" w:fill="ffffff"/>
        </w:rPr>
        <w:t xml:space="preserve">第三章</w:t>
      </w:r>
      <w:r>
        <w:rPr>
          <w:rFonts w:hint="eastAsia" w:ascii="宋体" w:hAnsi="宋体" w:eastAsia="宋体" w:cs="宋体"/>
          <w:b/>
          <w:sz w:val="52"/>
          <w:szCs w:val="20"/>
          <w:shd w:val="clear" w:color="auto" w:fill="ffffff"/>
        </w:rPr>
        <w:t xml:space="preserve"> </w:t>
      </w:r>
      <w:r>
        <w:rPr>
          <w:rFonts w:hint="eastAsia" w:ascii="宋体" w:hAnsi="宋体" w:eastAsia="宋体" w:cs="宋体"/>
          <w:b/>
          <w:sz w:val="52"/>
          <w:szCs w:val="20"/>
          <w:shd w:val="clear" w:color="auto" w:fill="ffffff"/>
        </w:rPr>
        <w:t xml:space="preserve">投标文件格式</w:t>
      </w:r>
      <w:bookmarkEnd w:id="34"/>
      <w:r/>
      <w:bookmarkEnd w:id="35"/>
      <w:r/>
      <w:bookmarkEnd w:id="36"/>
      <w:r/>
      <w:bookmarkEnd w:id="37"/>
      <w:r/>
      <w:bookmarkEnd w:id="38"/>
      <w:r/>
      <w:bookmarkEnd w:id="39"/>
      <w:r/>
      <w:r/>
    </w:p>
    <w:p>
      <w:pPr>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对本章所有的投标文件格式</w:t>
      </w:r>
      <w:r>
        <w:rPr>
          <w:rFonts w:hint="eastAsia" w:ascii="宋体" w:hAnsi="宋体" w:eastAsia="宋体" w:cs="宋体"/>
          <w:b/>
          <w:sz w:val="24"/>
          <w:szCs w:val="21"/>
          <w:shd w:val="clear" w:color="auto" w:fill="ffffff"/>
        </w:rPr>
        <w:t xml:space="preserve"> </w:t>
      </w:r>
      <w:r>
        <w:rPr>
          <w:rFonts w:hint="eastAsia" w:ascii="宋体" w:hAnsi="宋体" w:eastAsia="宋体" w:cs="宋体"/>
          <w:b/>
          <w:sz w:val="24"/>
          <w:szCs w:val="21"/>
          <w:shd w:val="clear" w:color="auto" w:fill="ffffff"/>
        </w:rPr>
        <w:t xml:space="preserve">，除注明允许修改的文件外，供应商均应按照本章提供的格式填写，否则作为无效标。允许修改的文件，投标方可根据自身情况进行补充和修改，但补充和修改不得造成与原格式内容有实质性的违背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8"/>
          <w:szCs w:val="20"/>
          <w:shd w:val="clear" w:color="auto" w:fill="ffffff"/>
        </w:rPr>
        <w:br w:type="page" w:clear="all"/>
      </w:r>
      <w:r>
        <w:rPr>
          <w:rFonts w:hint="eastAsia" w:ascii="宋体" w:hAnsi="宋体" w:eastAsia="宋体" w:cs="宋体"/>
          <w:b/>
          <w:sz w:val="24"/>
          <w:szCs w:val="20"/>
          <w:shd w:val="clear" w:color="auto" w:fill="ffffff"/>
        </w:rPr>
        <w:t xml:space="preserve">1</w:t>
      </w:r>
      <w:r>
        <w:rPr>
          <w:rFonts w:hint="eastAsia" w:ascii="宋体" w:hAnsi="宋体" w:eastAsia="宋体" w:cs="宋体"/>
          <w:b/>
          <w:sz w:val="24"/>
          <w:szCs w:val="20"/>
          <w:shd w:val="clear" w:color="auto" w:fill="ffffff"/>
        </w:rPr>
        <w:t xml:space="preserve">、（供应商）法人授权委托书</w:t>
      </w:r>
      <w:r/>
    </w:p>
    <w:p>
      <w:pPr>
        <w:jc w:val="cente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jc w:val="center"/>
        <w:spacing w:line="360" w:lineRule="auto"/>
        <w:rPr>
          <w:rFonts w:ascii="宋体" w:hAnsi="宋体" w:eastAsia="宋体" w:cs="宋体"/>
          <w:b/>
          <w:sz w:val="24"/>
          <w:szCs w:val="24"/>
        </w:rPr>
      </w:pPr>
      <w:r>
        <w:rPr>
          <w:rFonts w:hint="eastAsia" w:ascii="宋体" w:hAnsi="宋体" w:eastAsia="宋体" w:cs="宋体"/>
          <w:b/>
          <w:sz w:val="24"/>
          <w:szCs w:val="20"/>
        </w:rPr>
        <w:t xml:space="preserve">法人授权委托书</w:t>
      </w:r>
      <w:r/>
    </w:p>
    <w:p>
      <w:pPr>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4"/>
        </w:rPr>
      </w:pPr>
      <w:r/>
      <w:bookmarkStart w:id="40" w:name="_Hlk117242496"/>
      <w:r>
        <w:rPr>
          <w:rFonts w:ascii="宋体" w:hAnsi="宋体" w:eastAsia="宋体" w:cs="宋体"/>
          <w:sz w:val="24"/>
          <w:szCs w:val="24"/>
        </w:rPr>
        <w:t xml:space="preserve">本授权书声明：</w:t>
      </w:r>
      <w:r>
        <w:rPr>
          <w:rFonts w:ascii="宋体" w:hAnsi="宋体" w:eastAsia="宋体" w:cs="宋体"/>
          <w:sz w:val="24"/>
          <w:szCs w:val="24"/>
        </w:rPr>
        <w:t xml:space="preserve"> </w:t>
      </w:r>
      <w:r>
        <w:rPr>
          <w:rFonts w:ascii="宋体" w:hAnsi="宋体" w:eastAsia="宋体" w:cs="宋体"/>
          <w:sz w:val="24"/>
          <w:szCs w:val="24"/>
          <w:u w:val="single"/>
        </w:rPr>
        <w:t xml:space="preserve">（供应商名称）</w:t>
      </w:r>
      <w:r>
        <w:rPr>
          <w:rFonts w:ascii="宋体" w:hAnsi="宋体" w:eastAsia="宋体" w:cs="宋体"/>
          <w:sz w:val="24"/>
          <w:szCs w:val="24"/>
          <w:u w:val="single"/>
        </w:rPr>
        <w:t xml:space="preserve"> </w:t>
      </w:r>
      <w:r>
        <w:rPr>
          <w:rFonts w:ascii="宋体" w:hAnsi="宋体" w:eastAsia="宋体" w:cs="宋体"/>
          <w:sz w:val="24"/>
          <w:szCs w:val="24"/>
        </w:rPr>
        <w:t xml:space="preserve"> </w:t>
      </w:r>
      <w:r>
        <w:rPr>
          <w:rFonts w:ascii="宋体" w:hAnsi="宋体" w:eastAsia="宋体" w:cs="宋体"/>
          <w:sz w:val="24"/>
          <w:szCs w:val="24"/>
        </w:rPr>
        <w:t xml:space="preserve">授权</w:t>
      </w:r>
      <w:r>
        <w:rPr>
          <w:rFonts w:ascii="宋体" w:hAnsi="宋体" w:eastAsia="宋体" w:cs="宋体"/>
          <w:sz w:val="24"/>
          <w:szCs w:val="24"/>
        </w:rPr>
        <w:t xml:space="preserve"> </w:t>
      </w:r>
      <w:r>
        <w:rPr>
          <w:rFonts w:ascii="宋体" w:hAnsi="宋体" w:eastAsia="宋体" w:cs="宋体"/>
          <w:sz w:val="24"/>
          <w:szCs w:val="24"/>
          <w:u w:val="single"/>
        </w:rPr>
        <w:t xml:space="preserve">（被授权人的姓名）</w:t>
      </w:r>
      <w:r>
        <w:rPr>
          <w:rFonts w:ascii="宋体" w:hAnsi="宋体" w:eastAsia="宋体" w:cs="宋体"/>
          <w:sz w:val="24"/>
          <w:szCs w:val="24"/>
          <w:u w:val="single"/>
        </w:rPr>
        <w:t xml:space="preserve"> </w:t>
      </w:r>
      <w:r>
        <w:rPr>
          <w:rFonts w:ascii="宋体" w:hAnsi="宋体" w:eastAsia="宋体" w:cs="宋体"/>
          <w:sz w:val="24"/>
          <w:szCs w:val="24"/>
        </w:rPr>
        <w:t xml:space="preserve"> </w:t>
      </w:r>
      <w:r>
        <w:rPr>
          <w:rFonts w:ascii="宋体" w:hAnsi="宋体" w:eastAsia="宋体" w:cs="宋体"/>
          <w:sz w:val="24"/>
          <w:szCs w:val="24"/>
        </w:rPr>
        <w:t xml:space="preserve">为我方授权代表（即代理人），参加</w:t>
      </w:r>
      <w:r>
        <w:rPr>
          <w:rFonts w:ascii="宋体" w:hAnsi="宋体" w:eastAsia="宋体" w:cs="宋体"/>
          <w:sz w:val="24"/>
          <w:szCs w:val="24"/>
          <w:u w:val="single"/>
        </w:rPr>
        <w:t xml:space="preserve">苏州市创杰招投标咨询服务有限公司</w:t>
      </w:r>
      <w:r>
        <w:rPr>
          <w:rFonts w:ascii="宋体" w:hAnsi="宋体" w:eastAsia="宋体" w:cs="宋体"/>
          <w:sz w:val="24"/>
          <w:szCs w:val="24"/>
        </w:rPr>
        <w:t xml:space="preserve">组织实施的编号为</w:t>
      </w:r>
      <w:r>
        <w:rPr>
          <w:rFonts w:ascii="宋体" w:hAnsi="宋体" w:eastAsia="宋体" w:cs="宋体"/>
          <w:sz w:val="24"/>
          <w:szCs w:val="24"/>
          <w:u w:val="single"/>
        </w:rPr>
        <w:t xml:space="preserve">   </w:t>
      </w:r>
      <w:r>
        <w:rPr>
          <w:rFonts w:ascii="宋体" w:hAnsi="宋体" w:eastAsia="宋体" w:cs="宋体"/>
          <w:sz w:val="24"/>
          <w:szCs w:val="24"/>
          <w:u w:val="single"/>
        </w:rPr>
        <w:t xml:space="preserve">（招标编号）</w:t>
      </w:r>
      <w:r>
        <w:rPr>
          <w:rFonts w:ascii="宋体" w:hAnsi="宋体" w:eastAsia="宋体" w:cs="宋体"/>
          <w:sz w:val="24"/>
          <w:szCs w:val="24"/>
          <w:u w:val="single"/>
        </w:rPr>
        <w:t xml:space="preserve">  </w:t>
      </w:r>
      <w:r>
        <w:rPr>
          <w:rFonts w:ascii="宋体" w:hAnsi="宋体" w:eastAsia="宋体" w:cs="宋体"/>
          <w:sz w:val="24"/>
          <w:szCs w:val="24"/>
        </w:rPr>
        <w:t xml:space="preserve"> </w:t>
      </w:r>
      <w:r>
        <w:rPr>
          <w:rFonts w:ascii="宋体" w:hAnsi="宋体" w:eastAsia="宋体" w:cs="宋体"/>
          <w:sz w:val="24"/>
          <w:szCs w:val="24"/>
        </w:rPr>
        <w:t xml:space="preserve">的公开招标项目。代理人在本次招标活动过程、合同签订及处理有关事宜所作出的全部意思表示（包括签署的全部文件），我司均予以承认并由我司承担相应法律后果。</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本授权委托书有效期自委托书作出之日起至本项目合同履行完毕之日止。</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代理人无转委托权。特此委托。</w:t>
      </w:r>
      <w:bookmarkEnd w:id="40"/>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被授权人身份证号码：</w:t>
      </w:r>
      <w:r>
        <w:rPr>
          <w:rFonts w:hint="eastAsia" w:ascii="宋体" w:hAnsi="宋体" w:eastAsia="宋体" w:cs="宋体"/>
          <w:sz w:val="24"/>
          <w:szCs w:val="24"/>
        </w:rPr>
        <w:t xml:space="preserve"> </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被授权人联系电话：</w:t>
      </w:r>
      <w:r>
        <w:rPr>
          <w:rFonts w:hint="eastAsia" w:ascii="宋体" w:hAnsi="宋体" w:eastAsia="宋体" w:cs="宋体"/>
          <w:sz w:val="24"/>
          <w:szCs w:val="24"/>
          <w:u w:val="single"/>
        </w:rPr>
        <w:t xml:space="preserve">（手机）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Cs w:val="21"/>
        </w:rPr>
      </w:pPr>
      <w:r>
        <w:rPr>
          <w:rFonts w:hint="eastAsia" w:ascii="宋体" w:hAnsi="宋体" w:eastAsia="宋体" w:cs="宋体"/>
          <w:szCs w:val="21"/>
        </w:rPr>
        <w:t xml:space="preserve">供应商名称：（加盖</w:t>
      </w:r>
      <w:r>
        <w:rPr>
          <w:rFonts w:hint="eastAsia" w:ascii="宋体" w:hAnsi="宋体" w:eastAsia="宋体" w:cs="宋体"/>
          <w:szCs w:val="21"/>
        </w:rPr>
        <w:t xml:space="preserve">CA</w:t>
      </w:r>
      <w:r>
        <w:rPr>
          <w:rFonts w:hint="eastAsia" w:ascii="宋体" w:hAnsi="宋体" w:eastAsia="宋体" w:cs="宋体"/>
          <w:szCs w:val="21"/>
        </w:rPr>
        <w:t xml:space="preserve">电子公章）</w:t>
      </w:r>
      <w:r/>
    </w:p>
    <w:p>
      <w:pPr>
        <w:ind w:right="420" w:firstLine="210"/>
        <w:jc w:val="right"/>
        <w:spacing w:line="360" w:lineRule="auto"/>
        <w:rPr>
          <w:rFonts w:ascii="宋体" w:hAnsi="宋体" w:eastAsia="宋体" w:cs="宋体"/>
          <w:szCs w:val="21"/>
        </w:rPr>
      </w:pPr>
      <w:r>
        <w:rPr>
          <w:rFonts w:hint="eastAsia" w:ascii="宋体" w:hAnsi="宋体" w:eastAsia="宋体" w:cs="宋体"/>
          <w:szCs w:val="21"/>
        </w:rPr>
        <w:t xml:space="preserve">日期：　　　年　　月　　日</w:t>
      </w:r>
      <w:r/>
    </w:p>
    <w:p>
      <w:pPr>
        <w:ind w:left="632" w:hanging="632"/>
        <w:jc w:val="left"/>
        <w:spacing w:line="360" w:lineRule="auto"/>
        <w:widowControl/>
        <w:rPr>
          <w:rFonts w:ascii="宋体" w:hAnsi="宋体" w:eastAsia="宋体" w:cs="宋体"/>
          <w:b/>
          <w:szCs w:val="21"/>
        </w:rPr>
      </w:pPr>
      <w:r>
        <w:rPr>
          <w:rFonts w:hint="eastAsia" w:ascii="宋体" w:hAnsi="宋体" w:eastAsia="宋体" w:cs="宋体"/>
          <w:b/>
          <w:szCs w:val="21"/>
        </w:rPr>
        <w:t xml:space="preserve">备注：供应商如有授权委托，必须提供法定代表人身份证复印件、</w:t>
      </w:r>
      <w:r>
        <w:rPr>
          <w:rFonts w:hint="eastAsia" w:ascii="宋体" w:hAnsi="宋体" w:eastAsia="宋体" w:cs="宋体"/>
          <w:b/>
          <w:szCs w:val="21"/>
          <w:lang w:val="zh-CN"/>
        </w:rPr>
        <w:t xml:space="preserve">法人</w:t>
      </w:r>
      <w:r>
        <w:rPr>
          <w:rFonts w:hint="eastAsia" w:ascii="宋体" w:hAnsi="宋体" w:eastAsia="宋体" w:cs="宋体"/>
          <w:b/>
          <w:szCs w:val="21"/>
        </w:rPr>
        <w:t xml:space="preserve">授权委托书及代理人身份证复印件，否则投标无效；</w:t>
      </w:r>
      <w:r/>
    </w:p>
    <w:p>
      <w:pPr>
        <w:pStyle w:val="1042"/>
        <w:ind w:left="630" w:firstLine="0"/>
        <w:spacing w:line="360" w:lineRule="auto"/>
        <w:rPr>
          <w:rFonts w:ascii="宋体" w:hAnsi="宋体" w:eastAsia="宋体" w:cs="宋体"/>
          <w:sz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jc w:val="left"/>
        <w:spacing w:line="360" w:lineRule="auto"/>
        <w:rPr>
          <w:rFonts w:ascii="宋体" w:hAnsi="宋体" w:eastAsia="宋体" w:cs="宋体"/>
          <w:bCs/>
          <w:sz w:val="24"/>
          <w:szCs w:val="20"/>
          <w:shd w:val="clear" w:color="auto" w:fill="ffffff"/>
        </w:rPr>
      </w:pPr>
      <w:r>
        <w:rPr>
          <w:rFonts w:hint="eastAsia" w:ascii="宋体" w:hAnsi="宋体" w:eastAsia="宋体" w:cs="宋体"/>
          <w:b/>
          <w:sz w:val="24"/>
          <w:szCs w:val="20"/>
          <w:shd w:val="clear" w:color="auto" w:fill="ffffff"/>
        </w:rPr>
        <w:t xml:space="preserve">2</w:t>
      </w:r>
      <w:r>
        <w:rPr>
          <w:rFonts w:hint="eastAsia" w:ascii="宋体" w:hAnsi="宋体" w:eastAsia="宋体" w:cs="宋体"/>
          <w:b/>
          <w:sz w:val="24"/>
          <w:szCs w:val="20"/>
          <w:shd w:val="clear" w:color="auto" w:fill="ffffff"/>
        </w:rPr>
        <w:t xml:space="preserve">、投标函</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投标函</w:t>
      </w:r>
      <w:r/>
    </w:p>
    <w:p>
      <w:pPr>
        <w:spacing w:line="360" w:lineRule="auto"/>
        <w:rPr>
          <w:rFonts w:ascii="宋体" w:hAnsi="宋体" w:eastAsia="宋体" w:cs="宋体"/>
          <w:b/>
          <w:bCs/>
          <w:sz w:val="24"/>
          <w:szCs w:val="24"/>
          <w:u w:val="single"/>
        </w:rPr>
      </w:pPr>
      <w:r>
        <w:rPr>
          <w:rFonts w:hint="eastAsia" w:ascii="宋体" w:hAnsi="宋体" w:eastAsia="宋体" w:cs="宋体"/>
          <w:szCs w:val="21"/>
          <w:u w:val="single"/>
          <w:lang w:val="zh-CN"/>
        </w:rPr>
        <w:t xml:space="preserve">苏州市创杰招投标咨询服务有限公司</w:t>
      </w:r>
      <w:r>
        <w:rPr>
          <w:rFonts w:hint="eastAsia" w:ascii="宋体" w:hAnsi="宋体" w:eastAsia="宋体" w:cs="宋体"/>
          <w:b/>
          <w:bCs/>
          <w:sz w:val="24"/>
          <w:szCs w:val="24"/>
          <w:u w:val="single"/>
        </w:rPr>
        <w:t xml:space="preserve">：</w:t>
      </w:r>
      <w:r/>
    </w:p>
    <w:p>
      <w:pPr>
        <w:ind w:firstLine="480"/>
        <w:spacing w:line="400" w:lineRule="exac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0"/>
          <w:shd w:val="clear" w:color="auto" w:fill="ffffff"/>
        </w:rPr>
        <w:t xml:space="preserve">号招标文件，经仔细阅读和研究，本公司决定参加投标。</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1</w:t>
      </w:r>
      <w:r>
        <w:rPr>
          <w:rFonts w:hint="eastAsia" w:ascii="宋体" w:hAnsi="宋体" w:eastAsia="宋体" w:cs="宋体"/>
          <w:sz w:val="24"/>
          <w:szCs w:val="20"/>
          <w:shd w:val="clear" w:color="auto" w:fill="ffffff"/>
        </w:rPr>
        <w:t xml:space="preserve">、本公司愿意按照招标文件的一切要求，提供完成该项目的全部内容，本公司的投标报价</w:t>
      </w:r>
      <w:r>
        <w:rPr>
          <w:rFonts w:hint="eastAsia" w:ascii="宋体" w:hAnsi="宋体" w:eastAsia="宋体" w:cs="宋体"/>
          <w:sz w:val="24"/>
          <w:szCs w:val="24"/>
          <w:shd w:val="clear" w:color="auto" w:fill="ffffff"/>
        </w:rPr>
        <w:t xml:space="preserve">包括完成本招标项目所需的</w:t>
      </w:r>
      <w:r>
        <w:rPr>
          <w:rFonts w:hint="eastAsia" w:ascii="宋体" w:hAnsi="宋体" w:eastAsia="宋体" w:cs="宋体"/>
          <w:sz w:val="24"/>
          <w:szCs w:val="24"/>
        </w:rPr>
        <w:t xml:space="preserve">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w:t>
      </w:r>
      <w:r>
        <w:rPr>
          <w:rFonts w:hint="eastAsia" w:ascii="宋体" w:hAnsi="宋体" w:eastAsia="宋体" w:cs="宋体"/>
          <w:sz w:val="24"/>
          <w:szCs w:val="24"/>
          <w:shd w:val="clear" w:color="auto" w:fill="ffffff"/>
        </w:rPr>
        <w:t xml:space="preserve">一切费用。</w:t>
      </w:r>
      <w:r/>
    </w:p>
    <w:p>
      <w:pPr>
        <w:ind w:firstLine="480"/>
        <w:spacing w:line="400" w:lineRule="exac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w:t>
      </w:r>
      <w:r>
        <w:rPr>
          <w:rFonts w:hint="eastAsia" w:ascii="宋体" w:hAnsi="宋体" w:eastAsia="宋体" w:cs="宋体"/>
          <w:sz w:val="24"/>
          <w:szCs w:val="20"/>
          <w:shd w:val="clear" w:color="auto" w:fill="ffffff"/>
        </w:rPr>
        <w:t xml:space="preserve">、如果本公司的投标文件被接受，本公司将严格履行招标文件中规定的每一项要求，按期、按质、按量履行合同的义务。</w:t>
      </w:r>
      <w:r/>
    </w:p>
    <w:p>
      <w:pPr>
        <w:ind w:firstLine="480"/>
        <w:spacing w:line="400" w:lineRule="exac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w:t>
      </w:r>
      <w:r>
        <w:rPr>
          <w:rFonts w:hint="eastAsia" w:ascii="宋体" w:hAnsi="宋体" w:eastAsia="宋体" w:cs="宋体"/>
          <w:sz w:val="24"/>
          <w:szCs w:val="20"/>
          <w:shd w:val="clear" w:color="auto" w:fill="ffffff"/>
        </w:rPr>
        <w:t xml:space="preserve">、本公司已详细审查全部招标文件，包括补充文件（更正公告）</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0"/>
          <w:shd w:val="clear" w:color="auto" w:fill="ffffff"/>
        </w:rPr>
        <w:t xml:space="preserve">如有</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0"/>
          <w:shd w:val="clear" w:color="auto" w:fill="ffffff"/>
        </w:rPr>
        <w:t xml:space="preserve">。本公司完全理解并同意放弃对这方面有不明及误解</w:t>
      </w:r>
      <w:r>
        <w:rPr>
          <w:rFonts w:hint="eastAsia" w:ascii="宋体" w:hAnsi="宋体" w:eastAsia="宋体" w:cs="宋体"/>
          <w:sz w:val="24"/>
          <w:szCs w:val="20"/>
          <w:shd w:val="clear" w:color="auto" w:fill="ffffff"/>
        </w:rPr>
        <w:t xml:space="preserve">的权力。</w:t>
      </w:r>
      <w:r/>
    </w:p>
    <w:p>
      <w:pPr>
        <w:ind w:firstLine="480"/>
        <w:spacing w:line="400" w:lineRule="exac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w:t>
      </w:r>
      <w:r>
        <w:rPr>
          <w:rFonts w:hint="eastAsia" w:ascii="宋体" w:hAnsi="宋体" w:eastAsia="宋体" w:cs="宋体"/>
          <w:sz w:val="24"/>
          <w:szCs w:val="20"/>
          <w:shd w:val="clear" w:color="auto" w:fill="ffffff"/>
        </w:rPr>
        <w:t xml:space="preserve">、本公司同意按招标文件中的规定，本投标文件的有效期限为投标截止日起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spacing w:line="400" w:lineRule="exac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w:t>
      </w:r>
      <w:r>
        <w:rPr>
          <w:rFonts w:hint="eastAsia" w:ascii="宋体" w:hAnsi="宋体" w:eastAsia="宋体" w:cs="宋体"/>
          <w:sz w:val="24"/>
          <w:szCs w:val="20"/>
          <w:shd w:val="clear" w:color="auto" w:fill="ffffff"/>
        </w:rPr>
        <w:t xml:space="preserve">、本公司愿意提供采购人或采购代理机构在招标文件中要求的所有资料。</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shd w:val="clear" w:color="auto" w:fill="ffffff"/>
        </w:rPr>
        <w:t xml:space="preserve">本公司声明：本公司在参加本次政府采购活动前</w:t>
      </w: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年内在经营活动中没有重大违法记录。</w:t>
      </w:r>
      <w:r/>
    </w:p>
    <w:p>
      <w:pPr>
        <w:ind w:firstLine="480"/>
        <w:spacing w:line="400" w:lineRule="exac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w:t>
      </w:r>
      <w:r>
        <w:rPr>
          <w:rFonts w:hint="eastAsia" w:ascii="宋体" w:hAnsi="宋体" w:eastAsia="宋体" w:cs="宋体"/>
          <w:sz w:val="24"/>
          <w:szCs w:val="20"/>
          <w:shd w:val="clear" w:color="auto" w:fill="ffffff"/>
        </w:rPr>
        <w:t xml:space="preserve">、本公司愿意遵守招标公告及招标文件中所列的收费标准。</w:t>
      </w:r>
      <w:r/>
    </w:p>
    <w:p>
      <w:pPr>
        <w:ind w:firstLine="480"/>
        <w:spacing w:line="400" w:lineRule="exac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w:t>
      </w:r>
      <w:r>
        <w:rPr>
          <w:rFonts w:hint="eastAsia" w:ascii="宋体" w:hAnsi="宋体" w:eastAsia="宋体" w:cs="宋体"/>
          <w:sz w:val="24"/>
          <w:szCs w:val="20"/>
          <w:shd w:val="clear" w:color="auto" w:fill="ffffff"/>
        </w:rPr>
        <w:t xml:space="preserve">、本公司承诺该项投标在开标后的全过程中保持有效，不作任何更改和变动。</w:t>
      </w:r>
      <w:r/>
    </w:p>
    <w:p>
      <w:pPr>
        <w:ind w:firstLine="482"/>
        <w:spacing w:line="400" w:lineRule="exact"/>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9</w:t>
      </w:r>
      <w:r>
        <w:rPr>
          <w:rFonts w:hint="eastAsia" w:ascii="宋体" w:hAnsi="宋体" w:eastAsia="宋体" w:cs="宋体"/>
          <w:b/>
          <w:bCs/>
          <w:sz w:val="24"/>
          <w:szCs w:val="20"/>
          <w:shd w:val="clear" w:color="auto" w:fill="ffffff"/>
        </w:rPr>
        <w:t xml:space="preserve">、我方同意并接受采购人在招标文件、签约合同以及未来合同履行过程中设定的所有日常考核及综合考核制度，并无条件接受及承担因考核不达标或不合格产生的一切责任及后果。</w:t>
      </w:r>
      <w:r/>
    </w:p>
    <w:p>
      <w:pPr>
        <w:ind w:firstLine="480"/>
        <w:spacing w:line="400" w:lineRule="exac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w:t>
      </w:r>
      <w:r>
        <w:rPr>
          <w:rFonts w:hint="eastAsia" w:ascii="宋体" w:hAnsi="宋体" w:eastAsia="宋体" w:cs="宋体"/>
          <w:sz w:val="24"/>
          <w:szCs w:val="20"/>
          <w:shd w:val="clear" w:color="auto" w:fill="ffffff"/>
        </w:rPr>
        <w:t xml:space="preserve">、如果本公司中标，本公司愿意按招标文件规定支付履约保证金和代理服务费。</w:t>
      </w:r>
      <w:r/>
    </w:p>
    <w:p>
      <w:pPr>
        <w:ind w:firstLine="480"/>
        <w:spacing w:line="400" w:lineRule="exac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w:t>
      </w:r>
      <w:r>
        <w:rPr>
          <w:rFonts w:hint="eastAsia" w:ascii="宋体" w:hAnsi="宋体" w:eastAsia="宋体" w:cs="宋体"/>
          <w:sz w:val="24"/>
          <w:szCs w:val="20"/>
          <w:shd w:val="clear" w:color="auto" w:fill="ffffff"/>
        </w:rPr>
        <w:t xml:space="preserve">、本公司承诺符合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spacing w:line="400" w:lineRule="exac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12</w:t>
      </w:r>
      <w:r>
        <w:rPr>
          <w:rFonts w:hint="eastAsia" w:ascii="宋体" w:hAnsi="宋体" w:eastAsia="宋体" w:cs="宋体"/>
          <w:sz w:val="24"/>
          <w:szCs w:val="20"/>
          <w:shd w:val="clear" w:color="auto" w:fill="ffffff"/>
        </w:rPr>
        <w:t xml:space="preserve">、综合说明：</w:t>
      </w:r>
      <w:r/>
    </w:p>
    <w:p>
      <w:pPr>
        <w:ind w:firstLine="480"/>
        <w:spacing w:line="400" w:lineRule="exac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0"/>
          <w:shd w:val="clear" w:color="auto" w:fill="ffffff"/>
        </w:rPr>
        <w:t xml:space="preserve">1</w:t>
      </w:r>
      <w:r>
        <w:rPr>
          <w:rFonts w:hint="eastAsia" w:ascii="宋体" w:hAnsi="宋体" w:eastAsia="宋体" w:cs="宋体"/>
          <w:sz w:val="24"/>
          <w:szCs w:val="20"/>
          <w:shd w:val="clear" w:color="auto" w:fill="ffffff"/>
        </w:rPr>
        <w:t xml:space="preserve">）伴随服务及配合措施；（</w:t>
      </w:r>
      <w:r>
        <w:rPr>
          <w:rFonts w:hint="eastAsia" w:ascii="宋体" w:hAnsi="宋体" w:eastAsia="宋体" w:cs="宋体"/>
          <w:sz w:val="24"/>
          <w:szCs w:val="20"/>
          <w:shd w:val="clear" w:color="auto" w:fill="ffffff"/>
        </w:rPr>
        <w:t xml:space="preserve">2</w:t>
      </w:r>
      <w:r>
        <w:rPr>
          <w:rFonts w:hint="eastAsia" w:ascii="宋体" w:hAnsi="宋体" w:eastAsia="宋体" w:cs="宋体"/>
          <w:sz w:val="24"/>
          <w:szCs w:val="20"/>
          <w:shd w:val="clear" w:color="auto" w:fill="ffffff"/>
        </w:rPr>
        <w:t xml:space="preserve">）要求甲方提供的配合；</w:t>
      </w:r>
      <w:r/>
    </w:p>
    <w:p>
      <w:pPr>
        <w:ind w:firstLine="480"/>
        <w:spacing w:line="400" w:lineRule="exac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0"/>
          <w:shd w:val="clear" w:color="auto" w:fill="ffffff"/>
        </w:rPr>
        <w:t xml:space="preserve">3</w:t>
      </w:r>
      <w:r>
        <w:rPr>
          <w:rFonts w:hint="eastAsia" w:ascii="宋体" w:hAnsi="宋体" w:eastAsia="宋体" w:cs="宋体"/>
          <w:sz w:val="24"/>
          <w:szCs w:val="20"/>
          <w:shd w:val="clear" w:color="auto" w:fill="ffffff"/>
        </w:rPr>
        <w:t xml:space="preserve">）对招标文件有不同意见的偏离说明；（</w:t>
      </w:r>
      <w:r>
        <w:rPr>
          <w:rFonts w:hint="eastAsia" w:ascii="宋体" w:hAnsi="宋体" w:eastAsia="宋体" w:cs="宋体"/>
          <w:sz w:val="24"/>
          <w:szCs w:val="20"/>
          <w:shd w:val="clear" w:color="auto" w:fill="ffffff"/>
        </w:rPr>
        <w:t xml:space="preserve">4</w:t>
      </w:r>
      <w:r>
        <w:rPr>
          <w:rFonts w:hint="eastAsia" w:ascii="宋体" w:hAnsi="宋体" w:eastAsia="宋体" w:cs="宋体"/>
          <w:sz w:val="24"/>
          <w:szCs w:val="20"/>
          <w:shd w:val="clear" w:color="auto" w:fill="ffffff"/>
        </w:rPr>
        <w:t xml:space="preserve">）其它说明。</w:t>
      </w:r>
      <w:r/>
    </w:p>
    <w:p>
      <w:pPr>
        <w:ind w:firstLine="480"/>
        <w:spacing w:line="400" w:lineRule="exac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所有有关标书的函电，请按下列地址联系：</w:t>
      </w:r>
      <w:r/>
    </w:p>
    <w:p>
      <w:pPr>
        <w:ind w:firstLine="480"/>
        <w:spacing w:line="400" w:lineRule="exac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单位：地址：邮政编码：</w:t>
      </w:r>
      <w:r/>
    </w:p>
    <w:p>
      <w:pPr>
        <w:ind w:firstLine="480"/>
        <w:spacing w:line="400" w:lineRule="exac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联系人：联系电话：传真：公司电子邮箱：</w:t>
      </w:r>
      <w:r/>
    </w:p>
    <w:p>
      <w:pPr>
        <w:ind w:firstLine="480"/>
        <w:spacing w:line="400" w:lineRule="exact"/>
        <w:rPr>
          <w:rFonts w:hint="eastAsia"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开户名称：开户银行：银行账号：</w:t>
      </w:r>
      <w:r/>
    </w:p>
    <w:p>
      <w:pPr>
        <w:ind w:firstLine="480"/>
        <w:spacing w:line="4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数币账户信息：</w:t>
      </w:r>
      <w:r/>
    </w:p>
    <w:p>
      <w:pPr>
        <w:ind w:firstLine="3840"/>
        <w:spacing w:line="400" w:lineRule="exac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供应商名称：（加盖</w:t>
      </w:r>
      <w:r>
        <w:rPr>
          <w:rFonts w:hint="eastAsia" w:ascii="宋体" w:hAnsi="宋体" w:eastAsia="宋体" w:cs="宋体"/>
          <w:sz w:val="24"/>
          <w:szCs w:val="20"/>
          <w:shd w:val="clear" w:color="auto" w:fill="ffffff"/>
        </w:rPr>
        <w:t xml:space="preserve">CA</w:t>
      </w:r>
      <w:r>
        <w:rPr>
          <w:rFonts w:hint="eastAsia" w:ascii="宋体" w:hAnsi="宋体" w:eastAsia="宋体" w:cs="宋体"/>
          <w:sz w:val="24"/>
          <w:szCs w:val="20"/>
          <w:shd w:val="clear" w:color="auto" w:fill="ffffff"/>
        </w:rPr>
        <w:t xml:space="preserve">电子公章）</w:t>
      </w:r>
      <w:r/>
    </w:p>
    <w:p>
      <w:pPr>
        <w:ind w:firstLine="3840"/>
        <w:spacing w:line="400" w:lineRule="exac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日期：　　　年　　月　　日</w:t>
      </w:r>
      <w:r/>
    </w:p>
    <w:p>
      <w:pPr>
        <w:pStyle w:val="1042"/>
        <w:ind w:firstLine="0"/>
        <w:jc w:val="both"/>
        <w:spacing w:line="360" w:lineRule="auto"/>
        <w:rPr>
          <w:rFonts w:ascii="宋体" w:hAnsi="宋体" w:eastAsia="宋体" w:cs="宋体"/>
          <w:b/>
          <w:szCs w:val="24"/>
        </w:rPr>
        <w:outlineLvl w:val="1"/>
      </w:pPr>
      <w:r>
        <w:rPr>
          <w:rFonts w:hint="eastAsia" w:ascii="宋体" w:hAnsi="宋体" w:eastAsia="宋体" w:cs="宋体"/>
          <w:b/>
          <w:szCs w:val="24"/>
        </w:rPr>
        <w:t xml:space="preserve">3</w:t>
      </w:r>
      <w:r>
        <w:rPr>
          <w:rFonts w:hint="eastAsia" w:ascii="宋体" w:hAnsi="宋体" w:eastAsia="宋体" w:cs="宋体"/>
          <w:b/>
          <w:szCs w:val="24"/>
        </w:rPr>
        <w:t xml:space="preserve">、开标一览表</w:t>
      </w:r>
      <w:r>
        <w:rPr>
          <w:rFonts w:hint="eastAsia" w:ascii="宋体" w:hAnsi="宋体" w:eastAsia="宋体" w:cs="宋体"/>
          <w:b/>
          <w:bCs/>
          <w:szCs w:val="21"/>
        </w:rPr>
        <w:t xml:space="preserve">（参考格式，具体按照填报系统格式为准）</w:t>
      </w:r>
      <w:r/>
    </w:p>
    <w:p>
      <w:pPr>
        <w:pStyle w:val="1183"/>
        <w:jc w:val="center"/>
        <w:spacing w:line="360" w:lineRule="auto"/>
        <w:rPr>
          <w:rFonts w:hAnsi="宋体" w:eastAsia="宋体" w:cs="宋体"/>
          <w:b/>
          <w:sz w:val="24"/>
          <w:szCs w:val="24"/>
        </w:rPr>
      </w:pPr>
      <w:r>
        <w:rPr>
          <w:rFonts w:hint="eastAsia" w:hAnsi="宋体" w:eastAsia="宋体" w:cs="宋体"/>
          <w:b/>
          <w:sz w:val="24"/>
          <w:szCs w:val="24"/>
        </w:rPr>
        <w:t xml:space="preserve">开标一览表（总报价）</w:t>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rPr>
        <w:t xml:space="preserve">投标人</w:t>
      </w:r>
      <w:r>
        <w:rPr>
          <w:rFonts w:hint="eastAsia" w:ascii="宋体" w:hAnsi="宋体" w:eastAsia="宋体" w:cs="宋体"/>
          <w:sz w:val="24"/>
          <w:szCs w:val="24"/>
          <w:lang w:val="zh-CN"/>
        </w:rPr>
        <w:t xml:space="preserve">全称：</w:t>
      </w:r>
      <w:bookmarkStart w:id="41" w:name="TBR"/>
      <w:r/>
      <w:bookmarkEnd w:id="41"/>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项目编号：</w:t>
      </w:r>
      <w:bookmarkStart w:id="42" w:name="XMBH"/>
      <w:r/>
      <w:bookmarkEnd w:id="42"/>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分包号：</w:t>
      </w:r>
      <w:bookmarkStart w:id="43" w:name="FBH"/>
      <w:r/>
      <w:bookmarkEnd w:id="43"/>
      <w:r/>
      <w:r/>
    </w:p>
    <w:tbl>
      <w:tblPr>
        <w:tblW w:w="985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468"/>
        <w:gridCol w:w="5386"/>
      </w:tblGrid>
      <w:tr>
        <w:trPr>
          <w:cantSplit/>
          <w:trHeight w:val="1098"/>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widowControl/>
              <w:rPr>
                <w:rFonts w:ascii="宋体" w:hAnsi="宋体" w:eastAsia="宋体" w:cs="宋体"/>
                <w:sz w:val="24"/>
                <w:szCs w:val="24"/>
              </w:rPr>
            </w:pPr>
            <w:r/>
            <w:bookmarkStart w:id="44" w:name="XMMC"/>
            <w:r/>
            <w:bookmarkEnd w:id="44"/>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小写：</w:t>
            </w:r>
            <w:bookmarkStart w:id="45" w:name="JEXX"/>
            <w:r/>
            <w:bookmarkEnd w:id="45"/>
            <w:r>
              <w:rPr>
                <w:rFonts w:hint="eastAsia" w:ascii="宋体" w:hAnsi="宋体" w:eastAsia="宋体" w:cs="宋体"/>
                <w:sz w:val="24"/>
                <w:szCs w:val="24"/>
              </w:rPr>
              <w:t xml:space="preserve">     </w:t>
            </w:r>
            <w:r>
              <w:rPr>
                <w:rFonts w:hint="eastAsia" w:ascii="宋体" w:hAnsi="宋体" w:eastAsia="宋体" w:cs="宋体"/>
                <w:sz w:val="24"/>
                <w:szCs w:val="24"/>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val="false"/>
          </w:tcPr>
          <w:p>
            <w:pPr>
              <w:spacing w:line="600" w:lineRule="exact"/>
              <w:widowControl/>
              <w:rPr>
                <w:rFonts w:ascii="宋体" w:hAnsi="宋体" w:eastAsia="宋体" w:cs="宋体"/>
                <w:sz w:val="24"/>
                <w:szCs w:val="24"/>
              </w:rPr>
            </w:pPr>
            <w:r/>
            <w:bookmarkStart w:id="46" w:name="JEDX"/>
            <w:r/>
            <w:bookmarkEnd w:id="46"/>
            <w:r/>
            <w:r/>
          </w:p>
        </w:tc>
      </w:tr>
    </w:tbl>
    <w:p>
      <w:pPr>
        <w:ind w:left="1024"/>
        <w:spacing w:line="600" w:lineRule="exact"/>
        <w:widowControl/>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Cs w:val="21"/>
        </w:rPr>
      </w:pPr>
      <w:r>
        <w:rPr>
          <w:rFonts w:hint="eastAsia" w:ascii="宋体" w:hAnsi="宋体" w:eastAsia="宋体" w:cs="宋体"/>
          <w:szCs w:val="21"/>
        </w:rPr>
        <w:t xml:space="preserve">供应商名称：（加盖</w:t>
      </w:r>
      <w:r>
        <w:rPr>
          <w:rFonts w:hint="eastAsia" w:ascii="宋体" w:hAnsi="宋体" w:eastAsia="宋体" w:cs="宋体"/>
          <w:szCs w:val="21"/>
        </w:rPr>
        <w:t xml:space="preserve">CA</w:t>
      </w:r>
      <w:r>
        <w:rPr>
          <w:rFonts w:hint="eastAsia" w:ascii="宋体" w:hAnsi="宋体" w:eastAsia="宋体" w:cs="宋体"/>
          <w:szCs w:val="21"/>
        </w:rPr>
        <w:t xml:space="preserve">电子公章）</w:t>
      </w:r>
      <w:r/>
    </w:p>
    <w:p>
      <w:pPr>
        <w:ind w:right="420" w:firstLine="210"/>
        <w:jc w:val="right"/>
        <w:spacing w:line="360" w:lineRule="auto"/>
        <w:rPr>
          <w:rFonts w:ascii="宋体" w:hAnsi="宋体" w:eastAsia="宋体" w:cs="宋体"/>
          <w:szCs w:val="21"/>
        </w:rPr>
      </w:pPr>
      <w:r>
        <w:rPr>
          <w:rFonts w:hint="eastAsia" w:ascii="宋体" w:hAnsi="宋体" w:eastAsia="宋体" w:cs="宋体"/>
          <w:szCs w:val="21"/>
        </w:rPr>
        <w:t xml:space="preserve">日期：　　　年　　月　　日</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4</w:t>
      </w:r>
      <w:r>
        <w:rPr>
          <w:rFonts w:hint="eastAsia" w:ascii="宋体" w:hAnsi="宋体" w:eastAsia="宋体" w:cs="宋体"/>
          <w:b/>
          <w:sz w:val="24"/>
          <w:szCs w:val="24"/>
          <w:shd w:val="clear" w:color="auto" w:fill="ffffff"/>
        </w:rPr>
        <w:t xml:space="preserve">、</w:t>
      </w:r>
      <w:r>
        <w:rPr>
          <w:rFonts w:hint="eastAsia" w:ascii="宋体" w:hAnsi="宋体" w:eastAsia="宋体" w:cs="宋体"/>
          <w:b/>
          <w:bCs/>
          <w:sz w:val="24"/>
          <w:szCs w:val="24"/>
          <w:shd w:val="clear" w:color="auto" w:fill="ffffff"/>
        </w:rPr>
        <w:t xml:space="preserve">投标报价明细表</w:t>
      </w:r>
      <w:r/>
    </w:p>
    <w:p>
      <w:pPr>
        <w:pStyle w:val="1049"/>
        <w:ind w:left="0" w:right="-607" w:firstLine="0"/>
        <w:jc w:val="center"/>
        <w:rPr>
          <w:rFonts w:hint="default" w:ascii="宋体" w:hAnsi="宋体" w:eastAsia="宋体" w:cs="宋体"/>
          <w:b/>
          <w:sz w:val="24"/>
          <w:szCs w:val="24"/>
          <w:shd w:val="clear" w:color="auto" w:fill="ffffff"/>
        </w:rPr>
      </w:pPr>
      <w:r>
        <w:rPr>
          <w:rFonts w:ascii="宋体" w:hAnsi="宋体" w:eastAsia="宋体" w:cs="宋体"/>
          <w:b/>
          <w:bCs/>
          <w:sz w:val="24"/>
          <w:szCs w:val="24"/>
          <w:shd w:val="clear" w:color="auto" w:fill="ffffff"/>
        </w:rPr>
        <w:t xml:space="preserve">投标报价明细表</w:t>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项目编号：</w:t>
      </w:r>
      <w:r/>
    </w:p>
    <w:tbl>
      <w:tblPr>
        <w:tblpPr w:horzAnchor="margin" w:tblpXSpec="center" w:vertAnchor="text" w:tblpY="39" w:leftFromText="180" w:topFromText="0" w:rightFromText="180" w:bottomFromText="0"/>
        <w:tblW w:w="4988"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864"/>
        <w:gridCol w:w="3601"/>
        <w:gridCol w:w="1607"/>
        <w:gridCol w:w="1323"/>
        <w:gridCol w:w="1255"/>
        <w:gridCol w:w="1281"/>
      </w:tblGrid>
      <w:tr>
        <w:trPr>
          <w:jc w:val="center"/>
        </w:trPr>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813" w:type="pct"/>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单月服务费报价（元</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月）</w:t>
            </w:r>
            <w:r/>
          </w:p>
        </w:tc>
        <w:tc>
          <w:tcPr>
            <w:tcBorders>
              <w:top w:val="single" w:color="auto" w:sz="4" w:space="0"/>
              <w:left w:val="single" w:color="auto" w:sz="4" w:space="0"/>
              <w:bottom w:val="single" w:color="auto" w:sz="4" w:space="0"/>
              <w:right w:val="single" w:color="auto" w:sz="4" w:space="0"/>
            </w:tcBorders>
            <w:tcW w:w="666" w:type="pct"/>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管养服务期（月）</w:t>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单项总价（元）</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最高限价</w:t>
            </w:r>
            <w:r/>
          </w:p>
        </w:tc>
      </w:tr>
      <w:tr>
        <w:trPr>
          <w:jc w:val="center"/>
          <w:trHeight w:val="600"/>
        </w:trPr>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813" w:type="pct"/>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金鸡湖隧道综合监控系统</w:t>
            </w: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666" w:type="pct"/>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24</w:t>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Borders>
              <w:top w:val="single" w:color="auto" w:sz="4" w:space="0"/>
              <w:left w:val="single" w:color="auto" w:sz="4" w:space="0"/>
              <w:right w:val="single" w:color="auto" w:sz="4" w:space="0"/>
            </w:tcBorders>
            <w:tcW w:w="644" w:type="pct"/>
            <w:vMerge w:val="restart"/>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sz w:val="24"/>
              </w:rPr>
              <w:t xml:space="preserve">三项合计</w:t>
            </w:r>
            <w:r>
              <w:rPr>
                <w:rFonts w:hint="eastAsia" w:ascii="宋体" w:hAnsi="宋体" w:eastAsia="宋体" w:cs="宋体"/>
                <w:sz w:val="24"/>
              </w:rPr>
              <w:t xml:space="preserve">651</w:t>
            </w:r>
            <w:r>
              <w:rPr>
                <w:rFonts w:hint="eastAsia" w:ascii="宋体" w:hAnsi="宋体" w:eastAsia="宋体" w:cs="宋体"/>
                <w:sz w:val="24"/>
              </w:rPr>
              <w:t xml:space="preserve">万元</w:t>
            </w:r>
            <w:r/>
          </w:p>
        </w:tc>
      </w:tr>
      <w:tr>
        <w:trPr>
          <w:jc w:val="center"/>
          <w:trHeight w:val="600"/>
        </w:trPr>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813" w:type="pct"/>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星港街隧道综合监控系统</w:t>
            </w: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666" w:type="pct"/>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24</w:t>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Borders>
              <w:left w:val="single" w:color="auto" w:sz="4" w:space="0"/>
              <w:right w:val="single" w:color="auto" w:sz="4" w:space="0"/>
            </w:tcBorders>
            <w:tcW w:w="644" w:type="pct"/>
            <w:vMerge w:val="continue"/>
            <w:textDirection w:val="lrTb"/>
            <w:noWrap w:val="false"/>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600"/>
        </w:trPr>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813" w:type="pct"/>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苏州中心配套地下车库综合监控</w:t>
            </w: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666" w:type="pct"/>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24</w:t>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Borders>
              <w:left w:val="single" w:color="auto" w:sz="4" w:space="0"/>
              <w:bottom w:val="single" w:color="auto" w:sz="4" w:space="0"/>
              <w:right w:val="single" w:color="auto" w:sz="4" w:space="0"/>
            </w:tcBorders>
            <w:tcW w:w="644" w:type="pct"/>
            <w:vMerge w:val="continue"/>
            <w:textDirection w:val="lrTb"/>
            <w:noWrap w:val="false"/>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600"/>
        </w:trPr>
        <w:tc>
          <w:tcPr>
            <w:gridSpan w:val="5"/>
            <w:tcBorders>
              <w:top w:val="single" w:color="auto" w:sz="4" w:space="0"/>
              <w:left w:val="single" w:color="auto" w:sz="4" w:space="0"/>
              <w:bottom w:val="single" w:color="auto" w:sz="4" w:space="0"/>
              <w:right w:val="single" w:color="auto" w:sz="4" w:space="0"/>
            </w:tcBorders>
            <w:tcW w:w="4355" w:type="pct"/>
            <w:vAlign w:val="center"/>
            <w:textDirection w:val="lrTb"/>
            <w:noWrap w:val="false"/>
          </w:tcPr>
          <w:p>
            <w:pPr>
              <w:spacing w:line="360" w:lineRule="auto"/>
              <w:rPr>
                <w:rFonts w:ascii="宋体" w:hAnsi="宋体" w:eastAsia="宋体" w:cs="宋体"/>
                <w:bCs/>
                <w:sz w:val="24"/>
                <w:szCs w:val="24"/>
              </w:rPr>
            </w:pPr>
            <w:r>
              <w:rPr>
                <w:rFonts w:hint="eastAsia" w:ascii="宋体" w:hAnsi="宋体" w:eastAsia="宋体" w:cs="宋体"/>
                <w:sz w:val="24"/>
                <w:szCs w:val="24"/>
              </w:rPr>
              <w:t xml:space="preserve">小计</w:t>
            </w:r>
            <w:r>
              <w:rPr>
                <w:rFonts w:hint="eastAsia" w:ascii="宋体" w:hAnsi="宋体" w:eastAsia="宋体" w:cs="宋体"/>
                <w:sz w:val="24"/>
                <w:szCs w:val="24"/>
              </w:rPr>
              <w:t xml:space="preserve">1</w:t>
            </w:r>
            <w:r>
              <w:rPr>
                <w:rFonts w:hint="eastAsia" w:ascii="宋体" w:hAnsi="宋体" w:eastAsia="宋体" w:cs="宋体"/>
                <w:sz w:val="24"/>
                <w:szCs w:val="24"/>
              </w:rPr>
              <w:t xml:space="preserve">：</w:t>
            </w:r>
            <w:r/>
          </w:p>
        </w:tc>
        <w:tc>
          <w:tcPr>
            <w:tcBorders>
              <w:left w:val="single" w:color="auto" w:sz="4" w:space="0"/>
              <w:bottom w:val="single" w:color="auto" w:sz="4" w:space="0"/>
              <w:right w:val="single" w:color="auto" w:sz="4" w:space="0"/>
            </w:tcBorders>
            <w:tcW w:w="644" w:type="pct"/>
            <w:textDirection w:val="lrTb"/>
            <w:noWrap w:val="false"/>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580"/>
        </w:trPr>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813" w:type="pct"/>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sz w:val="24"/>
              </w:rPr>
              <w:t xml:space="preserve">西片区管养体系业务赋能及金鸡湖隧道管养体系要素完善</w:t>
            </w: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24</w:t>
            </w:r>
            <w:r/>
          </w:p>
        </w:tc>
        <w:tc>
          <w:tcPr>
            <w:tcBorders>
              <w:top w:val="single" w:color="auto" w:sz="4" w:space="0"/>
              <w:left w:val="single" w:color="auto" w:sz="4" w:space="0"/>
              <w:bottom w:val="single" w:color="auto" w:sz="4" w:space="0"/>
              <w:right w:val="single" w:color="auto" w:sz="4" w:space="0"/>
            </w:tcBorders>
            <w:tcW w:w="629" w:type="pct"/>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644" w:type="pct"/>
            <w:textDirection w:val="lrTb"/>
            <w:noWrap w:val="false"/>
          </w:tcPr>
          <w:p>
            <w:pPr>
              <w:spacing w:line="360" w:lineRule="auto"/>
              <w:rPr>
                <w:rFonts w:ascii="宋体" w:hAnsi="宋体" w:eastAsia="宋体" w:cs="宋体"/>
                <w:bCs/>
                <w:sz w:val="24"/>
                <w:szCs w:val="24"/>
              </w:rPr>
            </w:pPr>
            <w:r>
              <w:rPr>
                <w:rFonts w:hint="eastAsia" w:ascii="宋体" w:hAnsi="宋体" w:eastAsia="宋体" w:cs="宋体"/>
                <w:sz w:val="24"/>
                <w:szCs w:val="24"/>
              </w:rPr>
              <w:t xml:space="preserve">150</w:t>
            </w:r>
            <w:r>
              <w:rPr>
                <w:rFonts w:hint="eastAsia" w:ascii="宋体" w:hAnsi="宋体" w:eastAsia="宋体" w:cs="宋体"/>
                <w:sz w:val="24"/>
                <w:szCs w:val="24"/>
              </w:rPr>
              <w:t xml:space="preserve">万元</w:t>
            </w:r>
            <w:r/>
          </w:p>
        </w:tc>
      </w:tr>
      <w:tr>
        <w:trPr>
          <w:jc w:val="center"/>
          <w:trHeight w:val="580"/>
        </w:trPr>
        <w:tc>
          <w:tcPr>
            <w:gridSpan w:val="5"/>
            <w:tcBorders>
              <w:top w:val="single" w:color="auto" w:sz="4" w:space="0"/>
              <w:left w:val="single" w:color="auto" w:sz="4" w:space="0"/>
              <w:bottom w:val="single" w:color="auto" w:sz="4" w:space="0"/>
              <w:right w:val="single" w:color="auto" w:sz="4" w:space="0"/>
            </w:tcBorders>
            <w:tcW w:w="4355" w:type="pct"/>
            <w:vAlign w:val="center"/>
            <w:textDirection w:val="lrTb"/>
            <w:noWrap w:val="false"/>
          </w:tcPr>
          <w:p>
            <w:pPr>
              <w:spacing w:line="360" w:lineRule="auto"/>
              <w:rPr>
                <w:rFonts w:ascii="宋体" w:hAnsi="宋体" w:eastAsia="宋体" w:cs="宋体"/>
                <w:bCs/>
                <w:sz w:val="24"/>
                <w:szCs w:val="24"/>
              </w:rPr>
            </w:pPr>
            <w:r>
              <w:rPr>
                <w:rFonts w:hint="eastAsia" w:ascii="宋体" w:hAnsi="宋体" w:eastAsia="宋体" w:cs="宋体"/>
                <w:sz w:val="24"/>
                <w:szCs w:val="24"/>
              </w:rPr>
              <w:t xml:space="preserve">小计</w:t>
            </w:r>
            <w:r>
              <w:rPr>
                <w:rFonts w:hint="eastAsia" w:ascii="宋体" w:hAnsi="宋体" w:eastAsia="宋体" w:cs="宋体"/>
                <w:sz w:val="24"/>
                <w:szCs w:val="24"/>
              </w:rPr>
              <w:t xml:space="preserve">2</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644" w:type="pc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jc w:val="center"/>
          <w:trHeight w:val="600"/>
        </w:trPr>
        <w:tc>
          <w:tcPr>
            <w:gridSpan w:val="6"/>
            <w:tcBorders>
              <w:top w:val="single" w:color="auto" w:sz="4" w:space="0"/>
              <w:left w:val="single" w:color="auto" w:sz="4" w:space="0"/>
              <w:bottom w:val="single" w:color="auto" w:sz="4" w:space="0"/>
              <w:right w:val="single" w:color="auto" w:sz="4" w:space="0"/>
            </w:tcBorders>
            <w:tcW w:w="5000" w:type="pct"/>
            <w:textDirection w:val="lrTb"/>
            <w:noWrap w:val="false"/>
          </w:tcPr>
          <w:p>
            <w:pPr>
              <w:spacing w:line="360" w:lineRule="auto"/>
              <w:rPr>
                <w:rFonts w:ascii="宋体" w:hAnsi="宋体" w:eastAsia="宋体" w:cs="宋体"/>
                <w:bCs/>
                <w:sz w:val="24"/>
                <w:szCs w:val="24"/>
              </w:rPr>
            </w:pPr>
            <w:r>
              <w:rPr>
                <w:rFonts w:hint="eastAsia" w:ascii="宋体" w:hAnsi="宋体" w:eastAsia="宋体" w:cs="宋体"/>
                <w:sz w:val="24"/>
                <w:szCs w:val="24"/>
              </w:rPr>
              <w:t xml:space="preserve">投标总报价</w:t>
            </w:r>
            <w:r>
              <w:rPr>
                <w:rFonts w:hint="eastAsia" w:ascii="宋体" w:hAnsi="宋体" w:eastAsia="宋体" w:cs="宋体"/>
                <w:sz w:val="24"/>
                <w:szCs w:val="24"/>
              </w:rPr>
              <w:t xml:space="preserve">（</w:t>
            </w:r>
            <w:r>
              <w:rPr>
                <w:rFonts w:hint="eastAsia" w:ascii="宋体" w:hAnsi="宋体" w:eastAsia="宋体" w:cs="宋体"/>
                <w:sz w:val="24"/>
                <w:szCs w:val="24"/>
              </w:rPr>
              <w:t xml:space="preserve">小计</w:t>
            </w:r>
            <w:r>
              <w:rPr>
                <w:rFonts w:hint="eastAsia" w:ascii="宋体" w:hAnsi="宋体" w:eastAsia="宋体" w:cs="宋体"/>
                <w:sz w:val="24"/>
                <w:szCs w:val="24"/>
              </w:rPr>
              <w:t xml:space="preserve">1+</w:t>
            </w:r>
            <w:r>
              <w:rPr>
                <w:rFonts w:hint="eastAsia" w:ascii="宋体" w:hAnsi="宋体" w:eastAsia="宋体" w:cs="宋体"/>
                <w:sz w:val="24"/>
                <w:szCs w:val="24"/>
              </w:rPr>
              <w:t xml:space="preserve">小计</w:t>
            </w: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rPr>
              <w:t xml:space="preserve">：小写：元</w:t>
            </w:r>
            <w:r>
              <w:rPr>
                <w:rFonts w:hint="eastAsia" w:ascii="宋体" w:hAnsi="宋体" w:eastAsia="宋体" w:cs="宋体"/>
                <w:sz w:val="24"/>
                <w:szCs w:val="24"/>
              </w:rPr>
              <w:t xml:space="preserve">，</w:t>
            </w:r>
            <w:r>
              <w:rPr>
                <w:rFonts w:hint="eastAsia" w:ascii="宋体" w:hAnsi="宋体" w:eastAsia="宋体" w:cs="宋体"/>
                <w:sz w:val="24"/>
                <w:szCs w:val="24"/>
              </w:rPr>
              <w:t xml:space="preserve">大写：人民币</w:t>
            </w:r>
            <w:r/>
          </w:p>
        </w:tc>
      </w:tr>
    </w:tbl>
    <w:p>
      <w:pPr>
        <w:rPr>
          <w:rFonts w:ascii="宋体" w:hAnsi="宋体" w:eastAsia="宋体" w:cs="宋体"/>
          <w:b/>
          <w:bCs/>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t xml:space="preserve">1</w:t>
      </w:r>
      <w:r>
        <w:rPr>
          <w:rFonts w:hint="eastAsia" w:ascii="宋体" w:hAnsi="宋体" w:eastAsia="宋体" w:cs="宋体"/>
          <w:sz w:val="24"/>
          <w:szCs w:val="24"/>
        </w:rPr>
        <w:t xml:space="preserve">、投标总报价应与开标一览表</w:t>
      </w:r>
      <w:r>
        <w:rPr>
          <w:rFonts w:hint="eastAsia" w:ascii="宋体" w:hAnsi="宋体" w:eastAsia="宋体" w:cs="宋体"/>
          <w:sz w:val="24"/>
          <w:szCs w:val="24"/>
        </w:rPr>
        <w:t xml:space="preserve">投标总报价</w:t>
      </w:r>
      <w:r>
        <w:rPr>
          <w:rFonts w:hint="eastAsia" w:ascii="宋体" w:hAnsi="宋体" w:eastAsia="宋体" w:cs="宋体"/>
          <w:sz w:val="24"/>
          <w:szCs w:val="24"/>
        </w:rPr>
        <w:t xml:space="preserve">一致；否则，以开标一览表为准。</w:t>
      </w:r>
      <w:r>
        <w:rPr>
          <w:rFonts w:hint="eastAsia" w:ascii="宋体" w:hAnsi="宋体" w:eastAsia="宋体" w:cs="宋体"/>
          <w:b/>
          <w:bCs/>
          <w:sz w:val="24"/>
          <w:szCs w:val="24"/>
        </w:rPr>
        <w:t xml:space="preserve">报价不得超最高限价，否则为无效投标。</w:t>
      </w:r>
      <w:r/>
    </w:p>
    <w:p>
      <w:pPr>
        <w:ind w:firstLine="480"/>
        <w:rPr>
          <w:rFonts w:ascii="宋体" w:hAnsi="宋体" w:eastAsia="宋体" w:cs="宋体"/>
          <w:sz w:val="24"/>
          <w:szCs w:val="24"/>
        </w:rPr>
      </w:pPr>
      <w:r>
        <w:rPr>
          <w:rFonts w:hint="eastAsia" w:ascii="宋体" w:hAnsi="宋体" w:eastAsia="宋体" w:cs="宋体"/>
          <w:bCs/>
          <w:sz w:val="24"/>
          <w:szCs w:val="24"/>
          <w:shd w:val="clear" w:color="auto" w:fill="ffffff"/>
        </w:rPr>
        <w:t xml:space="preserve">2</w:t>
      </w:r>
      <w:r>
        <w:rPr>
          <w:rFonts w:hint="eastAsia" w:ascii="宋体" w:hAnsi="宋体" w:eastAsia="宋体" w:cs="宋体"/>
          <w:bCs/>
          <w:sz w:val="24"/>
          <w:szCs w:val="24"/>
          <w:shd w:val="clear" w:color="auto" w:fill="ffffff"/>
        </w:rPr>
        <w:t xml:space="preserve">、</w:t>
      </w:r>
      <w:r>
        <w:rPr>
          <w:rFonts w:hint="eastAsia" w:ascii="宋体" w:hAnsi="宋体" w:eastAsia="宋体" w:cs="宋体"/>
          <w:sz w:val="24"/>
          <w:szCs w:val="24"/>
        </w:rPr>
        <w:t xml:space="preserve">本表中的报价为综合报价，应包括完成</w:t>
      </w:r>
      <w:r>
        <w:rPr>
          <w:rFonts w:hint="eastAsia" w:ascii="宋体" w:hAnsi="宋体" w:eastAsia="宋体" w:cs="宋体"/>
          <w:sz w:val="24"/>
          <w:szCs w:val="24"/>
        </w:rPr>
        <w:t xml:space="preserve">本招标项目</w:t>
      </w:r>
      <w:r>
        <w:rPr>
          <w:rFonts w:hint="eastAsia" w:ascii="宋体" w:hAnsi="宋体" w:eastAsia="宋体" w:cs="宋体"/>
          <w:sz w:val="24"/>
          <w:szCs w:val="24"/>
        </w:rPr>
        <w:t xml:space="preserve">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w:t>
      </w:r>
      <w:r>
        <w:rPr>
          <w:rFonts w:hint="eastAsia" w:ascii="宋体" w:hAnsi="宋体" w:eastAsia="宋体" w:cs="宋体"/>
          <w:sz w:val="24"/>
          <w:szCs w:val="24"/>
        </w:rPr>
        <w:t xml:space="preserve">一切</w:t>
      </w:r>
      <w:r>
        <w:rPr>
          <w:rFonts w:hint="eastAsia" w:ascii="宋体" w:hAnsi="宋体" w:eastAsia="宋体" w:cs="宋体"/>
          <w:sz w:val="24"/>
          <w:szCs w:val="24"/>
        </w:rPr>
        <w:t xml:space="preserve">费用。</w:t>
      </w:r>
      <w:r/>
    </w:p>
    <w:p>
      <w:pPr>
        <w:ind w:firstLine="480"/>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、每三个月为一期，按期结算费用，每次支付费用根据投标报价、日常考核结果及合同约定支付比例后支付，表中的管养期仅</w:t>
      </w:r>
      <w:r>
        <w:rPr>
          <w:rFonts w:hint="eastAsia" w:ascii="宋体" w:hAnsi="宋体" w:eastAsia="宋体" w:cs="宋体"/>
          <w:sz w:val="24"/>
          <w:szCs w:val="24"/>
        </w:rPr>
        <w:t xml:space="preserve">作</w:t>
      </w:r>
      <w:r>
        <w:rPr>
          <w:rFonts w:hint="eastAsia" w:ascii="宋体" w:hAnsi="宋体" w:eastAsia="宋体" w:cs="宋体"/>
          <w:sz w:val="24"/>
          <w:szCs w:val="24"/>
        </w:rPr>
        <w:t xml:space="preserve">为投标报价的共同基础，不</w:t>
      </w:r>
      <w:r>
        <w:rPr>
          <w:rFonts w:hint="eastAsia" w:ascii="宋体" w:hAnsi="宋体" w:eastAsia="宋体" w:cs="宋体"/>
          <w:sz w:val="24"/>
          <w:szCs w:val="24"/>
        </w:rPr>
        <w:t xml:space="preserve">作</w:t>
      </w:r>
      <w:r>
        <w:rPr>
          <w:rFonts w:hint="eastAsia" w:ascii="宋体" w:hAnsi="宋体" w:eastAsia="宋体" w:cs="宋体"/>
          <w:sz w:val="24"/>
          <w:szCs w:val="24"/>
        </w:rPr>
        <w:t xml:space="preserve">为结算依据，最终以实际服务月数与单月服务费报价进行结算。本表中的项目名称、数量（如有）均为参考，仅作为投标报价的共同基础，具体服务要求以招标文件、投标响应及承诺情况中的较高标准为准。本报价明细表中未单独列明的服务项目均由投标人自行综合考虑报价，费用包含在投标总价中，不再另行结算。</w:t>
      </w:r>
      <w:r/>
    </w:p>
    <w:p>
      <w:pPr>
        <w:ind w:firstLine="480"/>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、投标人对表中各项均需填写，投标人未填写单价或合价的项目，视作该项费用已包含在其他有价款的费用中或投标合价内将不予支付。</w:t>
      </w:r>
      <w:r/>
    </w:p>
    <w:p>
      <w:pPr>
        <w:ind w:firstLine="480"/>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w:t>
      </w:r>
      <w:r>
        <w:rPr>
          <w:rFonts w:hint="eastAsia" w:ascii="宋体" w:hAnsi="宋体" w:eastAsia="宋体" w:cs="宋体"/>
          <w:sz w:val="24"/>
          <w:szCs w:val="24"/>
        </w:rPr>
        <w:t xml:space="preserve">报价</w:t>
      </w:r>
      <w:r>
        <w:rPr>
          <w:rFonts w:hint="eastAsia" w:ascii="宋体" w:hAnsi="宋体" w:eastAsia="宋体" w:cs="宋体"/>
          <w:sz w:val="24"/>
          <w:szCs w:val="24"/>
        </w:rPr>
        <w:t xml:space="preserve">均须以人民币元表示，各金额均须用小写填写，</w:t>
      </w:r>
      <w:r>
        <w:rPr>
          <w:rFonts w:hint="eastAsia" w:ascii="宋体" w:hAnsi="宋体" w:eastAsia="宋体" w:cs="宋体"/>
          <w:b/>
          <w:bCs/>
          <w:sz w:val="24"/>
          <w:szCs w:val="24"/>
        </w:rPr>
        <w:t xml:space="preserve">并精确到元，小数点后四舍五入</w:t>
      </w:r>
      <w:r>
        <w:rPr>
          <w:rFonts w:hint="eastAsia" w:ascii="宋体" w:hAnsi="宋体" w:eastAsia="宋体" w:cs="宋体"/>
          <w:sz w:val="24"/>
          <w:szCs w:val="24"/>
        </w:rPr>
        <w:t xml:space="preserve">。</w:t>
      </w:r>
      <w:r/>
    </w:p>
    <w:p>
      <w:pPr>
        <w:ind w:firstLine="480"/>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w:t>
      </w:r>
      <w:r>
        <w:rPr>
          <w:rFonts w:hint="eastAsia" w:ascii="宋体" w:hAnsi="宋体" w:eastAsia="宋体" w:cs="宋体"/>
          <w:sz w:val="24"/>
          <w:szCs w:val="24"/>
        </w:rPr>
        <w:t xml:space="preserve">招标文件附件中单独列项但属于本项目服务内容的相关费用在上述报价中综合考虑，不再增加费用。</w:t>
      </w:r>
      <w:r/>
    </w:p>
    <w:p>
      <w:pPr>
        <w:ind w:right="105" w:firstLine="210"/>
        <w:jc w:val="right"/>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rPr>
          <w:rFonts w:ascii="宋体" w:hAnsi="宋体" w:eastAsia="宋体" w:cs="宋体"/>
          <w:sz w:val="24"/>
          <w:szCs w:val="24"/>
        </w:rPr>
      </w:pPr>
      <w:r>
        <w:rPr>
          <w:rFonts w:hint="eastAsia" w:ascii="宋体" w:hAnsi="宋体" w:eastAsia="宋体" w:cs="宋体"/>
          <w:sz w:val="24"/>
          <w:szCs w:val="24"/>
        </w:rPr>
        <w:t xml:space="preserve">日期：　　　年　　月　　日</w:t>
      </w:r>
      <w:r/>
    </w:p>
    <w:p>
      <w:pPr>
        <w:pageBreakBefore/>
        <w:spacing w:line="360" w:lineRule="auto"/>
        <w:rPr>
          <w:rFonts w:ascii="宋体" w:hAnsi="宋体" w:eastAsia="宋体" w:cs="宋体"/>
          <w:bCs/>
          <w:sz w:val="24"/>
          <w:szCs w:val="24"/>
          <w:shd w:val="clear" w:color="auto" w:fill="ffffff"/>
          <w:lang w:val="zh-CN"/>
        </w:rPr>
        <w:outlineLvl w:val="1"/>
      </w:pPr>
      <w:r>
        <w:rPr>
          <w:rFonts w:hint="eastAsia" w:ascii="宋体" w:hAnsi="宋体" w:eastAsia="宋体" w:cs="宋体"/>
          <w:b/>
          <w:sz w:val="24"/>
          <w:szCs w:val="24"/>
          <w:shd w:val="clear" w:color="auto" w:fill="ffffff"/>
        </w:rPr>
        <w:t xml:space="preserve">5</w:t>
      </w:r>
      <w:r>
        <w:rPr>
          <w:rFonts w:hint="eastAsia" w:ascii="宋体" w:hAnsi="宋体" w:eastAsia="宋体" w:cs="宋体"/>
          <w:b/>
          <w:sz w:val="24"/>
          <w:szCs w:val="24"/>
          <w:shd w:val="clear" w:color="auto" w:fill="ffffff"/>
        </w:rPr>
        <w:t xml:space="preserve">、服务或技术要求偏离表</w:t>
      </w:r>
      <w:r/>
    </w:p>
    <w:p>
      <w:pPr>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服务或技术要求偏离表</w:t>
      </w:r>
      <w:r/>
    </w:p>
    <w:p>
      <w:pPr>
        <w:ind w:firstLine="480"/>
        <w:jc w:val="left"/>
        <w:spacing w:line="360" w:lineRule="auto"/>
        <w:tabs>
          <w:tab w:val="left" w:pos="7635" w:leader="none"/>
        </w:tabs>
        <w:rPr>
          <w:rFonts w:ascii="宋体" w:hAnsi="宋体" w:eastAsia="宋体" w:cs="宋体"/>
          <w:b/>
          <w:sz w:val="24"/>
          <w:szCs w:val="24"/>
          <w:shd w:val="clear" w:color="auto" w:fill="ffffff"/>
        </w:rPr>
      </w:pPr>
      <w:r>
        <w:rPr>
          <w:rFonts w:hint="eastAsia" w:ascii="宋体" w:hAnsi="宋体" w:eastAsia="宋体" w:cs="宋体"/>
          <w:sz w:val="24"/>
          <w:szCs w:val="24"/>
          <w:lang w:val="zh-CN"/>
        </w:rPr>
        <w:t xml:space="preserve">项目编号：</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序号</w:t>
            </w:r>
            <w:r/>
          </w:p>
        </w:tc>
        <w:tc>
          <w:tcPr>
            <w:tcW w:w="1800"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项目名称</w:t>
            </w:r>
            <w:r/>
          </w:p>
        </w:tc>
        <w:tc>
          <w:tcPr>
            <w:tcW w:w="1620"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招标要求</w:t>
            </w:r>
            <w:r/>
          </w:p>
        </w:tc>
        <w:tc>
          <w:tcPr>
            <w:tcW w:w="1440"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投标要求</w:t>
            </w:r>
            <w:r/>
          </w:p>
        </w:tc>
        <w:tc>
          <w:tcPr>
            <w:tcW w:w="1699"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偏离</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响应</w:t>
            </w:r>
            <w:r/>
          </w:p>
        </w:tc>
        <w:tc>
          <w:tcPr>
            <w:tcW w:w="1757"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说明</w:t>
            </w:r>
            <w:r/>
          </w:p>
        </w:tc>
      </w:tr>
      <w:tr>
        <w:trPr>
          <w:jc w:val="center"/>
        </w:trPr>
        <w:tc>
          <w:tcPr>
            <w:tcW w:w="828"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80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2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4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99"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57"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80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2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4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99"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57"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80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2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4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99"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57"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80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2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4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99"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57"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80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2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4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99"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57"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80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2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4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99"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57"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80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2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4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99"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57"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80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2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4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99"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57"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80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2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4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99"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57"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828"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80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2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40"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699"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57" w:type="dxa"/>
            <w:textDirection w:val="lrTb"/>
            <w:noWrap w:val="false"/>
          </w:tcPr>
          <w:p>
            <w:pP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w:t>
      </w:r>
      <w:r>
        <w:rPr>
          <w:rFonts w:hint="eastAsia" w:ascii="宋体" w:hAnsi="宋体" w:eastAsia="宋体" w:cs="宋体"/>
          <w:b/>
          <w:sz w:val="24"/>
          <w:szCs w:val="24"/>
          <w:shd w:val="clear" w:color="auto" w:fill="ffffff"/>
        </w:rPr>
        <w:t xml:space="preserve">1</w:t>
      </w:r>
      <w:r>
        <w:rPr>
          <w:rFonts w:hint="eastAsia" w:ascii="宋体" w:hAnsi="宋体" w:eastAsia="宋体" w:cs="宋体"/>
          <w:b/>
          <w:sz w:val="24"/>
          <w:szCs w:val="24"/>
          <w:shd w:val="clear" w:color="auto" w:fill="ffffff"/>
        </w:rPr>
        <w:t xml:space="preserve">、供应商应对照招标文件要求，所提供的服务与招标文件的规定有偏离的，应在此表中申明与招标要求的偏差和例外。</w:t>
      </w:r>
      <w:r/>
    </w:p>
    <w:p>
      <w:pPr>
        <w:ind w:firstLine="482"/>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rPr>
        <w:t xml:space="preserve">、未在上表中说明的，如在</w:t>
      </w:r>
      <w:r>
        <w:rPr>
          <w:rFonts w:hint="eastAsia" w:ascii="宋体" w:hAnsi="宋体" w:eastAsia="宋体" w:cs="宋体"/>
          <w:b/>
          <w:sz w:val="24"/>
          <w:szCs w:val="24"/>
          <w:shd w:val="clear" w:color="auto" w:fill="ffffff"/>
        </w:rPr>
        <w:t xml:space="preserve">投标</w:t>
      </w:r>
      <w:r>
        <w:rPr>
          <w:rFonts w:hint="eastAsia" w:ascii="宋体" w:hAnsi="宋体" w:eastAsia="宋体" w:cs="宋体"/>
          <w:b/>
          <w:sz w:val="24"/>
          <w:szCs w:val="24"/>
          <w:shd w:val="clear" w:color="auto" w:fill="ffffff"/>
        </w:rPr>
        <w:t xml:space="preserve">文件其他内容中已有文字说明的，则以已有文字说明为准，否则，将被认为完全响应招标文件的规定。但该表不作为供应商对所投服务要求详细描述和说明的替代。</w:t>
      </w:r>
      <w:r/>
    </w:p>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Cs w:val="21"/>
        </w:rPr>
      </w:pPr>
      <w:r>
        <w:rPr>
          <w:rFonts w:hint="eastAsia" w:ascii="宋体" w:hAnsi="宋体" w:eastAsia="宋体" w:cs="宋体"/>
          <w:szCs w:val="21"/>
        </w:rPr>
        <w:t xml:space="preserve">供应商名称：（加盖</w:t>
      </w:r>
      <w:r>
        <w:rPr>
          <w:rFonts w:hint="eastAsia" w:ascii="宋体" w:hAnsi="宋体" w:eastAsia="宋体" w:cs="宋体"/>
          <w:szCs w:val="21"/>
        </w:rPr>
        <w:t xml:space="preserve">CA</w:t>
      </w:r>
      <w:r>
        <w:rPr>
          <w:rFonts w:hint="eastAsia" w:ascii="宋体" w:hAnsi="宋体" w:eastAsia="宋体" w:cs="宋体"/>
          <w:szCs w:val="21"/>
        </w:rPr>
        <w:t xml:space="preserve">电子公章）</w:t>
      </w:r>
      <w:r/>
    </w:p>
    <w:p>
      <w:pPr>
        <w:ind w:right="420" w:firstLine="210"/>
        <w:jc w:val="right"/>
        <w:spacing w:line="360" w:lineRule="auto"/>
        <w:rPr>
          <w:rFonts w:ascii="宋体" w:hAnsi="宋体" w:eastAsia="宋体" w:cs="宋体"/>
          <w:szCs w:val="21"/>
        </w:rPr>
      </w:pPr>
      <w:r>
        <w:rPr>
          <w:rFonts w:hint="eastAsia" w:ascii="宋体" w:hAnsi="宋体" w:eastAsia="宋体" w:cs="宋体"/>
          <w:szCs w:val="21"/>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shd w:val="clear" w:color="auto" w:fill="ffffff"/>
        </w:rPr>
        <w:t xml:space="preserve">、商务条款偏离表</w:t>
      </w:r>
      <w:r/>
    </w:p>
    <w:p>
      <w:pPr>
        <w:jc w:val="center"/>
        <w:spacing w:line="360" w:lineRule="auto"/>
        <w:rPr>
          <w:rFonts w:ascii="宋体" w:hAnsi="宋体" w:eastAsia="宋体" w:cs="宋体"/>
          <w:b/>
          <w:sz w:val="24"/>
          <w:szCs w:val="24"/>
          <w:shd w:val="clear" w:color="auto" w:fill="ffffff"/>
        </w:rPr>
      </w:pPr>
      <w:r>
        <w:rPr>
          <w:rFonts w:hint="eastAsia" w:ascii="宋体" w:hAnsi="宋体" w:eastAsia="宋体" w:cs="宋体"/>
          <w:b/>
          <w:bCs/>
          <w:sz w:val="24"/>
          <w:szCs w:val="24"/>
          <w:shd w:val="clear" w:color="auto" w:fill="ffffff"/>
        </w:rPr>
        <w:t xml:space="preserve">商务条款偏离表</w:t>
      </w:r>
      <w:r/>
    </w:p>
    <w:p>
      <w:pPr>
        <w:pStyle w:val="1049"/>
        <w:ind w:left="0" w:right="0" w:firstLine="480"/>
        <w:rPr>
          <w:rFonts w:hint="default" w:ascii="宋体" w:hAnsi="宋体" w:eastAsia="宋体" w:cs="宋体"/>
          <w:sz w:val="24"/>
          <w:szCs w:val="24"/>
          <w:shd w:val="clear" w:color="auto" w:fill="ffffff"/>
        </w:rPr>
      </w:pPr>
      <w:r>
        <w:rPr>
          <w:rFonts w:ascii="宋体" w:hAnsi="宋体" w:eastAsia="宋体" w:cs="宋体"/>
          <w:sz w:val="24"/>
          <w:szCs w:val="24"/>
          <w:lang w:val="zh-CN"/>
        </w:rPr>
        <w:t xml:space="preserve">项目编号：</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1430"/>
        <w:gridCol w:w="1920"/>
        <w:gridCol w:w="2400"/>
        <w:gridCol w:w="2400"/>
        <w:gridCol w:w="1097"/>
      </w:tblGrid>
      <w:tr>
        <w:trPr>
          <w:jc w:val="center"/>
        </w:trPr>
        <w:tc>
          <w:tcPr>
            <w:tcW w:w="1430" w:type="dxa"/>
            <w:textDirection w:val="lrTb"/>
            <w:noWrap w:val="false"/>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序号</w:t>
            </w:r>
            <w:r/>
          </w:p>
        </w:tc>
        <w:tc>
          <w:tcPr>
            <w:tcW w:w="1920" w:type="dxa"/>
            <w:textDirection w:val="lrTb"/>
            <w:noWrap w:val="false"/>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招标文件条目号</w:t>
            </w:r>
            <w:r/>
          </w:p>
        </w:tc>
        <w:tc>
          <w:tcPr>
            <w:tcW w:w="2400" w:type="dxa"/>
            <w:textDirection w:val="lrTb"/>
            <w:noWrap w:val="false"/>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招标文件的商务条款</w:t>
            </w:r>
            <w:r/>
          </w:p>
        </w:tc>
        <w:tc>
          <w:tcPr>
            <w:tcW w:w="2400" w:type="dxa"/>
            <w:textDirection w:val="lrTb"/>
            <w:noWrap w:val="false"/>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投标文件的商务条款</w:t>
            </w:r>
            <w:r/>
          </w:p>
        </w:tc>
        <w:tc>
          <w:tcPr>
            <w:tcW w:w="1097" w:type="dxa"/>
            <w:textDirection w:val="lrTb"/>
            <w:noWrap w:val="false"/>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说明</w:t>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143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2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00"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097" w:type="dxa"/>
            <w:textDirection w:val="lrTb"/>
            <w:noWrap w:val="false"/>
          </w:tcPr>
          <w:p>
            <w:pP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注：供应商的投标文件（除服务</w:t>
      </w:r>
      <w:r>
        <w:rPr>
          <w:rFonts w:hint="eastAsia" w:ascii="宋体" w:hAnsi="宋体" w:eastAsia="宋体" w:cs="宋体"/>
          <w:sz w:val="24"/>
          <w:szCs w:val="24"/>
          <w:shd w:val="clear" w:color="auto" w:fill="ffffff"/>
        </w:rPr>
        <w:t xml:space="preserve">或技术</w:t>
      </w:r>
      <w:r>
        <w:rPr>
          <w:rFonts w:hint="eastAsia" w:ascii="宋体" w:hAnsi="宋体" w:eastAsia="宋体" w:cs="宋体"/>
          <w:sz w:val="24"/>
          <w:szCs w:val="24"/>
          <w:shd w:val="clear" w:color="auto" w:fill="ffffff"/>
        </w:rPr>
        <w:t xml:space="preserve">要求部分）与招标文件规定的有偏离的，应在此表中说明。未在上表中说明的，如在</w:t>
      </w:r>
      <w:r>
        <w:rPr>
          <w:rFonts w:hint="eastAsia" w:ascii="宋体" w:hAnsi="宋体" w:eastAsia="宋体" w:cs="宋体"/>
          <w:sz w:val="24"/>
          <w:szCs w:val="24"/>
          <w:shd w:val="clear" w:color="auto" w:fill="ffffff"/>
        </w:rPr>
        <w:t xml:space="preserve">投标</w:t>
      </w:r>
      <w:r>
        <w:rPr>
          <w:rFonts w:hint="eastAsia" w:ascii="宋体" w:hAnsi="宋体" w:eastAsia="宋体" w:cs="宋体"/>
          <w:sz w:val="24"/>
          <w:szCs w:val="24"/>
          <w:shd w:val="clear" w:color="auto" w:fill="ffffff"/>
        </w:rPr>
        <w:t xml:space="preserve">文件其他内容中已有文字说明的，则以已有文字说明为准，否则，将被认为完全响应招标文件的规定。但该表不作为供应商对所投标的物关于商务条款等详细描述和说明的替代。</w:t>
      </w:r>
      <w:r/>
    </w:p>
    <w:p>
      <w:pPr>
        <w:spacing w:line="360" w:lineRule="auto"/>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ind w:right="105" w:firstLine="210"/>
        <w:jc w:val="right"/>
        <w:spacing w:line="360" w:lineRule="auto"/>
        <w:rPr>
          <w:rFonts w:ascii="宋体" w:hAnsi="宋体" w:eastAsia="宋体" w:cs="宋体"/>
          <w:szCs w:val="21"/>
        </w:rPr>
      </w:pPr>
      <w:r>
        <w:rPr>
          <w:rFonts w:hint="eastAsia" w:ascii="宋体" w:hAnsi="宋体" w:eastAsia="宋体" w:cs="宋体"/>
          <w:szCs w:val="21"/>
        </w:rPr>
        <w:t xml:space="preserve">供应商名称：（加盖</w:t>
      </w:r>
      <w:r>
        <w:rPr>
          <w:rFonts w:hint="eastAsia" w:ascii="宋体" w:hAnsi="宋体" w:eastAsia="宋体" w:cs="宋体"/>
          <w:szCs w:val="21"/>
        </w:rPr>
        <w:t xml:space="preserve">CA</w:t>
      </w:r>
      <w:r>
        <w:rPr>
          <w:rFonts w:hint="eastAsia" w:ascii="宋体" w:hAnsi="宋体" w:eastAsia="宋体" w:cs="宋体"/>
          <w:szCs w:val="21"/>
        </w:rPr>
        <w:t xml:space="preserve">电子公章）</w:t>
      </w:r>
      <w:r/>
    </w:p>
    <w:p>
      <w:pPr>
        <w:ind w:right="420" w:firstLine="210"/>
        <w:jc w:val="right"/>
        <w:spacing w:line="360" w:lineRule="auto"/>
        <w:rPr>
          <w:rFonts w:ascii="宋体" w:hAnsi="宋体" w:eastAsia="宋体" w:cs="宋体"/>
          <w:szCs w:val="21"/>
        </w:rPr>
      </w:pPr>
      <w:r>
        <w:rPr>
          <w:rFonts w:hint="eastAsia" w:ascii="宋体" w:hAnsi="宋体" w:eastAsia="宋体" w:cs="宋体"/>
          <w:szCs w:val="21"/>
        </w:rPr>
        <w:t xml:space="preserve">日期：　　　年　　月　　日</w:t>
      </w:r>
      <w:r/>
    </w:p>
    <w:p>
      <w:pPr>
        <w:rPr>
          <w:rFonts w:ascii="宋体" w:hAnsi="宋体" w:eastAsia="宋体" w:cs="宋体"/>
          <w:sz w:val="24"/>
          <w:szCs w:val="20"/>
        </w:rPr>
      </w:pPr>
      <w:r>
        <w:rPr>
          <w:rFonts w:hint="eastAsia" w:ascii="宋体" w:hAnsi="宋体" w:eastAsia="宋体" w:cs="宋体"/>
          <w:sz w:val="24"/>
          <w:szCs w:val="20"/>
        </w:rPr>
        <w:br w:type="page" w:clear="all"/>
      </w:r>
      <w:r/>
    </w:p>
    <w:p>
      <w:pPr>
        <w:pageBreakBefore/>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7</w:t>
      </w:r>
      <w:r>
        <w:rPr>
          <w:rFonts w:hint="eastAsia" w:ascii="宋体" w:hAnsi="宋体" w:eastAsia="宋体" w:cs="宋体"/>
          <w:b/>
          <w:sz w:val="24"/>
          <w:szCs w:val="24"/>
        </w:rPr>
        <w:t xml:space="preserve">、投标（响应）保证承诺书</w:t>
      </w:r>
      <w:r/>
    </w:p>
    <w:p>
      <w:pPr>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投标（响应）保证承诺书</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（采购代理机构名称）</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我（单位</w:t>
      </w:r>
      <w:r>
        <w:rPr>
          <w:rFonts w:hint="eastAsia" w:ascii="宋体" w:hAnsi="宋体" w:eastAsia="宋体" w:cs="宋体"/>
          <w:sz w:val="24"/>
          <w:szCs w:val="24"/>
        </w:rPr>
        <w:t xml:space="preserve">/</w:t>
      </w:r>
      <w:r>
        <w:rPr>
          <w:rFonts w:hint="eastAsia" w:ascii="宋体" w:hAnsi="宋体" w:eastAsia="宋体" w:cs="宋体"/>
          <w:sz w:val="24"/>
          <w:szCs w:val="24"/>
        </w:rPr>
        <w:t xml:space="preserve">本人，以下统称我单位）自愿参加</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（项目名称和项目编号）</w:t>
      </w:r>
      <w:r>
        <w:rPr>
          <w:rFonts w:hint="eastAsia" w:ascii="宋体" w:hAnsi="宋体" w:eastAsia="宋体" w:cs="宋体"/>
          <w:sz w:val="24"/>
          <w:szCs w:val="24"/>
        </w:rPr>
        <w:t xml:space="preserve">的投标（响应），并做出如下承诺：</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一、除不可抗力外，我单位如果发生以下行为，将在行为发生的</w:t>
      </w:r>
      <w:r>
        <w:rPr>
          <w:rFonts w:hint="eastAsia" w:ascii="宋体" w:hAnsi="宋体" w:eastAsia="宋体" w:cs="宋体"/>
          <w:sz w:val="24"/>
          <w:szCs w:val="24"/>
        </w:rPr>
        <w:t xml:space="preserve">10</w:t>
      </w:r>
      <w:r>
        <w:rPr>
          <w:rFonts w:hint="eastAsia" w:ascii="宋体" w:hAnsi="宋体" w:eastAsia="宋体" w:cs="宋体"/>
          <w:sz w:val="24"/>
          <w:szCs w:val="24"/>
        </w:rPr>
        <w:t xml:space="preserve">个工作日内，向贵方</w:t>
      </w:r>
      <w:r>
        <w:rPr>
          <w:rFonts w:hint="eastAsia" w:ascii="宋体" w:hAnsi="宋体" w:eastAsia="宋体" w:cs="宋体"/>
          <w:sz w:val="24"/>
          <w:szCs w:val="24"/>
          <w:u w:val="single"/>
        </w:rPr>
        <w:t xml:space="preserve">（或采购人）</w:t>
      </w:r>
      <w:r>
        <w:rPr>
          <w:rFonts w:hint="eastAsia" w:ascii="宋体" w:hAnsi="宋体" w:eastAsia="宋体" w:cs="宋体"/>
          <w:sz w:val="24"/>
          <w:szCs w:val="24"/>
        </w:rPr>
        <w:t xml:space="preserve">支付本采购文件公布的预算金额（或最高限价）的</w:t>
      </w:r>
      <w:r>
        <w:rPr>
          <w:rFonts w:hint="eastAsia" w:ascii="宋体" w:hAnsi="宋体" w:eastAsia="宋体" w:cs="宋体"/>
          <w:sz w:val="24"/>
          <w:szCs w:val="24"/>
        </w:rPr>
        <w:t xml:space="preserve">2%</w:t>
      </w:r>
      <w:r>
        <w:rPr>
          <w:rFonts w:hint="eastAsia" w:ascii="宋体" w:hAnsi="宋体" w:eastAsia="宋体" w:cs="宋体"/>
          <w:sz w:val="24"/>
          <w:szCs w:val="24"/>
        </w:rPr>
        <w:t xml:space="preserve">作为违约赔偿金（数量不确定的单价采购须约定具体金额）。</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自投标（响应）截止时间至本项目发布中标（成交）公告为止，撤销投标（响应）；</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中标（成交）后不依法与采购人签订合同；</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中标（成交）后不按本采购文件规定向采购人提交</w:t>
      </w:r>
      <w:r>
        <w:rPr>
          <w:rFonts w:hint="eastAsia" w:ascii="宋体" w:hAnsi="宋体" w:eastAsia="宋体" w:cs="宋体"/>
          <w:sz w:val="24"/>
          <w:szCs w:val="24"/>
        </w:rPr>
        <w:t xml:space="preserve">履约保证金（如有）；</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中标（成交）后不按本采购文件规定向贵方缴纳采购代理费。</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二、我单位知晓上述行为的法律后果，承认本承诺书作为贵方</w:t>
      </w:r>
      <w:r>
        <w:rPr>
          <w:rFonts w:hint="eastAsia" w:ascii="宋体" w:hAnsi="宋体" w:eastAsia="宋体" w:cs="宋体"/>
          <w:sz w:val="24"/>
          <w:szCs w:val="24"/>
          <w:u w:val="single"/>
        </w:rPr>
        <w:t xml:space="preserve">（或采购人）</w:t>
      </w:r>
      <w:r>
        <w:rPr>
          <w:rFonts w:hint="eastAsia" w:ascii="宋体" w:hAnsi="宋体" w:eastAsia="宋体" w:cs="宋体"/>
          <w:sz w:val="24"/>
          <w:szCs w:val="24"/>
        </w:rPr>
        <w:t xml:space="preserve">要求我单位履行违约赔偿义务的依据作用。</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投标（响应）人（签章）：</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地址：</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电话：</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传真：</w:t>
      </w:r>
      <w:r/>
    </w:p>
    <w:p>
      <w:pPr>
        <w:jc w:val="left"/>
        <w:spacing w:line="360" w:lineRule="auto"/>
        <w:widowControl/>
        <w:rPr>
          <w:rFonts w:ascii="宋体" w:hAnsi="宋体" w:eastAsia="宋体" w:cs="宋体"/>
          <w:sz w:val="24"/>
          <w:szCs w:val="24"/>
          <w:u w:val="single"/>
        </w:rPr>
      </w:pPr>
      <w:r>
        <w:rPr>
          <w:rFonts w:hint="eastAsia" w:ascii="宋体" w:hAnsi="宋体" w:eastAsia="宋体" w:cs="宋体"/>
          <w:sz w:val="24"/>
          <w:szCs w:val="24"/>
        </w:rPr>
        <w:t xml:space="preserve">电子邮件地址：</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邮编：</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法定代表人或委托代理人：</w:t>
      </w:r>
      <w:r/>
    </w:p>
    <w:p>
      <w:pPr>
        <w:jc w:val="left"/>
        <w:spacing w:line="360" w:lineRule="auto"/>
        <w:widowControl/>
        <w:rPr>
          <w:rFonts w:ascii="宋体" w:hAnsi="宋体" w:eastAsia="宋体" w:cs="宋体"/>
          <w:sz w:val="24"/>
          <w:szCs w:val="24"/>
        </w:rPr>
        <w:sectPr>
          <w:footnotePr/>
          <w:endnotePr/>
          <w:type w:val="nextPage"/>
          <w:pgSz w:w="11905" w:h="16838" w:orient="portrait"/>
          <w:pgMar w:top="1440" w:right="1083" w:bottom="1440" w:left="1083" w:header="964" w:footer="964" w:gutter="0"/>
          <w:cols w:num="1" w:sep="0" w:space="0" w:equalWidth="1"/>
          <w:docGrid w:linePitch="360"/>
        </w:sectPr>
      </w:pPr>
      <w:r>
        <w:rPr>
          <w:rFonts w:hint="eastAsia" w:ascii="宋体" w:hAnsi="宋体" w:eastAsia="宋体" w:cs="宋体"/>
          <w:sz w:val="24"/>
          <w:szCs w:val="24"/>
        </w:rPr>
        <w:t xml:space="preserve">日期：</w:t>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8</w:t>
      </w:r>
      <w:r>
        <w:rPr>
          <w:rFonts w:hint="eastAsia" w:ascii="宋体" w:hAnsi="宋体" w:eastAsia="宋体" w:cs="宋体"/>
          <w:b/>
          <w:sz w:val="24"/>
          <w:szCs w:val="24"/>
          <w:shd w:val="clear" w:color="auto" w:fill="ffffff"/>
        </w:rPr>
        <w:t xml:space="preserve">、拟投入项目组人员一览表</w:t>
      </w:r>
      <w:r/>
    </w:p>
    <w:p>
      <w:pPr>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1"/>
        </w:rPr>
        <w:t xml:space="preserve">8.1</w:t>
      </w:r>
      <w:r>
        <w:rPr>
          <w:rFonts w:hint="eastAsia" w:ascii="宋体" w:hAnsi="宋体" w:eastAsia="宋体" w:cs="宋体"/>
          <w:b/>
          <w:sz w:val="24"/>
          <w:szCs w:val="21"/>
        </w:rPr>
        <w:t xml:space="preserve">拟投入项目组人员一览表</w:t>
      </w:r>
      <w:r/>
    </w:p>
    <w:p>
      <w:pPr>
        <w:pStyle w:val="1049"/>
        <w:ind w:left="0" w:right="0" w:firstLine="480"/>
        <w:rPr>
          <w:rFonts w:hint="default" w:ascii="宋体" w:hAnsi="宋体" w:eastAsia="宋体" w:cs="宋体"/>
        </w:rPr>
      </w:pPr>
      <w:r>
        <w:rPr>
          <w:rFonts w:ascii="宋体" w:hAnsi="宋体" w:eastAsia="宋体" w:cs="宋体"/>
          <w:sz w:val="24"/>
          <w:szCs w:val="24"/>
          <w:lang w:val="zh-CN"/>
        </w:rPr>
        <w:t xml:space="preserve">项目编号：</w:t>
      </w:r>
      <w:r/>
    </w:p>
    <w:tbl>
      <w:tblPr>
        <w:tblW w:w="9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2003"/>
        <w:gridCol w:w="993"/>
        <w:gridCol w:w="1275"/>
        <w:gridCol w:w="709"/>
        <w:gridCol w:w="851"/>
        <w:gridCol w:w="1744"/>
        <w:gridCol w:w="802"/>
      </w:tblGrid>
      <w:tr>
        <w:trPr>
          <w:jc w:val="center"/>
          <w:trHeight w:val="627"/>
        </w:trPr>
        <w:tc>
          <w:tcPr>
            <w:tcW w:w="675" w:type="dxa"/>
            <w:vAlign w:val="center"/>
            <w:textDirection w:val="lrTb"/>
            <w:noWrap w:val="false"/>
          </w:tcPr>
          <w:p>
            <w:pPr>
              <w:jc w:val="center"/>
              <w:spacing w:line="360" w:lineRule="auto"/>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序号</w:t>
            </w:r>
            <w:r/>
          </w:p>
        </w:tc>
        <w:tc>
          <w:tcPr>
            <w:tcW w:w="2003" w:type="dxa"/>
            <w:vAlign w:val="center"/>
            <w:textDirection w:val="lrTb"/>
            <w:noWrap w:val="false"/>
          </w:tcPr>
          <w:p>
            <w:pPr>
              <w:jc w:val="center"/>
              <w:spacing w:line="360" w:lineRule="auto"/>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在本项目中岗位</w:t>
            </w:r>
            <w:r/>
          </w:p>
        </w:tc>
        <w:tc>
          <w:tcPr>
            <w:tcW w:w="993" w:type="dxa"/>
            <w:vAlign w:val="center"/>
            <w:textDirection w:val="lrTb"/>
            <w:noWrap w:val="false"/>
          </w:tcPr>
          <w:p>
            <w:pPr>
              <w:jc w:val="center"/>
              <w:spacing w:line="360" w:lineRule="auto"/>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姓名</w:t>
            </w:r>
            <w:r/>
          </w:p>
        </w:tc>
        <w:tc>
          <w:tcPr>
            <w:tcW w:w="1275" w:type="dxa"/>
            <w:vAlign w:val="center"/>
            <w:textDirection w:val="lrTb"/>
            <w:noWrap w:val="false"/>
          </w:tcPr>
          <w:p>
            <w:pPr>
              <w:jc w:val="center"/>
              <w:spacing w:line="360" w:lineRule="auto"/>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身份证号码</w:t>
            </w:r>
            <w:r/>
          </w:p>
        </w:tc>
        <w:tc>
          <w:tcPr>
            <w:tcW w:w="709" w:type="dxa"/>
            <w:vAlign w:val="center"/>
            <w:textDirection w:val="lrTb"/>
            <w:noWrap w:val="false"/>
          </w:tcPr>
          <w:p>
            <w:pPr>
              <w:jc w:val="center"/>
              <w:spacing w:line="360" w:lineRule="auto"/>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年龄</w:t>
            </w:r>
            <w:r/>
          </w:p>
        </w:tc>
        <w:tc>
          <w:tcPr>
            <w:tcW w:w="851" w:type="dxa"/>
            <w:vAlign w:val="center"/>
            <w:textDirection w:val="lrTb"/>
            <w:noWrap w:val="false"/>
          </w:tcPr>
          <w:p>
            <w:pPr>
              <w:jc w:val="center"/>
              <w:spacing w:line="360" w:lineRule="auto"/>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学历</w:t>
            </w:r>
            <w:r/>
          </w:p>
        </w:tc>
        <w:tc>
          <w:tcPr>
            <w:tcW w:w="1744" w:type="dxa"/>
            <w:vAlign w:val="center"/>
            <w:textDirection w:val="lrTb"/>
            <w:noWrap w:val="false"/>
          </w:tcPr>
          <w:p>
            <w:pPr>
              <w:jc w:val="center"/>
              <w:spacing w:line="360" w:lineRule="auto"/>
              <w:rPr>
                <w:rFonts w:ascii="宋体" w:hAnsi="宋体" w:eastAsia="宋体" w:cs="宋体"/>
                <w:b/>
                <w:bCs/>
                <w:szCs w:val="21"/>
                <w:shd w:val="clear" w:color="auto" w:fill="ffffff"/>
              </w:rPr>
            </w:pPr>
            <w:r>
              <w:rPr>
                <w:rFonts w:hint="eastAsia" w:ascii="宋体" w:hAnsi="宋体" w:eastAsia="宋体" w:cs="宋体"/>
                <w:b/>
                <w:bCs/>
                <w:szCs w:val="21"/>
              </w:rPr>
              <w:t xml:space="preserve">持证证书</w:t>
            </w:r>
            <w:r/>
          </w:p>
        </w:tc>
        <w:tc>
          <w:tcPr>
            <w:tcW w:w="802" w:type="dxa"/>
            <w:vAlign w:val="center"/>
            <w:textDirection w:val="lrTb"/>
            <w:noWrap w:val="false"/>
          </w:tcPr>
          <w:p>
            <w:pPr>
              <w:jc w:val="center"/>
              <w:spacing w:line="360" w:lineRule="auto"/>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备注</w:t>
            </w:r>
            <w:r/>
          </w:p>
        </w:tc>
      </w:tr>
      <w:tr>
        <w:trPr>
          <w:jc w:val="center"/>
          <w:trHeight w:val="651"/>
        </w:trPr>
        <w:tc>
          <w:tcPr>
            <w:tcW w:w="675"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1</w:t>
            </w:r>
            <w:r/>
          </w:p>
        </w:tc>
        <w:tc>
          <w:tcPr>
            <w:tcW w:w="2003" w:type="dxa"/>
            <w:vAlign w:val="center"/>
            <w:textDirection w:val="lrTb"/>
            <w:noWrap w:val="false"/>
          </w:tcPr>
          <w:p>
            <w:pPr>
              <w:jc w:val="left"/>
              <w:spacing w:line="360" w:lineRule="auto"/>
              <w:rPr>
                <w:rFonts w:ascii="宋体" w:hAnsi="宋体" w:eastAsia="宋体" w:cs="宋体"/>
                <w:bCs/>
                <w:szCs w:val="21"/>
                <w:shd w:val="clear" w:color="auto" w:fill="ffffff"/>
              </w:rPr>
            </w:pPr>
            <w:r>
              <w:rPr>
                <w:rFonts w:ascii="宋体" w:hAnsi="宋体" w:eastAsia="宋体" w:cs="宋体"/>
                <w:bCs/>
                <w:szCs w:val="21"/>
                <w:shd w:val="clear" w:color="auto" w:fill="ffffff"/>
              </w:rPr>
            </w:r>
            <w:r/>
          </w:p>
        </w:tc>
        <w:tc>
          <w:tcPr>
            <w:tcW w:w="993"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1275"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709"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851"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1744" w:type="dxa"/>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802" w:type="dxa"/>
            <w:vAlign w:val="center"/>
            <w:textDirection w:val="lrTb"/>
            <w:noWrap w:val="false"/>
          </w:tcPr>
          <w:p>
            <w:pP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r>
      <w:tr>
        <w:trPr>
          <w:jc w:val="center"/>
          <w:trHeight w:val="607"/>
        </w:trPr>
        <w:tc>
          <w:tcPr>
            <w:tcW w:w="675"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2</w:t>
            </w:r>
            <w:r/>
          </w:p>
        </w:tc>
        <w:tc>
          <w:tcPr>
            <w:tcW w:w="2003" w:type="dxa"/>
            <w:vAlign w:val="center"/>
            <w:textDirection w:val="lrTb"/>
            <w:noWrap w:val="false"/>
          </w:tcPr>
          <w:p>
            <w:pPr>
              <w:jc w:val="left"/>
              <w:spacing w:line="360" w:lineRule="auto"/>
              <w:rPr>
                <w:rFonts w:ascii="宋体" w:hAnsi="宋体" w:eastAsia="宋体" w:cs="宋体"/>
                <w:bCs/>
                <w:szCs w:val="21"/>
                <w:shd w:val="clear" w:color="auto" w:fill="ffffff"/>
              </w:rPr>
            </w:pPr>
            <w:r>
              <w:rPr>
                <w:rFonts w:ascii="宋体" w:hAnsi="宋体" w:eastAsia="宋体" w:cs="宋体"/>
                <w:bCs/>
                <w:szCs w:val="21"/>
                <w:shd w:val="clear" w:color="auto" w:fill="ffffff"/>
              </w:rPr>
            </w:r>
            <w:r/>
          </w:p>
        </w:tc>
        <w:tc>
          <w:tcPr>
            <w:tcW w:w="993"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1275"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709"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851"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1744" w:type="dxa"/>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802"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r>
      <w:tr>
        <w:trPr>
          <w:jc w:val="center"/>
          <w:trHeight w:val="627"/>
        </w:trPr>
        <w:tc>
          <w:tcPr>
            <w:tcW w:w="675"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3</w:t>
            </w:r>
            <w:r/>
          </w:p>
        </w:tc>
        <w:tc>
          <w:tcPr>
            <w:tcW w:w="2003" w:type="dxa"/>
            <w:vAlign w:val="center"/>
            <w:textDirection w:val="lrTb"/>
            <w:noWrap w:val="false"/>
          </w:tcPr>
          <w:p>
            <w:pPr>
              <w:jc w:val="left"/>
              <w:spacing w:line="360" w:lineRule="auto"/>
              <w:rPr>
                <w:rFonts w:ascii="宋体" w:hAnsi="宋体" w:eastAsia="宋体" w:cs="宋体"/>
                <w:bCs/>
                <w:szCs w:val="21"/>
                <w:shd w:val="clear" w:color="auto" w:fill="ffffff"/>
              </w:rPr>
            </w:pPr>
            <w:r>
              <w:rPr>
                <w:rFonts w:ascii="宋体" w:hAnsi="宋体" w:eastAsia="宋体" w:cs="宋体"/>
                <w:bCs/>
                <w:szCs w:val="21"/>
                <w:shd w:val="clear" w:color="auto" w:fill="ffffff"/>
              </w:rPr>
            </w:r>
            <w:r/>
          </w:p>
        </w:tc>
        <w:tc>
          <w:tcPr>
            <w:tcW w:w="993"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1275"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709"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851"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1744" w:type="dxa"/>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802"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r>
      <w:tr>
        <w:trPr>
          <w:jc w:val="center"/>
          <w:trHeight w:val="627"/>
        </w:trPr>
        <w:tc>
          <w:tcPr>
            <w:tcW w:w="675"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4</w:t>
            </w:r>
            <w:r/>
          </w:p>
        </w:tc>
        <w:tc>
          <w:tcPr>
            <w:tcW w:w="2003" w:type="dxa"/>
            <w:vAlign w:val="center"/>
            <w:textDirection w:val="lrTb"/>
            <w:noWrap w:val="false"/>
          </w:tcPr>
          <w:p>
            <w:pPr>
              <w:jc w:val="left"/>
              <w:spacing w:line="360" w:lineRule="auto"/>
              <w:rPr>
                <w:rFonts w:ascii="宋体" w:hAnsi="宋体" w:eastAsia="宋体" w:cs="宋体"/>
                <w:szCs w:val="21"/>
              </w:rPr>
            </w:pPr>
            <w:r>
              <w:rPr>
                <w:rFonts w:ascii="宋体" w:hAnsi="宋体" w:eastAsia="宋体" w:cs="宋体"/>
                <w:szCs w:val="21"/>
              </w:rPr>
            </w:r>
            <w:r/>
          </w:p>
        </w:tc>
        <w:tc>
          <w:tcPr>
            <w:tcW w:w="993"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1275"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709"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851"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1744" w:type="dxa"/>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802"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r>
      <w:tr>
        <w:trPr>
          <w:jc w:val="center"/>
          <w:trHeight w:val="627"/>
        </w:trPr>
        <w:tc>
          <w:tcPr>
            <w:tcW w:w="675"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5</w:t>
            </w:r>
            <w:r/>
          </w:p>
        </w:tc>
        <w:tc>
          <w:tcPr>
            <w:tcW w:w="2003" w:type="dxa"/>
            <w:vAlign w:val="center"/>
            <w:textDirection w:val="lrTb"/>
            <w:noWrap w:val="false"/>
          </w:tcPr>
          <w:p>
            <w:pPr>
              <w:jc w:val="left"/>
              <w:spacing w:line="360" w:lineRule="auto"/>
              <w:rPr>
                <w:rFonts w:ascii="宋体" w:hAnsi="宋体" w:eastAsia="宋体" w:cs="宋体"/>
                <w:bCs/>
                <w:sz w:val="24"/>
                <w:szCs w:val="24"/>
              </w:rPr>
            </w:pPr>
            <w:r>
              <w:rPr>
                <w:rFonts w:ascii="宋体" w:hAnsi="宋体" w:eastAsia="宋体" w:cs="宋体"/>
                <w:bCs/>
                <w:sz w:val="24"/>
                <w:szCs w:val="24"/>
              </w:rPr>
            </w:r>
            <w:r/>
          </w:p>
        </w:tc>
        <w:tc>
          <w:tcPr>
            <w:tcW w:w="993"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1275"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709"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851"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1744" w:type="dxa"/>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802"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r>
      <w:tr>
        <w:trPr>
          <w:jc w:val="center"/>
          <w:trHeight w:val="627"/>
        </w:trPr>
        <w:tc>
          <w:tcPr>
            <w:tcW w:w="675"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6</w:t>
            </w:r>
            <w:r/>
          </w:p>
        </w:tc>
        <w:tc>
          <w:tcPr>
            <w:tcW w:w="2003" w:type="dxa"/>
            <w:vAlign w:val="center"/>
            <w:textDirection w:val="lrTb"/>
            <w:noWrap w:val="false"/>
          </w:tcPr>
          <w:p>
            <w:pPr>
              <w:jc w:val="left"/>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993"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1275"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709"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851"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1744"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802"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r>
      <w:tr>
        <w:trPr>
          <w:jc w:val="center"/>
          <w:trHeight w:val="627"/>
        </w:trPr>
        <w:tc>
          <w:tcPr>
            <w:tcW w:w="675"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7</w:t>
            </w:r>
            <w:r/>
          </w:p>
        </w:tc>
        <w:tc>
          <w:tcPr>
            <w:tcW w:w="2003" w:type="dxa"/>
            <w:vAlign w:val="center"/>
            <w:textDirection w:val="lrTb"/>
            <w:noWrap w:val="false"/>
          </w:tcPr>
          <w:p>
            <w:pPr>
              <w:jc w:val="left"/>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993"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1275"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709"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851"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1744"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c>
          <w:tcPr>
            <w:tcW w:w="802" w:type="dxa"/>
            <w:vAlign w:val="center"/>
            <w:textDirection w:val="lrTb"/>
            <w:noWrap w:val="false"/>
          </w:tcPr>
          <w:p>
            <w:pPr>
              <w:jc w:val="center"/>
              <w:spacing w:line="360" w:lineRule="auto"/>
              <w:rPr>
                <w:rFonts w:ascii="宋体" w:hAnsi="宋体" w:eastAsia="宋体" w:cs="宋体"/>
                <w:szCs w:val="21"/>
                <w:shd w:val="clear" w:color="auto" w:fill="ffffff"/>
              </w:rPr>
            </w:pPr>
            <w:r>
              <w:rPr>
                <w:rFonts w:ascii="宋体" w:hAnsi="宋体" w:eastAsia="宋体" w:cs="宋体"/>
                <w:szCs w:val="21"/>
                <w:shd w:val="clear" w:color="auto" w:fill="ffffff"/>
              </w:rPr>
            </w:r>
            <w:r/>
          </w:p>
        </w:tc>
      </w:tr>
    </w:tbl>
    <w:p>
      <w:pPr>
        <w:spacing w:line="360" w:lineRule="auto"/>
        <w:rPr>
          <w:rFonts w:ascii="宋体" w:hAnsi="宋体" w:eastAsia="宋体" w:cs="宋体"/>
          <w:b/>
          <w:sz w:val="24"/>
          <w:szCs w:val="24"/>
        </w:rPr>
      </w:pPr>
      <w:r>
        <w:rPr>
          <w:rFonts w:ascii="宋体" w:hAnsi="宋体" w:eastAsia="宋体" w:cs="宋体"/>
          <w:b/>
          <w:sz w:val="24"/>
          <w:szCs w:val="24"/>
        </w:rPr>
      </w:r>
      <w:r/>
    </w:p>
    <w:p>
      <w:pPr>
        <w:ind w:right="105" w:firstLine="210"/>
        <w:jc w:val="right"/>
        <w:spacing w:line="360" w:lineRule="auto"/>
        <w:rPr>
          <w:rFonts w:ascii="宋体" w:hAnsi="宋体" w:eastAsia="宋体" w:cs="宋体"/>
          <w:szCs w:val="21"/>
        </w:rPr>
      </w:pPr>
      <w:r>
        <w:rPr>
          <w:rFonts w:hint="eastAsia" w:ascii="宋体" w:hAnsi="宋体" w:eastAsia="宋体" w:cs="宋体"/>
          <w:szCs w:val="21"/>
        </w:rPr>
        <w:t xml:space="preserve">供应商名称：（加盖</w:t>
      </w:r>
      <w:r>
        <w:rPr>
          <w:rFonts w:hint="eastAsia" w:ascii="宋体" w:hAnsi="宋体" w:eastAsia="宋体" w:cs="宋体"/>
          <w:szCs w:val="21"/>
        </w:rPr>
        <w:t xml:space="preserve">CA</w:t>
      </w:r>
      <w:r>
        <w:rPr>
          <w:rFonts w:hint="eastAsia" w:ascii="宋体" w:hAnsi="宋体" w:eastAsia="宋体" w:cs="宋体"/>
          <w:szCs w:val="21"/>
        </w:rPr>
        <w:t xml:space="preserve">电子公章）</w:t>
      </w:r>
      <w:r/>
    </w:p>
    <w:p>
      <w:pPr>
        <w:ind w:right="420" w:firstLine="210"/>
        <w:jc w:val="right"/>
        <w:spacing w:line="360" w:lineRule="auto"/>
        <w:rPr>
          <w:rFonts w:ascii="宋体" w:hAnsi="宋体" w:eastAsia="宋体" w:cs="宋体"/>
          <w:szCs w:val="21"/>
        </w:rPr>
      </w:pPr>
      <w:r>
        <w:rPr>
          <w:rFonts w:hint="eastAsia" w:ascii="宋体" w:hAnsi="宋体" w:eastAsia="宋体" w:cs="宋体"/>
          <w:szCs w:val="21"/>
        </w:rPr>
        <w:t xml:space="preserve">日期：　　　年　　月　　日</w:t>
      </w:r>
      <w:r/>
    </w:p>
    <w:p>
      <w:pPr>
        <w:spacing w:line="360" w:lineRule="auto"/>
        <w:rPr>
          <w:rFonts w:ascii="宋体" w:hAnsi="宋体" w:eastAsia="宋体" w:cs="宋体"/>
          <w:sz w:val="24"/>
          <w:szCs w:val="20"/>
        </w:rPr>
      </w:pPr>
      <w:r>
        <w:rPr>
          <w:rFonts w:ascii="宋体" w:hAnsi="宋体" w:eastAsia="宋体" w:cs="宋体"/>
          <w:sz w:val="24"/>
          <w:szCs w:val="20"/>
        </w:rPr>
      </w:r>
      <w:r/>
    </w:p>
    <w:p>
      <w:pPr>
        <w:rPr>
          <w:rFonts w:ascii="宋体" w:hAnsi="宋体" w:eastAsia="宋体" w:cs="宋体"/>
          <w:b/>
          <w:sz w:val="24"/>
          <w:szCs w:val="21"/>
        </w:rPr>
      </w:pPr>
      <w:r>
        <w:rPr>
          <w:rFonts w:ascii="宋体" w:hAnsi="宋体" w:eastAsia="宋体" w:cs="宋体"/>
          <w:b/>
          <w:sz w:val="24"/>
          <w:szCs w:val="21"/>
        </w:rPr>
      </w:r>
      <w:r/>
    </w:p>
    <w:p>
      <w:pPr>
        <w:rPr>
          <w:rFonts w:ascii="宋体" w:hAnsi="宋体" w:eastAsia="宋体" w:cs="宋体"/>
          <w:b/>
          <w:sz w:val="24"/>
          <w:szCs w:val="21"/>
        </w:rPr>
      </w:pPr>
      <w:r>
        <w:rPr>
          <w:rFonts w:hint="eastAsia" w:ascii="宋体" w:hAnsi="宋体" w:eastAsia="宋体" w:cs="宋体"/>
          <w:b/>
          <w:sz w:val="24"/>
          <w:szCs w:val="21"/>
        </w:rPr>
        <w:br w:type="page" w:clear="all"/>
      </w:r>
      <w:r/>
    </w:p>
    <w:p>
      <w:pPr>
        <w:jc w:val="center"/>
        <w:spacing w:line="360" w:lineRule="auto"/>
        <w:rPr>
          <w:rFonts w:ascii="宋体" w:hAnsi="宋体" w:eastAsia="宋体" w:cs="宋体"/>
          <w:sz w:val="26"/>
          <w:szCs w:val="20"/>
        </w:rPr>
      </w:pPr>
      <w:r>
        <w:rPr>
          <w:rFonts w:hint="eastAsia" w:ascii="宋体" w:hAnsi="宋体" w:eastAsia="宋体" w:cs="宋体"/>
          <w:b/>
          <w:sz w:val="24"/>
          <w:szCs w:val="21"/>
        </w:rPr>
        <w:t xml:space="preserve">8.2</w:t>
      </w:r>
      <w:r>
        <w:rPr>
          <w:rFonts w:hint="eastAsia" w:ascii="宋体" w:hAnsi="宋体" w:eastAsia="宋体" w:cs="宋体"/>
          <w:b/>
          <w:sz w:val="24"/>
          <w:szCs w:val="21"/>
        </w:rPr>
        <w:t xml:space="preserve">项目经理情况一览表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val="false"/>
          </w:tcPr>
          <w:p>
            <w:pPr>
              <w:jc w:val="cente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1</w:t>
            </w:r>
            <w:r/>
          </w:p>
        </w:tc>
        <w:tc>
          <w:tcPr>
            <w:tcW w:w="1851" w:type="dxa"/>
            <w:vAlign w:val="center"/>
            <w:textDirection w:val="lrTb"/>
            <w:noWrap w:val="false"/>
          </w:tcPr>
          <w:p>
            <w:pP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姓名</w:t>
            </w:r>
            <w:r/>
          </w:p>
        </w:tc>
        <w:tc>
          <w:tcPr>
            <w:gridSpan w:val="2"/>
            <w:tcW w:w="2394" w:type="dxa"/>
            <w:vAlign w:val="center"/>
            <w:textDirection w:val="lrTb"/>
            <w:noWrap w:val="false"/>
          </w:tcPr>
          <w:p>
            <w:pPr>
              <w:spacing w:line="360" w:lineRule="auto"/>
              <w:rPr>
                <w:rFonts w:ascii="宋体" w:hAnsi="宋体" w:eastAsia="宋体" w:cs="宋体"/>
                <w:sz w:val="24"/>
                <w:szCs w:val="21"/>
                <w:shd w:val="clear" w:color="auto" w:fill="ffffff"/>
              </w:rPr>
            </w:pPr>
            <w:r>
              <w:rPr>
                <w:rFonts w:ascii="宋体" w:hAnsi="宋体" w:eastAsia="宋体" w:cs="宋体"/>
                <w:sz w:val="24"/>
                <w:szCs w:val="21"/>
                <w:shd w:val="clear" w:color="auto" w:fill="ffffff"/>
              </w:rPr>
            </w:r>
            <w:r/>
          </w:p>
        </w:tc>
        <w:tc>
          <w:tcPr>
            <w:tcW w:w="1083" w:type="dxa"/>
            <w:vAlign w:val="center"/>
            <w:textDirection w:val="lrTb"/>
            <w:noWrap w:val="false"/>
          </w:tcPr>
          <w:p>
            <w:pPr>
              <w:jc w:val="cente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性</w:t>
            </w:r>
            <w:r>
              <w:rPr>
                <w:rFonts w:hint="eastAsia" w:ascii="宋体" w:hAnsi="宋体" w:eastAsia="宋体" w:cs="宋体"/>
                <w:sz w:val="24"/>
                <w:szCs w:val="21"/>
                <w:shd w:val="clear" w:color="auto" w:fill="ffffff"/>
              </w:rPr>
              <w:t xml:space="preserve">   </w:t>
            </w:r>
            <w:r>
              <w:rPr>
                <w:rFonts w:hint="eastAsia" w:ascii="宋体" w:hAnsi="宋体" w:eastAsia="宋体" w:cs="宋体"/>
                <w:sz w:val="24"/>
                <w:szCs w:val="21"/>
                <w:shd w:val="clear" w:color="auto" w:fill="ffffff"/>
              </w:rPr>
              <w:t xml:space="preserve">别</w:t>
            </w:r>
            <w:r/>
          </w:p>
        </w:tc>
        <w:tc>
          <w:tcPr>
            <w:gridSpan w:val="2"/>
            <w:tcW w:w="3072" w:type="dxa"/>
            <w:vAlign w:val="center"/>
            <w:textDirection w:val="lrTb"/>
            <w:noWrap w:val="false"/>
          </w:tcPr>
          <w:p>
            <w:pPr>
              <w:spacing w:line="360" w:lineRule="auto"/>
              <w:rPr>
                <w:rFonts w:ascii="宋体" w:hAnsi="宋体" w:eastAsia="宋体" w:cs="宋体"/>
                <w:sz w:val="24"/>
                <w:szCs w:val="21"/>
                <w:shd w:val="clear" w:color="auto" w:fill="ffffff"/>
              </w:rPr>
            </w:pPr>
            <w:r>
              <w:rPr>
                <w:rFonts w:ascii="宋体" w:hAnsi="宋体" w:eastAsia="宋体" w:cs="宋体"/>
                <w:sz w:val="24"/>
                <w:szCs w:val="21"/>
                <w:shd w:val="clear" w:color="auto" w:fill="ffffff"/>
              </w:rPr>
            </w:r>
            <w:r/>
          </w:p>
        </w:tc>
      </w:tr>
      <w:tr>
        <w:trPr>
          <w:jc w:val="center"/>
          <w:trHeight w:val="645"/>
        </w:trPr>
        <w:tc>
          <w:tcPr>
            <w:tcW w:w="628" w:type="dxa"/>
            <w:vAlign w:val="center"/>
            <w:textDirection w:val="lrTb"/>
            <w:noWrap w:val="false"/>
          </w:tcPr>
          <w:p>
            <w:pPr>
              <w:jc w:val="cente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2</w:t>
            </w:r>
            <w:r/>
          </w:p>
        </w:tc>
        <w:tc>
          <w:tcPr>
            <w:tcW w:w="1851" w:type="dxa"/>
            <w:vAlign w:val="center"/>
            <w:textDirection w:val="lrTb"/>
            <w:noWrap w:val="false"/>
          </w:tcPr>
          <w:p>
            <w:pP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身份证号码</w:t>
            </w:r>
            <w:r/>
          </w:p>
        </w:tc>
        <w:tc>
          <w:tcPr>
            <w:gridSpan w:val="3"/>
            <w:tcW w:w="3477" w:type="dxa"/>
            <w:vAlign w:val="center"/>
            <w:textDirection w:val="lrTb"/>
            <w:noWrap w:val="false"/>
          </w:tcPr>
          <w:p>
            <w:pPr>
              <w:spacing w:line="360" w:lineRule="auto"/>
              <w:rPr>
                <w:rFonts w:ascii="宋体" w:hAnsi="宋体" w:eastAsia="宋体" w:cs="宋体"/>
                <w:sz w:val="24"/>
                <w:szCs w:val="21"/>
                <w:shd w:val="clear" w:color="auto" w:fill="ffffff"/>
              </w:rPr>
            </w:pPr>
            <w:r>
              <w:rPr>
                <w:rFonts w:ascii="宋体" w:hAnsi="宋体" w:eastAsia="宋体" w:cs="宋体"/>
                <w:sz w:val="24"/>
                <w:szCs w:val="21"/>
                <w:shd w:val="clear" w:color="auto" w:fill="ffffff"/>
              </w:rPr>
            </w:r>
            <w:r/>
          </w:p>
        </w:tc>
        <w:tc>
          <w:tcPr>
            <w:tcW w:w="1254" w:type="dxa"/>
            <w:vAlign w:val="center"/>
            <w:textDirection w:val="lrTb"/>
            <w:noWrap w:val="false"/>
          </w:tcPr>
          <w:p>
            <w:pPr>
              <w:jc w:val="cente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出生年月</w:t>
            </w:r>
            <w:r/>
          </w:p>
        </w:tc>
        <w:tc>
          <w:tcPr>
            <w:tcW w:w="1818" w:type="dxa"/>
            <w:vAlign w:val="center"/>
            <w:textDirection w:val="lrTb"/>
            <w:noWrap w:val="false"/>
          </w:tcPr>
          <w:p>
            <w:pPr>
              <w:jc w:val="cente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年</w:t>
            </w:r>
            <w:r>
              <w:rPr>
                <w:rFonts w:hint="eastAsia" w:ascii="宋体" w:hAnsi="宋体" w:eastAsia="宋体" w:cs="宋体"/>
                <w:sz w:val="24"/>
                <w:szCs w:val="21"/>
                <w:shd w:val="clear" w:color="auto" w:fill="ffffff"/>
              </w:rPr>
              <w:t xml:space="preserve">   </w:t>
            </w:r>
            <w:r>
              <w:rPr>
                <w:rFonts w:hint="eastAsia" w:ascii="宋体" w:hAnsi="宋体" w:eastAsia="宋体" w:cs="宋体"/>
                <w:sz w:val="24"/>
                <w:szCs w:val="21"/>
                <w:shd w:val="clear" w:color="auto" w:fill="ffffff"/>
              </w:rPr>
              <w:t xml:space="preserve">月</w:t>
            </w:r>
            <w:r/>
          </w:p>
        </w:tc>
      </w:tr>
      <w:tr>
        <w:trPr>
          <w:jc w:val="center"/>
          <w:trHeight w:val="645"/>
        </w:trPr>
        <w:tc>
          <w:tcPr>
            <w:tcW w:w="628" w:type="dxa"/>
            <w:vAlign w:val="center"/>
            <w:textDirection w:val="lrTb"/>
            <w:noWrap w:val="false"/>
          </w:tcPr>
          <w:p>
            <w:pPr>
              <w:jc w:val="cente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3</w:t>
            </w:r>
            <w:r/>
          </w:p>
        </w:tc>
        <w:tc>
          <w:tcPr>
            <w:gridSpan w:val="2"/>
            <w:tcW w:w="3180" w:type="dxa"/>
            <w:vAlign w:val="center"/>
            <w:textDirection w:val="lrTb"/>
            <w:noWrap w:val="false"/>
          </w:tcPr>
          <w:p>
            <w:pP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联系电话：</w:t>
            </w:r>
            <w:r/>
          </w:p>
        </w:tc>
        <w:tc>
          <w:tcPr>
            <w:gridSpan w:val="2"/>
            <w:tcW w:w="2148" w:type="dxa"/>
            <w:vAlign w:val="center"/>
            <w:textDirection w:val="lrTb"/>
            <w:noWrap w:val="false"/>
          </w:tcPr>
          <w:p>
            <w:pP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传真：</w:t>
            </w:r>
            <w:r/>
          </w:p>
        </w:tc>
        <w:tc>
          <w:tcPr>
            <w:gridSpan w:val="2"/>
            <w:tcW w:w="3072" w:type="dxa"/>
            <w:vAlign w:val="center"/>
            <w:textDirection w:val="lrTb"/>
            <w:noWrap w:val="false"/>
          </w:tcPr>
          <w:p>
            <w:pP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电子邮箱：</w:t>
            </w:r>
            <w:r/>
          </w:p>
        </w:tc>
      </w:tr>
      <w:tr>
        <w:trPr>
          <w:cantSplit/>
          <w:jc w:val="center"/>
          <w:trHeight w:val="645"/>
        </w:trPr>
        <w:tc>
          <w:tcPr>
            <w:tcW w:w="628" w:type="dxa"/>
            <w:vAlign w:val="center"/>
            <w:textDirection w:val="lrTb"/>
            <w:noWrap w:val="false"/>
          </w:tcPr>
          <w:p>
            <w:pPr>
              <w:jc w:val="cente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4</w:t>
            </w:r>
            <w:r/>
          </w:p>
        </w:tc>
        <w:tc>
          <w:tcPr>
            <w:gridSpan w:val="6"/>
            <w:tcW w:w="8400" w:type="dxa"/>
            <w:vAlign w:val="center"/>
            <w:textDirection w:val="lrTb"/>
            <w:noWrap w:val="false"/>
          </w:tcPr>
          <w:p>
            <w:pP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从事类似项目工作时间：</w:t>
            </w:r>
            <w:r/>
          </w:p>
        </w:tc>
      </w:tr>
      <w:tr>
        <w:trPr>
          <w:cantSplit/>
          <w:jc w:val="center"/>
          <w:trHeight w:val="625"/>
        </w:trPr>
        <w:tc>
          <w:tcPr>
            <w:tcW w:w="628" w:type="dxa"/>
            <w:vAlign w:val="center"/>
            <w:textDirection w:val="lrTb"/>
            <w:noWrap w:val="false"/>
          </w:tcPr>
          <w:p>
            <w:pPr>
              <w:jc w:val="cente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5</w:t>
            </w:r>
            <w:r/>
          </w:p>
        </w:tc>
        <w:tc>
          <w:tcPr>
            <w:gridSpan w:val="6"/>
            <w:tcW w:w="8400" w:type="dxa"/>
            <w:vAlign w:val="center"/>
            <w:textDirection w:val="lrTb"/>
            <w:noWrap w:val="false"/>
          </w:tcPr>
          <w:p>
            <w:pP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拥有的职称：</w:t>
            </w:r>
            <w:r/>
          </w:p>
        </w:tc>
      </w:tr>
      <w:tr>
        <w:trPr>
          <w:cantSplit/>
          <w:jc w:val="center"/>
          <w:trHeight w:val="1854"/>
        </w:trPr>
        <w:tc>
          <w:tcPr>
            <w:tcW w:w="628" w:type="dxa"/>
            <w:vAlign w:val="center"/>
            <w:textDirection w:val="lrTb"/>
            <w:noWrap w:val="false"/>
          </w:tcPr>
          <w:p>
            <w:pPr>
              <w:ind w:left="-2"/>
              <w:jc w:val="cente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6</w:t>
            </w:r>
            <w:r/>
          </w:p>
        </w:tc>
        <w:tc>
          <w:tcPr>
            <w:gridSpan w:val="6"/>
            <w:tcW w:w="8400" w:type="dxa"/>
            <w:textDirection w:val="lrTb"/>
            <w:noWrap w:val="false"/>
          </w:tcPr>
          <w:p>
            <w:pP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曾获得的奖励情况：</w:t>
            </w:r>
            <w:r/>
          </w:p>
          <w:p>
            <w:pP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1</w:t>
            </w:r>
            <w:r>
              <w:rPr>
                <w:rFonts w:hint="eastAsia" w:ascii="宋体" w:hAnsi="宋体" w:eastAsia="宋体" w:cs="宋体"/>
                <w:sz w:val="24"/>
                <w:szCs w:val="21"/>
                <w:shd w:val="clear" w:color="auto" w:fill="ffffff"/>
              </w:rPr>
              <w:t xml:space="preserve">、</w:t>
            </w:r>
            <w:r>
              <w:rPr>
                <w:rFonts w:hint="eastAsia" w:ascii="宋体" w:hAnsi="宋体" w:eastAsia="宋体" w:cs="宋体"/>
                <w:sz w:val="24"/>
                <w:szCs w:val="21"/>
                <w:shd w:val="clear" w:color="auto" w:fill="ffffff"/>
              </w:rPr>
              <w:t xml:space="preserve">_____________________________________</w:t>
            </w:r>
            <w:r/>
          </w:p>
          <w:p>
            <w:pP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2</w:t>
            </w:r>
            <w:r>
              <w:rPr>
                <w:rFonts w:hint="eastAsia" w:ascii="宋体" w:hAnsi="宋体" w:eastAsia="宋体" w:cs="宋体"/>
                <w:sz w:val="24"/>
                <w:szCs w:val="21"/>
                <w:shd w:val="clear" w:color="auto" w:fill="ffffff"/>
              </w:rPr>
              <w:t xml:space="preserve">、</w:t>
            </w:r>
            <w:r>
              <w:rPr>
                <w:rFonts w:hint="eastAsia" w:ascii="宋体" w:hAnsi="宋体" w:eastAsia="宋体" w:cs="宋体"/>
                <w:sz w:val="24"/>
                <w:szCs w:val="21"/>
                <w:shd w:val="clear" w:color="auto" w:fill="ffffff"/>
              </w:rPr>
              <w:t xml:space="preserve"> </w:t>
            </w:r>
            <w:r>
              <w:rPr>
                <w:rFonts w:hint="eastAsia" w:ascii="宋体" w:hAnsi="宋体" w:eastAsia="宋体" w:cs="宋体"/>
                <w:sz w:val="24"/>
                <w:szCs w:val="21"/>
                <w:shd w:val="clear" w:color="auto" w:fill="ffffff"/>
              </w:rPr>
              <w:t xml:space="preserve">__________________________________________</w:t>
            </w:r>
            <w:r/>
          </w:p>
          <w:p>
            <w:pP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3</w:t>
            </w:r>
            <w:r>
              <w:rPr>
                <w:rFonts w:hint="eastAsia" w:ascii="宋体" w:hAnsi="宋体" w:eastAsia="宋体" w:cs="宋体"/>
                <w:sz w:val="24"/>
                <w:szCs w:val="21"/>
                <w:shd w:val="clear" w:color="auto" w:fill="ffffff"/>
              </w:rPr>
              <w:t xml:space="preserve">、</w:t>
            </w:r>
            <w:r>
              <w:rPr>
                <w:rFonts w:hint="eastAsia" w:ascii="宋体" w:hAnsi="宋体" w:eastAsia="宋体" w:cs="宋体"/>
                <w:sz w:val="24"/>
                <w:szCs w:val="21"/>
                <w:shd w:val="clear" w:color="auto" w:fill="ffffff"/>
              </w:rPr>
              <w:t xml:space="preserve">__________________________________________</w:t>
            </w:r>
            <w:r/>
          </w:p>
          <w:p>
            <w:pP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w:t>
            </w:r>
            <w:r/>
          </w:p>
          <w:p>
            <w:pPr>
              <w:spacing w:line="360" w:lineRule="auto"/>
              <w:rPr>
                <w:rFonts w:ascii="宋体" w:hAnsi="宋体" w:eastAsia="宋体" w:cs="宋体"/>
                <w:sz w:val="24"/>
                <w:szCs w:val="21"/>
                <w:shd w:val="clear" w:color="auto" w:fill="ffffff"/>
              </w:rPr>
            </w:pPr>
            <w:r>
              <w:rPr>
                <w:rFonts w:ascii="宋体" w:hAnsi="宋体" w:eastAsia="宋体" w:cs="宋体"/>
                <w:sz w:val="24"/>
                <w:szCs w:val="21"/>
                <w:shd w:val="clear" w:color="auto" w:fill="ffffff"/>
              </w:rPr>
            </w:r>
            <w:r/>
          </w:p>
        </w:tc>
      </w:tr>
      <w:tr>
        <w:trPr>
          <w:jc w:val="center"/>
          <w:trHeight w:val="1133"/>
        </w:trPr>
        <w:tc>
          <w:tcPr>
            <w:tcW w:w="628" w:type="dxa"/>
            <w:vAlign w:val="center"/>
            <w:textDirection w:val="lrTb"/>
            <w:noWrap w:val="false"/>
          </w:tcPr>
          <w:p>
            <w:pPr>
              <w:ind w:left="-2"/>
              <w:jc w:val="cente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7</w:t>
            </w:r>
            <w:r/>
          </w:p>
        </w:tc>
        <w:tc>
          <w:tcPr>
            <w:gridSpan w:val="6"/>
            <w:tcW w:w="8400" w:type="dxa"/>
            <w:textDirection w:val="lrTb"/>
            <w:noWrap w:val="false"/>
          </w:tcPr>
          <w:p>
            <w:pP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本公司承诺：</w:t>
            </w:r>
            <w:r/>
          </w:p>
          <w:p>
            <w:pP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该项目经理在从业经历中没有任何违法、违规而被查处的不良记录。</w:t>
            </w:r>
            <w:r/>
          </w:p>
        </w:tc>
      </w:tr>
      <w:tr>
        <w:trPr>
          <w:jc w:val="center"/>
          <w:trHeight w:val="2846"/>
        </w:trPr>
        <w:tc>
          <w:tcPr>
            <w:tcW w:w="628" w:type="dxa"/>
            <w:vAlign w:val="center"/>
            <w:textDirection w:val="lrTb"/>
            <w:noWrap w:val="false"/>
          </w:tcPr>
          <w:p>
            <w:pPr>
              <w:ind w:left="-2"/>
              <w:jc w:val="cente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8</w:t>
            </w:r>
            <w:r/>
          </w:p>
        </w:tc>
        <w:tc>
          <w:tcPr>
            <w:gridSpan w:val="6"/>
            <w:tcW w:w="8400" w:type="dxa"/>
            <w:textDirection w:val="lrTb"/>
            <w:noWrap w:val="false"/>
          </w:tcPr>
          <w:p>
            <w:pPr>
              <w:spacing w:line="360" w:lineRule="auto"/>
              <w:rPr>
                <w:rFonts w:ascii="宋体" w:hAnsi="宋体" w:eastAsia="宋体" w:cs="宋体"/>
                <w:sz w:val="24"/>
                <w:szCs w:val="21"/>
                <w:shd w:val="clear" w:color="auto" w:fill="ffffff"/>
              </w:rPr>
            </w:pPr>
            <w:r>
              <w:rPr>
                <w:rFonts w:hint="eastAsia" w:ascii="宋体" w:hAnsi="宋体" w:eastAsia="宋体" w:cs="宋体"/>
                <w:sz w:val="24"/>
                <w:szCs w:val="21"/>
                <w:shd w:val="clear" w:color="auto" w:fill="ffffff"/>
              </w:rPr>
              <w:t xml:space="preserve">其他需要说明的情况</w:t>
            </w:r>
            <w:r/>
          </w:p>
        </w:tc>
      </w:tr>
    </w:tbl>
    <w:p>
      <w:pPr>
        <w:spacing w:line="360" w:lineRule="auto"/>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1090"/>
        <w:ind w:firstLine="0"/>
        <w:rPr>
          <w:rFonts w:hAnsi="宋体"/>
        </w:rPr>
      </w:pPr>
      <w:r>
        <w:rPr>
          <w:rFonts w:hAnsi="宋体"/>
        </w:rPr>
      </w:r>
      <w:r/>
    </w:p>
    <w:p>
      <w:pPr>
        <w:ind w:right="105" w:firstLine="210"/>
        <w:jc w:val="right"/>
        <w:spacing w:line="360" w:lineRule="auto"/>
        <w:rPr>
          <w:rFonts w:ascii="宋体" w:hAnsi="宋体" w:eastAsia="宋体" w:cs="宋体"/>
          <w:szCs w:val="21"/>
        </w:rPr>
      </w:pPr>
      <w:r>
        <w:rPr>
          <w:rFonts w:hint="eastAsia" w:ascii="宋体" w:hAnsi="宋体" w:eastAsia="宋体" w:cs="宋体"/>
          <w:szCs w:val="21"/>
        </w:rPr>
        <w:t xml:space="preserve">供应商名称：（加盖</w:t>
      </w:r>
      <w:r>
        <w:rPr>
          <w:rFonts w:hint="eastAsia" w:ascii="宋体" w:hAnsi="宋体" w:eastAsia="宋体" w:cs="宋体"/>
          <w:szCs w:val="21"/>
        </w:rPr>
        <w:t xml:space="preserve">CA</w:t>
      </w:r>
      <w:r>
        <w:rPr>
          <w:rFonts w:hint="eastAsia" w:ascii="宋体" w:hAnsi="宋体" w:eastAsia="宋体" w:cs="宋体"/>
          <w:szCs w:val="21"/>
        </w:rPr>
        <w:t xml:space="preserve">电子公章）</w:t>
      </w:r>
      <w:r/>
    </w:p>
    <w:p>
      <w:pPr>
        <w:ind w:right="420" w:firstLine="210"/>
        <w:jc w:val="right"/>
        <w:spacing w:line="360" w:lineRule="auto"/>
        <w:rPr>
          <w:rFonts w:ascii="宋体" w:hAnsi="宋体" w:eastAsia="宋体" w:cs="宋体"/>
          <w:szCs w:val="21"/>
        </w:rPr>
      </w:pPr>
      <w:r>
        <w:rPr>
          <w:rFonts w:hint="eastAsia" w:ascii="宋体" w:hAnsi="宋体" w:eastAsia="宋体" w:cs="宋体"/>
          <w:szCs w:val="21"/>
        </w:rPr>
        <w:t xml:space="preserve">日期：　　　年　　月　　日</w:t>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4"/>
        </w:rPr>
        <w:outlineLvl w:val="1"/>
      </w:pPr>
      <w:r>
        <w:rPr>
          <w:rFonts w:hint="eastAsia" w:ascii="宋体" w:hAnsi="宋体" w:eastAsia="宋体" w:cs="宋体"/>
          <w:b/>
          <w:sz w:val="24"/>
          <w:szCs w:val="21"/>
        </w:rPr>
        <w:t xml:space="preserve">9</w:t>
      </w:r>
      <w:r>
        <w:rPr>
          <w:rFonts w:hint="eastAsia" w:ascii="宋体" w:hAnsi="宋体" w:eastAsia="宋体" w:cs="宋体"/>
          <w:b/>
          <w:sz w:val="24"/>
          <w:szCs w:val="21"/>
        </w:rPr>
        <w:t xml:space="preserve">、类似业绩情况表</w:t>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类似业绩情况表</w:t>
      </w:r>
      <w:r/>
    </w:p>
    <w:p>
      <w:pPr>
        <w:pStyle w:val="1049"/>
        <w:ind w:left="0" w:right="0" w:firstLine="480"/>
        <w:rPr>
          <w:rFonts w:hint="default" w:ascii="宋体" w:hAnsi="宋体" w:eastAsia="宋体" w:cs="宋体"/>
        </w:rPr>
      </w:pPr>
      <w:r>
        <w:rPr>
          <w:rFonts w:ascii="宋体" w:hAnsi="宋体" w:eastAsia="宋体" w:cs="宋体"/>
          <w:sz w:val="24"/>
          <w:szCs w:val="24"/>
          <w:lang w:val="zh-CN"/>
        </w:rPr>
        <w:t xml:space="preserve">项目编号：</w:t>
      </w:r>
      <w:r/>
    </w:p>
    <w:tbl>
      <w:tblPr>
        <w:tblW w:w="863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530"/>
        <w:gridCol w:w="1520"/>
        <w:gridCol w:w="1540"/>
        <w:gridCol w:w="2540"/>
        <w:gridCol w:w="1770"/>
        <w:gridCol w:w="730"/>
      </w:tblGrid>
      <w:tr>
        <w:trPr>
          <w:cantSplit/>
          <w:jc w:val="center"/>
          <w:trHeight w:val="740"/>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序号</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采购人</w:t>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项目名称</w:t>
            </w:r>
            <w:r/>
          </w:p>
        </w:tc>
        <w:tc>
          <w:tcPr>
            <w:tcBorders>
              <w:top w:val="single" w:color="auto" w:sz="6" w:space="0"/>
              <w:left w:val="single" w:color="auto" w:sz="6" w:space="0"/>
              <w:bottom w:val="single" w:color="auto" w:sz="6" w:space="0"/>
              <w:right w:val="single" w:color="auto" w:sz="4" w:space="0"/>
            </w:tcBorders>
            <w:tcW w:w="254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rPr>
              <w:t xml:space="preserve">合同签订</w:t>
            </w:r>
            <w:r>
              <w:rPr>
                <w:rFonts w:hint="eastAsia" w:ascii="宋体" w:hAnsi="宋体" w:eastAsia="宋体" w:cs="宋体"/>
              </w:rPr>
              <w:t xml:space="preserve">日期</w:t>
            </w:r>
            <w:r/>
          </w:p>
        </w:tc>
        <w:tc>
          <w:tcPr>
            <w:tcBorders>
              <w:top w:val="single" w:color="auto" w:sz="6" w:space="0"/>
              <w:left w:val="single" w:color="auto" w:sz="6" w:space="0"/>
              <w:bottom w:val="single" w:color="auto" w:sz="6" w:space="0"/>
              <w:right w:val="single" w:color="auto" w:sz="4" w:space="0"/>
            </w:tcBorders>
            <w:tcW w:w="177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业主联系人</w:t>
            </w:r>
            <w:r>
              <w:rPr>
                <w:rFonts w:hint="eastAsia" w:ascii="宋体" w:hAnsi="宋体" w:eastAsia="宋体" w:cs="宋体"/>
                <w:szCs w:val="21"/>
              </w:rPr>
              <w:t xml:space="preserve">/</w:t>
            </w:r>
            <w:r>
              <w:rPr>
                <w:rFonts w:hint="eastAsia" w:ascii="宋体" w:hAnsi="宋体" w:eastAsia="宋体" w:cs="宋体"/>
                <w:szCs w:val="21"/>
              </w:rPr>
              <w:t xml:space="preserve">电话</w:t>
            </w:r>
            <w:r/>
          </w:p>
        </w:tc>
        <w:tc>
          <w:tcPr>
            <w:tcBorders>
              <w:top w:val="single" w:color="auto" w:sz="6" w:space="0"/>
              <w:left w:val="single" w:color="auto" w:sz="4" w:space="0"/>
              <w:bottom w:val="single" w:color="auto" w:sz="6" w:space="0"/>
              <w:right w:val="single" w:color="auto" w:sz="4" w:space="0"/>
            </w:tcBorders>
            <w:tcW w:w="73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1</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254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70" w:type="dxa"/>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4" w:space="0"/>
              <w:bottom w:val="single" w:color="auto" w:sz="6" w:space="0"/>
              <w:right w:val="single" w:color="auto" w:sz="4" w:space="0"/>
            </w:tcBorders>
            <w:tcW w:w="73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2</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254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70" w:type="dxa"/>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4" w:space="0"/>
              <w:bottom w:val="single" w:color="auto" w:sz="6" w:space="0"/>
              <w:right w:val="single" w:color="auto" w:sz="4" w:space="0"/>
            </w:tcBorders>
            <w:tcW w:w="73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3</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254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70" w:type="dxa"/>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4" w:space="0"/>
              <w:bottom w:val="single" w:color="auto" w:sz="6" w:space="0"/>
              <w:right w:val="single" w:color="auto" w:sz="4" w:space="0"/>
            </w:tcBorders>
            <w:tcW w:w="73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4</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254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70" w:type="dxa"/>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4" w:space="0"/>
              <w:bottom w:val="single" w:color="auto" w:sz="6" w:space="0"/>
              <w:right w:val="single" w:color="auto" w:sz="4" w:space="0"/>
            </w:tcBorders>
            <w:tcW w:w="73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530"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5</w:t>
            </w:r>
            <w:r/>
          </w:p>
        </w:tc>
        <w:tc>
          <w:tcPr>
            <w:tcBorders>
              <w:top w:val="single" w:color="auto" w:sz="6" w:space="0"/>
              <w:left w:val="single" w:color="auto" w:sz="6" w:space="0"/>
              <w:bottom w:val="single" w:color="auto" w:sz="6" w:space="0"/>
              <w:right w:val="single" w:color="auto" w:sz="6" w:space="0"/>
            </w:tcBorders>
            <w:tcW w:w="152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254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770" w:type="dxa"/>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4" w:space="0"/>
              <w:bottom w:val="single" w:color="auto" w:sz="6" w:space="0"/>
              <w:right w:val="single" w:color="auto" w:sz="4" w:space="0"/>
            </w:tcBorders>
            <w:tcW w:w="730" w:type="dxa"/>
            <w:vAlign w:val="center"/>
            <w:textDirection w:val="lrTb"/>
            <w:noWrap w:val="false"/>
          </w:tcPr>
          <w:p>
            <w:pPr>
              <w:ind w:left="420"/>
              <w:spacing w:line="360" w:lineRule="auto"/>
              <w:rPr>
                <w:rFonts w:ascii="宋体" w:hAnsi="宋体" w:eastAsia="宋体" w:cs="宋体"/>
                <w:szCs w:val="21"/>
              </w:rPr>
            </w:pPr>
            <w:r>
              <w:rPr>
                <w:rFonts w:ascii="宋体" w:hAnsi="宋体" w:eastAsia="宋体" w:cs="宋体"/>
                <w:szCs w:val="21"/>
              </w:rPr>
            </w:r>
            <w:r/>
          </w:p>
        </w:tc>
      </w:tr>
    </w:tbl>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b/>
          <w:sz w:val="24"/>
          <w:szCs w:val="21"/>
        </w:rPr>
      </w:pPr>
      <w:r>
        <w:rPr>
          <w:rFonts w:ascii="宋体" w:hAnsi="宋体" w:eastAsia="宋体" w:cs="宋体"/>
          <w:b/>
          <w:sz w:val="24"/>
          <w:szCs w:val="21"/>
        </w:rPr>
      </w:r>
      <w:r/>
    </w:p>
    <w:p>
      <w:pPr>
        <w:ind w:right="105" w:firstLine="210"/>
        <w:jc w:val="right"/>
        <w:spacing w:line="360" w:lineRule="auto"/>
        <w:rPr>
          <w:rFonts w:ascii="宋体" w:hAnsi="宋体" w:eastAsia="宋体" w:cs="宋体"/>
          <w:szCs w:val="21"/>
        </w:rPr>
      </w:pPr>
      <w:r>
        <w:rPr>
          <w:rFonts w:hint="eastAsia" w:ascii="宋体" w:hAnsi="宋体" w:eastAsia="宋体" w:cs="宋体"/>
          <w:szCs w:val="21"/>
        </w:rPr>
        <w:t xml:space="preserve">供应商名称：（加盖</w:t>
      </w:r>
      <w:r>
        <w:rPr>
          <w:rFonts w:hint="eastAsia" w:ascii="宋体" w:hAnsi="宋体" w:eastAsia="宋体" w:cs="宋体"/>
          <w:szCs w:val="21"/>
        </w:rPr>
        <w:t xml:space="preserve">CA</w:t>
      </w:r>
      <w:r>
        <w:rPr>
          <w:rFonts w:hint="eastAsia" w:ascii="宋体" w:hAnsi="宋体" w:eastAsia="宋体" w:cs="宋体"/>
          <w:szCs w:val="21"/>
        </w:rPr>
        <w:t xml:space="preserve">电子公章）</w:t>
      </w:r>
      <w:r/>
    </w:p>
    <w:p>
      <w:pPr>
        <w:ind w:right="420" w:firstLine="210"/>
        <w:jc w:val="right"/>
        <w:spacing w:line="360" w:lineRule="auto"/>
        <w:rPr>
          <w:rFonts w:ascii="宋体" w:hAnsi="宋体" w:eastAsia="宋体" w:cs="宋体"/>
          <w:szCs w:val="21"/>
        </w:rPr>
      </w:pPr>
      <w:r>
        <w:rPr>
          <w:rFonts w:hint="eastAsia" w:ascii="宋体" w:hAnsi="宋体" w:eastAsia="宋体" w:cs="宋体"/>
          <w:szCs w:val="21"/>
        </w:rPr>
        <w:t xml:space="preserve">日期：　　　年　　月　　日</w:t>
      </w:r>
      <w:r/>
    </w:p>
    <w:p>
      <w:pPr>
        <w:rPr>
          <w:rFonts w:ascii="宋体" w:hAnsi="宋体" w:eastAsia="宋体" w:cs="宋体"/>
          <w:b/>
          <w:sz w:val="24"/>
          <w:szCs w:val="24"/>
        </w:rPr>
      </w:pPr>
      <w:r>
        <w:rPr>
          <w:rFonts w:hint="eastAsia" w:ascii="宋体" w:hAnsi="宋体" w:eastAsia="宋体" w:cs="宋体"/>
          <w:b/>
          <w:sz w:val="24"/>
          <w:szCs w:val="24"/>
        </w:rPr>
        <w:br w:type="page" w:clear="all"/>
      </w:r>
      <w:r/>
    </w:p>
    <w:p>
      <w:pPr>
        <w:jc w:val="left"/>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10</w:t>
      </w:r>
      <w:r>
        <w:rPr>
          <w:rFonts w:hint="eastAsia" w:ascii="宋体" w:hAnsi="宋体" w:eastAsia="宋体" w:cs="宋体"/>
          <w:b/>
          <w:bCs/>
          <w:sz w:val="24"/>
          <w:szCs w:val="24"/>
        </w:rPr>
        <w:t xml:space="preserve">、拟投入本项目人员、设备不与其他项目重复承诺书</w:t>
      </w:r>
      <w:r/>
    </w:p>
    <w:p>
      <w:pPr>
        <w:pStyle w:val="1138"/>
        <w:ind w:firstLine="480"/>
        <w:jc w:val="left"/>
        <w:spacing w:line="360" w:lineRule="auto"/>
        <w:rPr>
          <w:rFonts w:hAnsi="宋体" w:eastAsia="宋体" w:cs="宋体"/>
          <w:b/>
          <w:sz w:val="24"/>
          <w:szCs w:val="24"/>
        </w:rPr>
      </w:pPr>
      <w:r>
        <w:rPr>
          <w:rFonts w:hAnsi="宋体" w:eastAsia="宋体" w:cs="宋体"/>
          <w:b/>
          <w:sz w:val="24"/>
          <w:szCs w:val="24"/>
        </w:rPr>
      </w:r>
      <w:r/>
    </w:p>
    <w:p>
      <w:pPr>
        <w:pStyle w:val="1138"/>
        <w:ind w:firstLine="482"/>
        <w:jc w:val="center"/>
        <w:spacing w:line="360" w:lineRule="auto"/>
        <w:rPr>
          <w:rFonts w:hAnsi="宋体" w:eastAsia="宋体" w:cs="宋体"/>
          <w:sz w:val="24"/>
          <w:szCs w:val="24"/>
        </w:rPr>
      </w:pPr>
      <w:r>
        <w:rPr>
          <w:rFonts w:hint="eastAsia" w:hAnsi="宋体" w:eastAsia="宋体" w:cs="宋体"/>
          <w:sz w:val="24"/>
          <w:szCs w:val="24"/>
        </w:rPr>
        <w:t xml:space="preserve">拟投入本项目人员、设备不与其他项目重复承诺书</w:t>
      </w:r>
      <w:r/>
    </w:p>
    <w:p>
      <w:pPr>
        <w:pStyle w:val="1138"/>
        <w:ind w:firstLine="482"/>
        <w:jc w:val="left"/>
        <w:spacing w:line="360" w:lineRule="auto"/>
        <w:rPr>
          <w:rFonts w:hAnsi="宋体" w:eastAsia="宋体" w:cs="宋体"/>
          <w:sz w:val="24"/>
          <w:szCs w:val="24"/>
        </w:rPr>
      </w:pPr>
      <w:r>
        <w:rPr>
          <w:rFonts w:hAnsi="宋体" w:eastAsia="宋体" w:cs="宋体"/>
          <w:sz w:val="24"/>
          <w:szCs w:val="24"/>
        </w:rPr>
      </w:r>
      <w:r/>
    </w:p>
    <w:p>
      <w:pPr>
        <w:pStyle w:val="1138"/>
        <w:ind w:firstLine="480"/>
        <w:jc w:val="left"/>
        <w:spacing w:line="360" w:lineRule="auto"/>
        <w:rPr>
          <w:rFonts w:hAnsi="宋体" w:eastAsia="宋体" w:cs="宋体"/>
          <w:sz w:val="24"/>
          <w:szCs w:val="24"/>
        </w:rPr>
      </w:pPr>
      <w:r>
        <w:rPr>
          <w:rFonts w:hint="eastAsia" w:hAnsi="宋体" w:eastAsia="宋体" w:cs="宋体"/>
          <w:sz w:val="24"/>
          <w:szCs w:val="24"/>
        </w:rPr>
        <w:t xml:space="preserve">我司承诺：在本项目</w:t>
      </w:r>
      <w:r>
        <w:rPr>
          <w:rFonts w:hint="eastAsia" w:hAnsi="宋体" w:eastAsia="宋体" w:cs="宋体"/>
          <w:sz w:val="24"/>
          <w:szCs w:val="24"/>
        </w:rPr>
        <w:t xml:space="preserve">（项目编号：</w:t>
      </w:r>
      <w:r>
        <w:rPr>
          <w:rFonts w:hint="eastAsia" w:hAnsi="宋体" w:eastAsia="宋体" w:cs="宋体"/>
          <w:sz w:val="24"/>
          <w:szCs w:val="24"/>
        </w:rPr>
        <w:t xml:space="preserve">JSZC-320591-CJZB-G2026-0079</w:t>
      </w:r>
      <w:r>
        <w:rPr>
          <w:rFonts w:hint="eastAsia" w:hAnsi="宋体" w:eastAsia="宋体" w:cs="宋体"/>
          <w:sz w:val="24"/>
          <w:szCs w:val="24"/>
        </w:rPr>
        <w:t xml:space="preserve">）</w:t>
      </w:r>
      <w:r>
        <w:rPr>
          <w:rFonts w:hint="eastAsia" w:hAnsi="宋体" w:eastAsia="宋体" w:cs="宋体"/>
          <w:sz w:val="24"/>
          <w:szCs w:val="24"/>
        </w:rPr>
        <w:t xml:space="preserve">投标文件中承诺配置的项目组人员、车辆（设备）信息与</w:t>
      </w:r>
      <w:r>
        <w:rPr>
          <w:rFonts w:hint="eastAsia" w:hAnsi="宋体" w:eastAsia="宋体" w:cs="宋体"/>
          <w:sz w:val="24"/>
          <w:szCs w:val="24"/>
        </w:rPr>
        <w:t xml:space="preserve">2026</w:t>
      </w:r>
      <w:r>
        <w:rPr>
          <w:rFonts w:hint="eastAsia" w:hAnsi="宋体" w:eastAsia="宋体" w:cs="宋体"/>
          <w:sz w:val="24"/>
          <w:szCs w:val="24"/>
        </w:rPr>
        <w:t xml:space="preserve">年</w:t>
      </w:r>
      <w:r>
        <w:rPr>
          <w:rFonts w:hint="eastAsia" w:hAnsi="宋体" w:eastAsia="宋体" w:cs="宋体"/>
          <w:sz w:val="24"/>
          <w:szCs w:val="24"/>
        </w:rPr>
        <w:t xml:space="preserve">9</w:t>
      </w:r>
      <w:r>
        <w:rPr>
          <w:rFonts w:hint="eastAsia" w:hAnsi="宋体" w:eastAsia="宋体" w:cs="宋体"/>
          <w:sz w:val="24"/>
          <w:szCs w:val="24"/>
        </w:rPr>
        <w:t xml:space="preserve">月</w:t>
      </w:r>
      <w:r>
        <w:rPr>
          <w:rFonts w:hint="eastAsia" w:hAnsi="宋体" w:eastAsia="宋体" w:cs="宋体"/>
          <w:sz w:val="24"/>
          <w:szCs w:val="24"/>
        </w:rPr>
        <w:t xml:space="preserve">6</w:t>
      </w:r>
      <w:r>
        <w:rPr>
          <w:rFonts w:hint="eastAsia" w:hAnsi="宋体" w:eastAsia="宋体" w:cs="宋体"/>
          <w:sz w:val="24"/>
          <w:szCs w:val="24"/>
        </w:rPr>
        <w:t xml:space="preserve">日</w:t>
      </w:r>
      <w:r>
        <w:rPr>
          <w:rFonts w:hint="eastAsia" w:hAnsi="宋体" w:eastAsia="宋体" w:cs="宋体"/>
          <w:sz w:val="24"/>
          <w:szCs w:val="24"/>
        </w:rPr>
        <w:t xml:space="preserve">后仍在履行的其他项目中所配备的人员或设备信息不重复。</w:t>
      </w:r>
      <w:r/>
    </w:p>
    <w:p>
      <w:pPr>
        <w:pStyle w:val="1138"/>
        <w:ind w:firstLine="480"/>
        <w:jc w:val="left"/>
        <w:spacing w:line="360" w:lineRule="auto"/>
        <w:rPr>
          <w:rFonts w:hAnsi="宋体" w:eastAsia="宋体" w:cs="宋体"/>
          <w:sz w:val="24"/>
          <w:szCs w:val="24"/>
        </w:rPr>
      </w:pPr>
      <w:r>
        <w:rPr>
          <w:rFonts w:hint="eastAsia" w:hAnsi="宋体" w:eastAsia="宋体" w:cs="宋体"/>
          <w:sz w:val="24"/>
          <w:szCs w:val="24"/>
        </w:rPr>
        <w:t xml:space="preserve">本项目投标文件中承诺为本项目配置的项目组人员为非变更后无在养项目，若为其他项目中已变更或被更换的，原项目合同在</w:t>
      </w:r>
      <w:r>
        <w:rPr>
          <w:rFonts w:hint="eastAsia" w:hAnsi="宋体" w:eastAsia="宋体" w:cs="宋体"/>
          <w:sz w:val="24"/>
          <w:szCs w:val="24"/>
        </w:rPr>
        <w:t xml:space="preserve">2026</w:t>
      </w:r>
      <w:r>
        <w:rPr>
          <w:rFonts w:hint="eastAsia" w:hAnsi="宋体" w:eastAsia="宋体" w:cs="宋体"/>
          <w:sz w:val="24"/>
          <w:szCs w:val="24"/>
        </w:rPr>
        <w:t xml:space="preserve">年</w:t>
      </w:r>
      <w:r>
        <w:rPr>
          <w:rFonts w:hint="eastAsia" w:hAnsi="宋体" w:eastAsia="宋体" w:cs="宋体"/>
          <w:sz w:val="24"/>
          <w:szCs w:val="24"/>
        </w:rPr>
        <w:t xml:space="preserve">9</w:t>
      </w:r>
      <w:r>
        <w:rPr>
          <w:rFonts w:hint="eastAsia" w:hAnsi="宋体" w:eastAsia="宋体" w:cs="宋体"/>
          <w:sz w:val="24"/>
          <w:szCs w:val="24"/>
        </w:rPr>
        <w:t xml:space="preserve">月</w:t>
      </w:r>
      <w:r>
        <w:rPr>
          <w:rFonts w:hint="eastAsia" w:hAnsi="宋体" w:eastAsia="宋体" w:cs="宋体"/>
          <w:sz w:val="24"/>
          <w:szCs w:val="24"/>
        </w:rPr>
        <w:t xml:space="preserve">6</w:t>
      </w:r>
      <w:r>
        <w:rPr>
          <w:rFonts w:hint="eastAsia" w:hAnsi="宋体" w:eastAsia="宋体" w:cs="宋体"/>
          <w:sz w:val="24"/>
          <w:szCs w:val="24"/>
        </w:rPr>
        <w:t xml:space="preserve">日</w:t>
      </w:r>
      <w:r>
        <w:rPr>
          <w:rFonts w:hint="eastAsia" w:hAnsi="宋体" w:eastAsia="宋体" w:cs="宋体"/>
          <w:sz w:val="24"/>
          <w:szCs w:val="24"/>
        </w:rPr>
        <w:t xml:space="preserve">前已履行完成。</w:t>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pStyle w:val="1138"/>
        <w:ind w:firstLine="480"/>
        <w:jc w:val="left"/>
        <w:spacing w:line="360" w:lineRule="auto"/>
        <w:rPr>
          <w:rFonts w:hAnsi="宋体" w:eastAsia="宋体" w:cs="宋体"/>
          <w:sz w:val="24"/>
          <w:szCs w:val="24"/>
        </w:rPr>
      </w:pPr>
      <w:r>
        <w:rPr>
          <w:rFonts w:hAnsi="宋体" w:eastAsia="宋体" w:cs="宋体"/>
          <w:sz w:val="24"/>
          <w:szCs w:val="24"/>
        </w:rPr>
      </w:r>
      <w:r/>
    </w:p>
    <w:p>
      <w:pPr>
        <w:pStyle w:val="1048"/>
        <w:ind w:firstLine="480"/>
        <w:rPr>
          <w:rFonts w:ascii="宋体" w:hAnsi="宋体" w:eastAsia="宋体" w:cs="宋体"/>
          <w:b/>
          <w:szCs w:val="24"/>
        </w:rPr>
      </w:pPr>
      <w:r>
        <w:rPr>
          <w:rFonts w:ascii="宋体" w:hAnsi="宋体" w:eastAsia="宋体" w:cs="宋体"/>
          <w:b/>
          <w:szCs w:val="24"/>
        </w:rPr>
      </w:r>
      <w:r/>
    </w:p>
    <w:p>
      <w:pPr>
        <w:pStyle w:val="1048"/>
        <w:ind w:firstLine="480"/>
        <w:rPr>
          <w:rFonts w:ascii="宋体" w:hAnsi="宋体" w:eastAsia="宋体" w:cs="宋体"/>
          <w:b/>
          <w:szCs w:val="24"/>
        </w:rPr>
      </w:pPr>
      <w:r>
        <w:rPr>
          <w:rFonts w:ascii="宋体" w:hAnsi="宋体" w:eastAsia="宋体" w:cs="宋体"/>
          <w:b/>
          <w:szCs w:val="24"/>
        </w:rPr>
      </w:r>
      <w:r/>
    </w:p>
    <w:p>
      <w:pPr>
        <w:rPr>
          <w:rFonts w:ascii="宋体" w:hAnsi="宋体" w:eastAsia="宋体" w:cs="宋体"/>
          <w:b/>
          <w:sz w:val="24"/>
          <w:szCs w:val="24"/>
        </w:rPr>
      </w:pPr>
      <w:r>
        <w:rPr>
          <w:rFonts w:hint="eastAsia" w:ascii="宋体" w:hAnsi="宋体" w:eastAsia="宋体" w:cs="宋体"/>
          <w:b/>
          <w:sz w:val="24"/>
          <w:szCs w:val="24"/>
        </w:rPr>
        <w:br w:type="page" w:clear="all"/>
      </w:r>
      <w:r/>
    </w:p>
    <w:p>
      <w:pPr>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11</w:t>
      </w:r>
      <w:r>
        <w:rPr>
          <w:rFonts w:hint="eastAsia" w:ascii="宋体" w:hAnsi="宋体" w:eastAsia="宋体" w:cs="宋体"/>
          <w:b/>
          <w:sz w:val="24"/>
          <w:szCs w:val="24"/>
        </w:rPr>
        <w:t xml:space="preserve">、开设人员工资专户承诺书</w:t>
      </w:r>
      <w:r/>
    </w:p>
    <w:p>
      <w:pPr>
        <w:ind w:firstLine="420"/>
        <w:jc w:val="left"/>
        <w:spacing w:line="360" w:lineRule="auto"/>
        <w:rPr>
          <w:rFonts w:ascii="宋体" w:hAnsi="宋体" w:eastAsia="宋体" w:cs="宋体"/>
          <w:b/>
          <w:sz w:val="24"/>
          <w:szCs w:val="24"/>
        </w:rPr>
      </w:pPr>
      <w:r>
        <w:rPr>
          <w:rFonts w:ascii="宋体" w:hAnsi="宋体" w:eastAsia="宋体" w:cs="宋体"/>
          <w:b/>
          <w:sz w:val="24"/>
          <w:szCs w:val="24"/>
        </w:rPr>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开设</w:t>
      </w:r>
      <w:bookmarkStart w:id="47" w:name="OLE_LINK5"/>
      <w:r>
        <w:rPr>
          <w:rFonts w:hint="eastAsia" w:ascii="宋体" w:hAnsi="宋体" w:eastAsia="宋体" w:cs="宋体"/>
          <w:b/>
          <w:bCs/>
          <w:sz w:val="24"/>
          <w:szCs w:val="24"/>
        </w:rPr>
        <w:t xml:space="preserve">人员</w:t>
      </w:r>
      <w:bookmarkStart w:id="48" w:name="OLE_LINK7"/>
      <w:r>
        <w:rPr>
          <w:rFonts w:hint="eastAsia" w:ascii="宋体" w:hAnsi="宋体" w:eastAsia="宋体" w:cs="宋体"/>
          <w:b/>
          <w:bCs/>
          <w:sz w:val="24"/>
          <w:szCs w:val="24"/>
        </w:rPr>
        <w:t xml:space="preserve">工资</w:t>
      </w:r>
      <w:bookmarkEnd w:id="47"/>
      <w:r/>
      <w:bookmarkEnd w:id="48"/>
      <w:r>
        <w:rPr>
          <w:rFonts w:hint="eastAsia" w:ascii="宋体" w:hAnsi="宋体" w:eastAsia="宋体" w:cs="宋体"/>
          <w:b/>
          <w:bCs/>
          <w:sz w:val="24"/>
          <w:szCs w:val="24"/>
        </w:rPr>
        <w:t xml:space="preserve">专户承诺书</w:t>
      </w:r>
      <w:r/>
    </w:p>
    <w:p>
      <w:pPr>
        <w:ind w:firstLine="420"/>
        <w:jc w:val="cente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bCs/>
          <w:sz w:val="24"/>
          <w:szCs w:val="24"/>
          <w:u w:val="single"/>
        </w:rPr>
      </w:pPr>
      <w:r>
        <w:rPr>
          <w:rFonts w:hint="eastAsia" w:ascii="宋体" w:hAnsi="宋体" w:eastAsia="宋体" w:cs="宋体"/>
          <w:b/>
          <w:bCs/>
          <w:sz w:val="24"/>
          <w:szCs w:val="24"/>
          <w:u w:val="single"/>
          <w:shd w:val="clear" w:color="auto" w:fill="ffffff"/>
        </w:rPr>
        <w:t xml:space="preserve">苏州工业园区综合行政执法局</w:t>
      </w:r>
      <w:r>
        <w:rPr>
          <w:rFonts w:hint="eastAsia" w:ascii="宋体" w:hAnsi="宋体" w:eastAsia="宋体" w:cs="宋体"/>
          <w:b/>
          <w:bCs/>
          <w:sz w:val="24"/>
          <w:szCs w:val="24"/>
          <w:u w:val="single"/>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本公司承诺：若本公司</w:t>
      </w:r>
      <w:r>
        <w:rPr>
          <w:rFonts w:hint="eastAsia" w:ascii="宋体" w:hAnsi="宋体" w:eastAsia="宋体" w:cs="宋体"/>
          <w:sz w:val="24"/>
          <w:szCs w:val="24"/>
        </w:rPr>
        <w:t xml:space="preserve">就本项目（项目编号：</w:t>
      </w:r>
      <w:r>
        <w:rPr>
          <w:rFonts w:hint="eastAsia" w:ascii="宋体" w:hAnsi="宋体" w:eastAsia="宋体" w:cs="宋体"/>
          <w:sz w:val="24"/>
          <w:szCs w:val="24"/>
        </w:rPr>
        <w:t xml:space="preserve">JSZC-320591-CJZB-G2026-0079</w:t>
      </w:r>
      <w:r>
        <w:rPr>
          <w:rFonts w:hint="eastAsia" w:ascii="宋体" w:hAnsi="宋体" w:eastAsia="宋体" w:cs="宋体"/>
          <w:sz w:val="24"/>
          <w:szCs w:val="24"/>
        </w:rPr>
        <w:t xml:space="preserve">）</w:t>
      </w:r>
      <w:r>
        <w:rPr>
          <w:rFonts w:hint="eastAsia" w:ascii="宋体" w:hAnsi="宋体" w:eastAsia="宋体" w:cs="宋体"/>
          <w:sz w:val="24"/>
          <w:szCs w:val="24"/>
        </w:rPr>
        <w:t xml:space="preserve">中标，中标后将按苏州工业园区城维工资专户管理的相关要求办理相关事宜，包括但不限于与采购人、合作银行签订《工资专用账户资金监管协议》、为该项目作业人员全员足额开设工资专户且每期（月）存入工资专户。</w:t>
      </w:r>
      <w:r>
        <w:rPr>
          <w:rFonts w:hint="eastAsia" w:ascii="宋体" w:hAnsi="宋体" w:eastAsia="宋体" w:cs="宋体"/>
          <w:sz w:val="24"/>
          <w:szCs w:val="24"/>
        </w:rPr>
        <w:br/>
      </w:r>
      <w:r/>
    </w:p>
    <w:p>
      <w:pPr>
        <w:ind w:right="105" w:firstLine="422"/>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422"/>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Cs w:val="21"/>
        </w:rPr>
      </w:pPr>
      <w:r>
        <w:rPr>
          <w:rFonts w:ascii="宋体" w:hAnsi="宋体" w:eastAsia="宋体" w:cs="宋体"/>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ind w:firstLine="420"/>
        <w:rPr>
          <w:rFonts w:ascii="宋体" w:hAnsi="宋体" w:eastAsia="宋体" w:cs="宋体"/>
          <w:b/>
          <w:szCs w:val="21"/>
        </w:rPr>
      </w:pPr>
      <w:r>
        <w:rPr>
          <w:rFonts w:ascii="宋体" w:hAnsi="宋体" w:eastAsia="宋体" w:cs="宋体"/>
          <w:b/>
          <w:szCs w:val="21"/>
        </w:rPr>
      </w:r>
      <w:r/>
    </w:p>
    <w:p>
      <w:pPr>
        <w:rPr>
          <w:rFonts w:ascii="宋体" w:hAnsi="宋体" w:eastAsia="宋体" w:cs="宋体"/>
          <w:b/>
          <w:sz w:val="24"/>
          <w:szCs w:val="21"/>
        </w:rPr>
      </w:pPr>
      <w:r>
        <w:rPr>
          <w:rFonts w:ascii="宋体" w:hAnsi="宋体" w:eastAsia="宋体" w:cs="宋体"/>
          <w:b/>
          <w:sz w:val="24"/>
          <w:szCs w:val="21"/>
        </w:rPr>
      </w:r>
      <w:r/>
    </w:p>
    <w:p>
      <w:pPr>
        <w:rPr>
          <w:rFonts w:ascii="宋体" w:hAnsi="宋体" w:eastAsia="宋体" w:cs="宋体"/>
          <w:b/>
          <w:sz w:val="24"/>
          <w:szCs w:val="21"/>
        </w:rPr>
      </w:pPr>
      <w:r>
        <w:rPr>
          <w:rFonts w:ascii="宋体" w:hAnsi="宋体" w:eastAsia="宋体" w:cs="宋体"/>
          <w:b/>
          <w:sz w:val="24"/>
          <w:szCs w:val="21"/>
        </w:rPr>
      </w:r>
      <w:r/>
    </w:p>
    <w:p>
      <w:pPr>
        <w:rPr>
          <w:rFonts w:ascii="宋体" w:hAnsi="宋体" w:eastAsia="宋体" w:cs="宋体"/>
          <w:b/>
          <w:sz w:val="24"/>
          <w:szCs w:val="21"/>
        </w:rPr>
      </w:pPr>
      <w:r>
        <w:rPr>
          <w:rFonts w:ascii="宋体" w:hAnsi="宋体" w:eastAsia="宋体" w:cs="宋体"/>
          <w:b/>
          <w:sz w:val="24"/>
          <w:szCs w:val="21"/>
        </w:rPr>
      </w:r>
      <w:r/>
    </w:p>
    <w:p>
      <w:pPr>
        <w:rPr>
          <w:rFonts w:ascii="宋体" w:hAnsi="宋体" w:eastAsia="宋体" w:cs="宋体"/>
          <w:b/>
          <w:sz w:val="24"/>
          <w:szCs w:val="21"/>
        </w:rPr>
      </w:pPr>
      <w:r>
        <w:rPr>
          <w:rFonts w:ascii="宋体" w:hAnsi="宋体" w:eastAsia="宋体" w:cs="宋体"/>
          <w:b/>
          <w:sz w:val="24"/>
          <w:szCs w:val="21"/>
        </w:rPr>
      </w:r>
      <w:r/>
    </w:p>
    <w:p>
      <w:pPr>
        <w:rPr>
          <w:rFonts w:ascii="宋体" w:hAnsi="宋体" w:eastAsia="宋体" w:cs="宋体"/>
          <w:b/>
          <w:sz w:val="24"/>
          <w:szCs w:val="21"/>
        </w:rPr>
      </w:pPr>
      <w:r>
        <w:rPr>
          <w:rFonts w:ascii="宋体" w:hAnsi="宋体" w:eastAsia="宋体" w:cs="宋体"/>
          <w:b/>
          <w:sz w:val="24"/>
          <w:szCs w:val="21"/>
        </w:rPr>
      </w:r>
      <w:r/>
    </w:p>
    <w:p>
      <w:pPr>
        <w:rPr>
          <w:rFonts w:ascii="宋体" w:hAnsi="宋体" w:eastAsia="宋体" w:cs="宋体"/>
          <w:b/>
          <w:sz w:val="24"/>
          <w:szCs w:val="21"/>
        </w:rPr>
      </w:pPr>
      <w:r>
        <w:rPr>
          <w:rFonts w:ascii="宋体" w:hAnsi="宋体" w:eastAsia="宋体" w:cs="宋体"/>
          <w:b/>
          <w:sz w:val="24"/>
          <w:szCs w:val="21"/>
        </w:rPr>
      </w:r>
      <w:r/>
    </w:p>
    <w:p>
      <w:pPr>
        <w:rPr>
          <w:rFonts w:ascii="宋体" w:hAnsi="宋体" w:eastAsia="宋体" w:cs="宋体"/>
          <w:b/>
          <w:sz w:val="24"/>
          <w:szCs w:val="21"/>
        </w:rPr>
      </w:pPr>
      <w:r>
        <w:rPr>
          <w:rFonts w:ascii="宋体" w:hAnsi="宋体" w:eastAsia="宋体" w:cs="宋体"/>
          <w:b/>
          <w:sz w:val="24"/>
          <w:szCs w:val="21"/>
        </w:rPr>
      </w:r>
      <w:r/>
    </w:p>
    <w:p>
      <w:pPr>
        <w:rPr>
          <w:rFonts w:ascii="宋体" w:hAnsi="宋体" w:eastAsia="宋体" w:cs="宋体"/>
          <w:b/>
          <w:sz w:val="24"/>
          <w:szCs w:val="21"/>
        </w:rPr>
      </w:pPr>
      <w:r>
        <w:rPr>
          <w:rFonts w:ascii="宋体" w:hAnsi="宋体" w:eastAsia="宋体" w:cs="宋体"/>
          <w:b/>
          <w:sz w:val="24"/>
          <w:szCs w:val="21"/>
        </w:rPr>
      </w:r>
      <w:r/>
    </w:p>
    <w:p>
      <w:pPr>
        <w:rPr>
          <w:rFonts w:ascii="宋体" w:hAnsi="宋体" w:eastAsia="宋体" w:cs="宋体"/>
          <w:b/>
          <w:sz w:val="24"/>
          <w:szCs w:val="21"/>
        </w:rPr>
      </w:pPr>
      <w:r>
        <w:rPr>
          <w:rFonts w:ascii="宋体" w:hAnsi="宋体" w:eastAsia="宋体" w:cs="宋体"/>
          <w:b/>
          <w:sz w:val="24"/>
          <w:szCs w:val="21"/>
        </w:rPr>
      </w:r>
      <w:r/>
    </w:p>
    <w:p>
      <w:pPr>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1"/>
        </w:rPr>
        <w:t xml:space="preserve">12</w:t>
      </w:r>
      <w:r>
        <w:rPr>
          <w:rFonts w:hint="eastAsia" w:ascii="宋体" w:hAnsi="宋体" w:eastAsia="宋体" w:cs="宋体"/>
          <w:b/>
          <w:sz w:val="24"/>
          <w:szCs w:val="21"/>
        </w:rPr>
        <w:t xml:space="preserve">、</w:t>
      </w:r>
      <w:r>
        <w:rPr>
          <w:rFonts w:hint="eastAsia" w:ascii="宋体" w:hAnsi="宋体" w:eastAsia="宋体" w:cs="宋体"/>
          <w:b/>
          <w:sz w:val="24"/>
          <w:szCs w:val="20"/>
          <w:shd w:val="clear" w:color="auto" w:fill="ffffff"/>
        </w:rPr>
        <w:t xml:space="preserve">资格文件的声明函</w:t>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lang w:val="zh-CN"/>
        </w:rPr>
        <w:t xml:space="preserve">苏州市创杰招投标咨询服务有限公司</w:t>
      </w:r>
      <w:r>
        <w:rPr>
          <w:rFonts w:hint="eastAsia" w:ascii="宋体" w:hAnsi="宋体" w:eastAsia="宋体" w:cs="宋体"/>
          <w:sz w:val="24"/>
          <w:szCs w:val="24"/>
          <w:u w:val="single"/>
        </w:rPr>
        <w:t xml:space="preserve">：</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w:t>
      </w:r>
      <w:r>
        <w:rPr>
          <w:rFonts w:hint="eastAsia" w:ascii="宋体" w:hAnsi="宋体" w:eastAsia="宋体" w:cs="宋体"/>
          <w:sz w:val="24"/>
          <w:szCs w:val="20"/>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Cs w:val="21"/>
        </w:rPr>
      </w:pPr>
      <w:r>
        <w:rPr>
          <w:rFonts w:hint="eastAsia" w:ascii="宋体" w:hAnsi="宋体" w:eastAsia="宋体" w:cs="宋体"/>
          <w:szCs w:val="21"/>
        </w:rPr>
        <w:t xml:space="preserve">供应商名称：（加盖</w:t>
      </w:r>
      <w:r>
        <w:rPr>
          <w:rFonts w:hint="eastAsia" w:ascii="宋体" w:hAnsi="宋体" w:eastAsia="宋体" w:cs="宋体"/>
          <w:szCs w:val="21"/>
        </w:rPr>
        <w:t xml:space="preserve">CA</w:t>
      </w:r>
      <w:r>
        <w:rPr>
          <w:rFonts w:hint="eastAsia" w:ascii="宋体" w:hAnsi="宋体" w:eastAsia="宋体" w:cs="宋体"/>
          <w:szCs w:val="21"/>
        </w:rPr>
        <w:t xml:space="preserve">电子公章）</w:t>
      </w:r>
      <w:r/>
    </w:p>
    <w:p>
      <w:pPr>
        <w:ind w:right="420" w:firstLine="210"/>
        <w:jc w:val="right"/>
        <w:spacing w:line="360" w:lineRule="auto"/>
        <w:rPr>
          <w:rFonts w:ascii="宋体" w:hAnsi="宋体" w:eastAsia="宋体" w:cs="宋体"/>
          <w:szCs w:val="21"/>
        </w:rPr>
      </w:pPr>
      <w:r>
        <w:rPr>
          <w:rFonts w:hint="eastAsia" w:ascii="宋体" w:hAnsi="宋体" w:eastAsia="宋体" w:cs="宋体"/>
          <w:szCs w:val="21"/>
        </w:rPr>
        <w:t xml:space="preserve">日期：　　　年　　月　　日</w:t>
      </w:r>
      <w:r/>
    </w:p>
    <w:p>
      <w:pPr>
        <w:spacing w:line="360" w:lineRule="auto"/>
        <w:rPr>
          <w:rFonts w:ascii="宋体" w:hAnsi="宋体" w:eastAsia="宋体" w:cs="宋体"/>
          <w:sz w:val="24"/>
          <w:szCs w:val="20"/>
        </w:rPr>
      </w:pPr>
      <w:r>
        <w:rPr>
          <w:rFonts w:ascii="宋体" w:hAnsi="宋体" w:eastAsia="宋体" w:cs="宋体"/>
          <w:sz w:val="24"/>
          <w:szCs w:val="20"/>
        </w:rPr>
      </w:r>
      <w:r/>
    </w:p>
    <w:p>
      <w:pPr>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13</w:t>
      </w:r>
      <w:r>
        <w:rPr>
          <w:rFonts w:hint="eastAsia" w:ascii="宋体" w:hAnsi="宋体" w:eastAsia="宋体" w:cs="宋体"/>
          <w:b/>
          <w:sz w:val="24"/>
          <w:szCs w:val="20"/>
          <w:shd w:val="clear" w:color="auto" w:fill="ffffff"/>
        </w:rPr>
        <w:t xml:space="preserve">、</w:t>
      </w:r>
      <w:r>
        <w:rPr>
          <w:rFonts w:hint="eastAsia" w:ascii="宋体" w:hAnsi="宋体" w:eastAsia="宋体" w:cs="宋体"/>
          <w:b/>
          <w:sz w:val="24"/>
          <w:szCs w:val="20"/>
          <w:shd w:val="clear" w:color="auto" w:fill="ffffff"/>
        </w:rPr>
        <w:t xml:space="preserve">中小企业声明函</w:t>
      </w:r>
      <w:r/>
    </w:p>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482"/>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中小企业声明函（服务）</w:t>
      </w:r>
      <w:r/>
    </w:p>
    <w:p>
      <w:pPr>
        <w:ind w:left="57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本公司（联合体）郑重声明，根据《政府采购促进中小企业发展管理办法》（财库﹝</w:t>
      </w:r>
      <w:r>
        <w:rPr>
          <w:rFonts w:hint="eastAsia" w:ascii="宋体" w:hAnsi="宋体" w:eastAsia="宋体" w:cs="宋体"/>
          <w:sz w:val="24"/>
          <w:szCs w:val="20"/>
          <w:shd w:val="clear" w:color="auto" w:fill="ffffff"/>
        </w:rPr>
        <w:t xml:space="preserve">2020</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0"/>
          <w:shd w:val="clear" w:color="auto" w:fill="ffffff"/>
        </w:rPr>
        <w:t xml:space="preserve">46</w:t>
      </w:r>
      <w:r>
        <w:rPr>
          <w:rFonts w:hint="eastAsia" w:ascii="宋体" w:hAnsi="宋体" w:eastAsia="宋体" w:cs="宋体"/>
          <w:sz w:val="24"/>
          <w:szCs w:val="20"/>
          <w:shd w:val="clear" w:color="auto" w:fill="ffffff"/>
        </w:rPr>
        <w:t xml:space="preserve">号）的规定，本公司（联合体）参加</w:t>
      </w:r>
      <w:r>
        <w:rPr>
          <w:rFonts w:hint="eastAsia" w:ascii="宋体" w:hAnsi="宋体" w:eastAsia="宋体" w:cs="宋体"/>
          <w:sz w:val="24"/>
          <w:szCs w:val="20"/>
          <w:u w:val="single"/>
          <w:shd w:val="clear" w:color="auto" w:fill="ffffff"/>
        </w:rPr>
        <w:t xml:space="preserve">（单位名称</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u w:val="single"/>
          <w:shd w:val="clear" w:color="auto" w:fill="ffffff"/>
        </w:rPr>
        <w:t xml:space="preserve">）</w:t>
      </w:r>
      <w:r>
        <w:rPr>
          <w:rFonts w:hint="eastAsia" w:ascii="宋体" w:hAnsi="宋体" w:eastAsia="宋体" w:cs="宋体"/>
          <w:sz w:val="24"/>
          <w:szCs w:val="20"/>
          <w:shd w:val="clear" w:color="auto" w:fill="ffffff"/>
        </w:rPr>
        <w:t xml:space="preserve">的</w:t>
      </w:r>
      <w:r>
        <w:rPr>
          <w:rFonts w:hint="eastAsia" w:ascii="宋体" w:hAnsi="宋体" w:eastAsia="宋体" w:cs="宋体"/>
          <w:sz w:val="24"/>
          <w:szCs w:val="20"/>
          <w:u w:val="single"/>
          <w:shd w:val="clear" w:color="auto" w:fill="ffffff"/>
        </w:rPr>
        <w:t xml:space="preserve">（项目名称</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u w:val="single"/>
          <w:shd w:val="clear" w:color="auto" w:fill="ffffff"/>
        </w:rPr>
        <w:t xml:space="preserve">）</w:t>
      </w:r>
      <w:r>
        <w:rPr>
          <w:rFonts w:hint="eastAsia" w:ascii="宋体" w:hAnsi="宋体" w:eastAsia="宋体" w:cs="宋体"/>
          <w:sz w:val="24"/>
          <w:szCs w:val="20"/>
          <w:shd w:val="clear" w:color="auto" w:fill="ffffff"/>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4"/>
        </w:numPr>
        <w:ind w:firstLine="482"/>
        <w:jc w:val="left"/>
        <w:spacing w:line="360" w:lineRule="auto"/>
        <w:rPr>
          <w:rFonts w:ascii="宋体" w:hAnsi="宋体" w:eastAsia="宋体" w:cs="宋体"/>
          <w:sz w:val="24"/>
          <w:szCs w:val="20"/>
          <w:shd w:val="clear" w:color="auto" w:fill="ffffff"/>
        </w:rPr>
      </w:pPr>
      <w:r>
        <w:rPr>
          <w:rFonts w:hint="eastAsia" w:ascii="宋体" w:hAnsi="宋体" w:eastAsia="宋体" w:cs="宋体"/>
          <w:b/>
          <w:sz w:val="24"/>
          <w:szCs w:val="20"/>
          <w:u w:val="single"/>
          <w:shd w:val="clear" w:color="auto" w:fill="ffffff"/>
        </w:rPr>
        <w:t xml:space="preserve">2026</w:t>
      </w:r>
      <w:r>
        <w:rPr>
          <w:rFonts w:hint="eastAsia" w:ascii="宋体" w:hAnsi="宋体" w:eastAsia="宋体" w:cs="宋体"/>
          <w:b/>
          <w:sz w:val="24"/>
          <w:szCs w:val="20"/>
          <w:u w:val="single"/>
          <w:shd w:val="clear" w:color="auto" w:fill="ffffff"/>
        </w:rPr>
        <w:t xml:space="preserve">年园区湖西片区隧道及地下车库综合监控系统软件运行维护服务</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b/>
          <w:sz w:val="24"/>
          <w:szCs w:val="20"/>
          <w:u w:val="single"/>
          <w:shd w:val="clear" w:color="auto" w:fill="ffffff"/>
          <w:lang w:val="zh-CN"/>
        </w:rPr>
        <w:t xml:space="preserve">软件和信息技术服务业</w:t>
      </w:r>
      <w:r>
        <w:rPr>
          <w:rFonts w:hint="eastAsia" w:ascii="宋体" w:hAnsi="宋体" w:eastAsia="宋体" w:cs="宋体"/>
          <w:sz w:val="24"/>
          <w:szCs w:val="20"/>
          <w:shd w:val="clear" w:color="auto" w:fill="ffffff"/>
        </w:rPr>
        <w:t xml:space="preserve">；承建（承接）企业为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，从业人员人，营业收入为万元，资产总额为万元，属于</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u w:val="single"/>
          <w:shd w:val="clear" w:color="auto" w:fill="ffffff"/>
        </w:rPr>
        <w:t xml:space="preserve">（中型企业、小型企业、微型企业）</w:t>
      </w:r>
      <w:r>
        <w:rPr>
          <w:rFonts w:hint="eastAsia" w:ascii="宋体" w:hAnsi="宋体" w:eastAsia="宋体" w:cs="宋体"/>
          <w:sz w:val="24"/>
          <w:szCs w:val="20"/>
          <w:shd w:val="clear" w:color="auto" w:fill="ffffff"/>
        </w:rPr>
        <w:t xml:space="preserve">；注：（企业类型选填一项）</w:t>
      </w:r>
      <w:r/>
    </w:p>
    <w:p>
      <w:p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w:t>
      </w:r>
      <w:r/>
    </w:p>
    <w:p>
      <w:p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以上企业，不属于大企业的分支机构，不存在控股股东</w:t>
      </w:r>
      <w:r>
        <w:rPr>
          <w:rFonts w:hint="eastAsia" w:ascii="宋体" w:hAnsi="宋体" w:eastAsia="宋体" w:cs="宋体"/>
          <w:sz w:val="24"/>
          <w:szCs w:val="24"/>
          <w:shd w:val="clear" w:color="auto" w:fill="ffffff"/>
        </w:rPr>
        <w:t xml:space="preserve">为大企业的情形，也不存在与大企业的负责人为同一人的情形。</w:t>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p>
    <w:p>
      <w:pPr>
        <w:ind w:firstLine="480"/>
        <w:jc w:val="left"/>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52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企业名称（</w:t>
      </w:r>
      <w:r>
        <w:rPr>
          <w:rFonts w:hint="eastAsia" w:ascii="宋体" w:hAnsi="宋体" w:eastAsia="宋体" w:cs="宋体"/>
          <w:sz w:val="24"/>
          <w:shd w:val="clear" w:color="auto" w:fill="ffffff"/>
        </w:rPr>
        <w:t xml:space="preserve">签章</w:t>
      </w:r>
      <w:r>
        <w:rPr>
          <w:rFonts w:hint="eastAsia" w:ascii="宋体" w:hAnsi="宋体" w:eastAsia="宋体" w:cs="宋体"/>
          <w:sz w:val="24"/>
          <w:shd w:val="clear" w:color="auto" w:fill="ffffff"/>
        </w:rPr>
        <w:t xml:space="preserve">）：</w:t>
      </w:r>
      <w:r/>
    </w:p>
    <w:p>
      <w:pPr>
        <w:ind w:firstLine="52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spacing w:line="380" w:lineRule="exact"/>
        <w:rPr>
          <w:rFonts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spacing w:line="380" w:lineRule="exact"/>
        <w:rPr>
          <w:rFonts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lang w:val="zh-CN"/>
        </w:rPr>
        <w:t xml:space="preserve">、从业人员、营业收入、资产总额填报上一年度数据，无上一年度数据的新成立企业可不填报。</w:t>
      </w:r>
      <w:r/>
    </w:p>
    <w:p>
      <w:pPr>
        <w:numPr>
          <w:ilvl w:val="255"/>
          <w:numId w:val="0"/>
        </w:numPr>
        <w:spacing w:line="380" w:lineRule="exact"/>
        <w:rPr>
          <w:rFonts w:ascii="宋体" w:hAnsi="宋体" w:eastAsia="宋体" w:cs="宋体"/>
          <w:szCs w:val="21"/>
          <w:lang w:val="zh-CN"/>
        </w:rPr>
      </w:pPr>
      <w:r>
        <w:rPr>
          <w:rFonts w:hint="eastAsia" w:ascii="宋体" w:hAnsi="宋体" w:eastAsia="宋体" w:cs="宋体"/>
          <w:szCs w:val="21"/>
        </w:rPr>
        <w:t xml:space="preserve">2</w:t>
      </w:r>
      <w:r>
        <w:rPr>
          <w:rFonts w:hint="eastAsia" w:ascii="宋体" w:hAnsi="宋体" w:eastAsia="宋体" w:cs="宋体"/>
          <w:szCs w:val="21"/>
        </w:rPr>
        <w:t xml:space="preserve">、</w:t>
      </w:r>
      <w:r>
        <w:rPr>
          <w:rFonts w:hint="eastAsia" w:ascii="宋体" w:hAnsi="宋体" w:eastAsia="宋体" w:cs="宋体"/>
          <w:szCs w:val="21"/>
          <w:lang w:val="zh-CN"/>
        </w:rPr>
        <w:t xml:space="preserve">若供应商提供的“中小企业声明函”内容不实的，属于提供虚假材料谋取中标、成交，依照《中华人民共和国政府采购法》等国家有关规定追究相应责任。</w:t>
      </w:r>
      <w:r/>
    </w:p>
    <w:p>
      <w:pPr>
        <w:numPr>
          <w:ilvl w:val="255"/>
          <w:numId w:val="0"/>
        </w:numPr>
        <w:spacing w:line="380" w:lineRule="exact"/>
        <w:rPr>
          <w:rFonts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rPr>
        <w:t xml:space="preserve">、</w:t>
      </w:r>
      <w:r>
        <w:rPr>
          <w:rFonts w:hint="eastAsia" w:ascii="宋体" w:hAnsi="宋体" w:eastAsia="宋体" w:cs="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49" w:name="_Hlk72923453"/>
      <w:r>
        <w:rPr>
          <w:rFonts w:hint="eastAsia" w:ascii="宋体" w:hAnsi="宋体" w:eastAsia="宋体" w:cs="宋体"/>
          <w:szCs w:val="21"/>
          <w:lang w:val="zh-CN"/>
        </w:rPr>
        <w:t xml:space="preserve">符合中小企业划分标准的个体工商户，在政府采购活动中视同中小企业</w:t>
      </w:r>
      <w:bookmarkEnd w:id="49"/>
      <w:r>
        <w:rPr>
          <w:rFonts w:hint="eastAsia" w:ascii="宋体" w:hAnsi="宋体" w:eastAsia="宋体" w:cs="宋体"/>
          <w:szCs w:val="21"/>
          <w:lang w:val="zh-CN"/>
        </w:rPr>
        <w:t xml:space="preserve">。</w:t>
      </w:r>
      <w:r/>
    </w:p>
    <w:p>
      <w:pPr>
        <w:numPr>
          <w:ilvl w:val="255"/>
          <w:numId w:val="0"/>
        </w:numPr>
        <w:spacing w:line="380" w:lineRule="exact"/>
        <w:rPr>
          <w:rFonts w:ascii="宋体" w:hAnsi="宋体" w:eastAsia="宋体" w:cs="宋体"/>
          <w:szCs w:val="21"/>
          <w:lang w:val="zh-CN"/>
        </w:rPr>
      </w:pPr>
      <w:r/>
      <w:bookmarkStart w:id="50" w:name="_Hlk94450593"/>
      <w:r>
        <w:rPr>
          <w:rFonts w:hint="eastAsia" w:ascii="宋体" w:hAnsi="宋体" w:eastAsia="宋体" w:cs="宋体"/>
          <w:szCs w:val="21"/>
        </w:rPr>
        <w:t xml:space="preserve">4</w:t>
      </w:r>
      <w:r>
        <w:rPr>
          <w:rFonts w:hint="eastAsia" w:ascii="宋体" w:hAnsi="宋体" w:eastAsia="宋体" w:cs="宋体"/>
          <w:szCs w:val="21"/>
        </w:rPr>
        <w:t xml:space="preserve">、</w:t>
      </w:r>
      <w:r>
        <w:rPr>
          <w:rFonts w:hint="eastAsia" w:ascii="宋体" w:hAnsi="宋体" w:eastAsia="宋体" w:cs="宋体"/>
          <w:szCs w:val="21"/>
          <w:lang w:val="zh-CN"/>
        </w:rPr>
        <w:t xml:space="preserve">投标文件中的电子签章视为投标人对本声明进行了签署盖章并承担相应责任。</w:t>
      </w:r>
      <w:bookmarkEnd w:id="50"/>
      <w:r/>
      <w:r/>
    </w:p>
    <w:p>
      <w:pPr>
        <w:spacing w:line="380" w:lineRule="exact"/>
        <w:rPr>
          <w:rFonts w:ascii="宋体" w:hAnsi="宋体" w:eastAsia="宋体" w:cs="宋体"/>
          <w:szCs w:val="21"/>
          <w:lang w:val="zh-CN"/>
        </w:rPr>
      </w:pPr>
      <w:r>
        <w:rPr>
          <w:rFonts w:hint="eastAsia" w:ascii="宋体" w:hAnsi="宋体" w:eastAsia="宋体" w:cs="宋体"/>
          <w:szCs w:val="21"/>
          <w:lang w:val="zh-CN"/>
        </w:rPr>
        <w:br w:type="page" w:clear="all"/>
      </w:r>
      <w:r/>
    </w:p>
    <w:p>
      <w:pPr>
        <w:ind w:firstLine="211"/>
        <w:spacing w:before="156" w:line="240" w:lineRule="exact"/>
        <w:rPr>
          <w:rFonts w:ascii="宋体" w:hAnsi="宋体" w:eastAsia="宋体" w:cs="宋体"/>
          <w:b/>
        </w:rPr>
      </w:pPr>
      <w:r>
        <w:rPr>
          <w:rFonts w:hint="eastAsia" w:ascii="宋体" w:hAnsi="宋体" w:eastAsia="宋体" w:cs="宋体"/>
          <w:b/>
        </w:rPr>
        <w:t xml:space="preserve">附：中小企业划型标准规定（工信部联企业〔</w:t>
      </w:r>
      <w:r>
        <w:rPr>
          <w:rFonts w:hint="eastAsia" w:ascii="宋体" w:hAnsi="宋体" w:eastAsia="宋体" w:cs="宋体"/>
          <w:b/>
        </w:rPr>
        <w:t xml:space="preserve">2011</w:t>
      </w:r>
      <w:r>
        <w:rPr>
          <w:rFonts w:hint="eastAsia" w:ascii="宋体" w:hAnsi="宋体" w:eastAsia="宋体" w:cs="宋体"/>
          <w:b/>
        </w:rPr>
        <w:t xml:space="preserve">〕</w:t>
      </w:r>
      <w:r>
        <w:rPr>
          <w:rFonts w:hint="eastAsia" w:ascii="宋体" w:hAnsi="宋体" w:eastAsia="宋体" w:cs="宋体"/>
          <w:b/>
        </w:rPr>
        <w:t xml:space="preserve">300</w:t>
      </w:r>
      <w:r>
        <w:rPr>
          <w:rFonts w:hint="eastAsia" w:ascii="宋体" w:hAnsi="宋体" w:eastAsia="宋体" w:cs="宋体"/>
          <w:b/>
        </w:rPr>
        <w:t xml:space="preserve">号）</w:t>
      </w:r>
      <w:r/>
    </w:p>
    <w:p>
      <w:pPr>
        <w:ind w:firstLine="211"/>
        <w:spacing w:before="156" w:line="240" w:lineRule="exact"/>
        <w:rPr>
          <w:rFonts w:ascii="宋体" w:hAnsi="宋体" w:eastAsia="宋体" w:cs="宋体"/>
          <w:b/>
        </w:rPr>
      </w:pPr>
      <w:r>
        <w:rPr>
          <w:rFonts w:hint="eastAsia" w:ascii="宋体" w:hAnsi="宋体" w:eastAsia="宋体" w:cs="宋体"/>
          <w:b/>
        </w:rPr>
        <w:t xml:space="preserve">仅供参考，具体按照国家相关最新标准规定</w:t>
      </w:r>
      <w:r/>
    </w:p>
    <w:p>
      <w:pPr>
        <w:ind w:firstLine="422"/>
        <w:spacing w:before="156" w:line="240" w:lineRule="exact"/>
        <w:rPr>
          <w:rFonts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w:t>
      </w:r>
      <w:r>
        <w:rPr>
          <w:rFonts w:hint="eastAsia" w:ascii="宋体" w:hAnsi="宋体" w:eastAsia="宋体" w:cs="宋体"/>
        </w:rPr>
        <w:t xml:space="preserve">20000</w:t>
      </w:r>
      <w:r>
        <w:rPr>
          <w:rFonts w:hint="eastAsia" w:ascii="宋体" w:hAnsi="宋体" w:eastAsia="宋体" w:cs="宋体"/>
        </w:rPr>
        <w:t xml:space="preserve">万元以下的为中小微型企业。其中，营业收入</w:t>
      </w:r>
      <w:r>
        <w:rPr>
          <w:rFonts w:hint="eastAsia" w:ascii="宋体" w:hAnsi="宋体" w:eastAsia="宋体" w:cs="宋体"/>
        </w:rPr>
        <w:t xml:space="preserve">50</w:t>
      </w:r>
      <w:r>
        <w:rPr>
          <w:rFonts w:hint="eastAsia" w:ascii="宋体" w:hAnsi="宋体" w:eastAsia="宋体" w:cs="宋体"/>
        </w:rPr>
        <w:t xml:space="preserve">0</w:t>
      </w:r>
      <w:r>
        <w:rPr>
          <w:rFonts w:hint="eastAsia" w:ascii="宋体" w:hAnsi="宋体" w:eastAsia="宋体" w:cs="宋体"/>
        </w:rPr>
        <w:t xml:space="preserve">万元及以上的为中型企业，营业收入</w:t>
      </w:r>
      <w:r>
        <w:rPr>
          <w:rFonts w:hint="eastAsia" w:ascii="宋体" w:hAnsi="宋体" w:eastAsia="宋体" w:cs="宋体"/>
        </w:rPr>
        <w:t xml:space="preserve">50</w:t>
      </w:r>
      <w:r>
        <w:rPr>
          <w:rFonts w:hint="eastAsia" w:ascii="宋体" w:hAnsi="宋体" w:eastAsia="宋体" w:cs="宋体"/>
        </w:rPr>
        <w:t xml:space="preserve">万元及以上的为小型企业，营业收入</w:t>
      </w:r>
      <w:r>
        <w:rPr>
          <w:rFonts w:hint="eastAsia" w:ascii="宋体" w:hAnsi="宋体" w:eastAsia="宋体" w:cs="宋体"/>
        </w:rPr>
        <w:t xml:space="preserve">50</w:t>
      </w:r>
      <w:r>
        <w:rPr>
          <w:rFonts w:hint="eastAsia" w:ascii="宋体" w:hAnsi="宋体" w:eastAsia="宋体" w:cs="宋体"/>
        </w:rPr>
        <w:t xml:space="preserve">万元以下的为微型企业。</w:t>
      </w:r>
      <w:r/>
    </w:p>
    <w:p>
      <w:pPr>
        <w:ind w:firstLine="422"/>
        <w:spacing w:before="156" w:line="240" w:lineRule="exact"/>
        <w:rPr>
          <w:rFonts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w:t>
      </w:r>
      <w:r>
        <w:rPr>
          <w:rFonts w:hint="eastAsia" w:ascii="宋体" w:hAnsi="宋体" w:eastAsia="宋体" w:cs="宋体"/>
        </w:rPr>
        <w:t xml:space="preserve">1000</w:t>
      </w:r>
      <w:r>
        <w:rPr>
          <w:rFonts w:hint="eastAsia" w:ascii="宋体" w:hAnsi="宋体" w:eastAsia="宋体" w:cs="宋体"/>
        </w:rPr>
        <w:t xml:space="preserve">人以下或营业收入</w:t>
      </w:r>
      <w:r>
        <w:rPr>
          <w:rFonts w:hint="eastAsia" w:ascii="宋体" w:hAnsi="宋体" w:eastAsia="宋体" w:cs="宋体"/>
        </w:rPr>
        <w:t xml:space="preserve">40000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300</w:t>
      </w:r>
      <w:r>
        <w:rPr>
          <w:rFonts w:hint="eastAsia" w:ascii="宋体" w:hAnsi="宋体" w:eastAsia="宋体" w:cs="宋体"/>
        </w:rPr>
        <w:t xml:space="preserve">人及以上，且营业收入</w:t>
      </w:r>
      <w:r>
        <w:rPr>
          <w:rFonts w:hint="eastAsia" w:ascii="宋体" w:hAnsi="宋体" w:eastAsia="宋体" w:cs="宋体"/>
        </w:rPr>
        <w:t xml:space="preserve">2000</w:t>
      </w:r>
      <w:r>
        <w:rPr>
          <w:rFonts w:hint="eastAsia" w:ascii="宋体" w:hAnsi="宋体" w:eastAsia="宋体" w:cs="宋体"/>
        </w:rPr>
        <w:t xml:space="preserve">万元及以上的为中型企业；从业人员</w:t>
      </w:r>
      <w:r>
        <w:rPr>
          <w:rFonts w:hint="eastAsia" w:ascii="宋体" w:hAnsi="宋体" w:eastAsia="宋体" w:cs="宋体"/>
        </w:rPr>
        <w:t xml:space="preserve">20</w:t>
      </w:r>
      <w:r>
        <w:rPr>
          <w:rFonts w:hint="eastAsia" w:ascii="宋体" w:hAnsi="宋体" w:eastAsia="宋体" w:cs="宋体"/>
        </w:rPr>
        <w:t xml:space="preserve">人及以上，且营业收入</w:t>
      </w:r>
      <w:r>
        <w:rPr>
          <w:rFonts w:hint="eastAsia" w:ascii="宋体" w:hAnsi="宋体" w:eastAsia="宋体" w:cs="宋体"/>
        </w:rPr>
        <w:t xml:space="preserve">300</w:t>
      </w:r>
      <w:r>
        <w:rPr>
          <w:rFonts w:hint="eastAsia" w:ascii="宋体" w:hAnsi="宋体" w:eastAsia="宋体" w:cs="宋体"/>
        </w:rPr>
        <w:t xml:space="preserve">万元及以上的为小型企业；从业人员</w:t>
      </w:r>
      <w:r>
        <w:rPr>
          <w:rFonts w:hint="eastAsia" w:ascii="宋体" w:hAnsi="宋体" w:eastAsia="宋体" w:cs="宋体"/>
        </w:rPr>
        <w:t xml:space="preserve">20</w:t>
      </w:r>
      <w:r>
        <w:rPr>
          <w:rFonts w:hint="eastAsia" w:ascii="宋体" w:hAnsi="宋体" w:eastAsia="宋体" w:cs="宋体"/>
        </w:rPr>
        <w:t xml:space="preserve">人以下或营业收入</w:t>
      </w:r>
      <w:r>
        <w:rPr>
          <w:rFonts w:hint="eastAsia" w:ascii="宋体" w:hAnsi="宋体" w:eastAsia="宋体" w:cs="宋体"/>
        </w:rPr>
        <w:t xml:space="preserve">300</w:t>
      </w:r>
      <w:r>
        <w:rPr>
          <w:rFonts w:hint="eastAsia" w:ascii="宋体" w:hAnsi="宋体" w:eastAsia="宋体" w:cs="宋体"/>
        </w:rPr>
        <w:t xml:space="preserve">万元以下的为微型企业。</w:t>
      </w:r>
      <w:r/>
    </w:p>
    <w:p>
      <w:pPr>
        <w:ind w:firstLine="422"/>
        <w:spacing w:before="156" w:line="240" w:lineRule="exact"/>
        <w:rPr>
          <w:rFonts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w:t>
      </w:r>
      <w:r>
        <w:rPr>
          <w:rFonts w:hint="eastAsia" w:ascii="宋体" w:hAnsi="宋体" w:eastAsia="宋体" w:cs="宋体"/>
        </w:rPr>
        <w:t xml:space="preserve">80000</w:t>
      </w:r>
      <w:r>
        <w:rPr>
          <w:rFonts w:hint="eastAsia" w:ascii="宋体" w:hAnsi="宋体" w:eastAsia="宋体" w:cs="宋体"/>
        </w:rPr>
        <w:t xml:space="preserve">万元以下或资产总额</w:t>
      </w:r>
      <w:r>
        <w:rPr>
          <w:rFonts w:hint="eastAsia" w:ascii="宋体" w:hAnsi="宋体" w:eastAsia="宋体" w:cs="宋体"/>
        </w:rPr>
        <w:t xml:space="preserve">80000</w:t>
      </w:r>
      <w:r>
        <w:rPr>
          <w:rFonts w:hint="eastAsia" w:ascii="宋体" w:hAnsi="宋体" w:eastAsia="宋体" w:cs="宋体"/>
        </w:rPr>
        <w:t xml:space="preserve">万元以下的为中小微型企业。其中，营业收入</w:t>
      </w:r>
      <w:r>
        <w:rPr>
          <w:rFonts w:hint="eastAsia" w:ascii="宋体" w:hAnsi="宋体" w:eastAsia="宋体" w:cs="宋体"/>
        </w:rPr>
        <w:t xml:space="preserve">6000</w:t>
      </w:r>
      <w:r>
        <w:rPr>
          <w:rFonts w:hint="eastAsia" w:ascii="宋体" w:hAnsi="宋体" w:eastAsia="宋体" w:cs="宋体"/>
        </w:rPr>
        <w:t xml:space="preserve">万元及以上，且资产总额</w:t>
      </w:r>
      <w:r>
        <w:rPr>
          <w:rFonts w:hint="eastAsia" w:ascii="宋体" w:hAnsi="宋体" w:eastAsia="宋体" w:cs="宋体"/>
        </w:rPr>
        <w:t xml:space="preserve">5000</w:t>
      </w:r>
      <w:r>
        <w:rPr>
          <w:rFonts w:hint="eastAsia" w:ascii="宋体" w:hAnsi="宋体" w:eastAsia="宋体" w:cs="宋体"/>
        </w:rPr>
        <w:t xml:space="preserve">万元及以上的为中型企业；营业收入</w:t>
      </w:r>
      <w:r>
        <w:rPr>
          <w:rFonts w:hint="eastAsia" w:ascii="宋体" w:hAnsi="宋体" w:eastAsia="宋体" w:cs="宋体"/>
        </w:rPr>
        <w:t xml:space="preserve">300</w:t>
      </w:r>
      <w:r>
        <w:rPr>
          <w:rFonts w:hint="eastAsia" w:ascii="宋体" w:hAnsi="宋体" w:eastAsia="宋体" w:cs="宋体"/>
        </w:rPr>
        <w:t xml:space="preserve">万元及以上，且资产总额</w:t>
      </w:r>
      <w:r>
        <w:rPr>
          <w:rFonts w:hint="eastAsia" w:ascii="宋体" w:hAnsi="宋体" w:eastAsia="宋体" w:cs="宋体"/>
        </w:rPr>
        <w:t xml:space="preserve">300</w:t>
      </w:r>
      <w:r>
        <w:rPr>
          <w:rFonts w:hint="eastAsia" w:ascii="宋体" w:hAnsi="宋体" w:eastAsia="宋体" w:cs="宋体"/>
        </w:rPr>
        <w:t xml:space="preserve">万元及以上的为小型企业；营业收入</w:t>
      </w:r>
      <w:r>
        <w:rPr>
          <w:rFonts w:hint="eastAsia" w:ascii="宋体" w:hAnsi="宋体" w:eastAsia="宋体" w:cs="宋体"/>
        </w:rPr>
        <w:t xml:space="preserve">300</w:t>
      </w:r>
      <w:r>
        <w:rPr>
          <w:rFonts w:hint="eastAsia" w:ascii="宋体" w:hAnsi="宋体" w:eastAsia="宋体" w:cs="宋体"/>
        </w:rPr>
        <w:t xml:space="preserve">万元以下或资产总额</w:t>
      </w:r>
      <w:r>
        <w:rPr>
          <w:rFonts w:hint="eastAsia" w:ascii="宋体" w:hAnsi="宋体" w:eastAsia="宋体" w:cs="宋体"/>
        </w:rPr>
        <w:t xml:space="preserve">300</w:t>
      </w:r>
      <w:r>
        <w:rPr>
          <w:rFonts w:hint="eastAsia" w:ascii="宋体" w:hAnsi="宋体" w:eastAsia="宋体" w:cs="宋体"/>
        </w:rPr>
        <w:t xml:space="preserve">万元以下的为微型企业。</w:t>
      </w:r>
      <w:r/>
    </w:p>
    <w:p>
      <w:pPr>
        <w:ind w:firstLine="422"/>
        <w:spacing w:before="156" w:line="240" w:lineRule="exact"/>
        <w:rPr>
          <w:rFonts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w:t>
      </w:r>
      <w:r>
        <w:rPr>
          <w:rFonts w:hint="eastAsia" w:ascii="宋体" w:hAnsi="宋体" w:eastAsia="宋体" w:cs="宋体"/>
        </w:rPr>
        <w:t xml:space="preserve">200</w:t>
      </w:r>
      <w:r>
        <w:rPr>
          <w:rFonts w:hint="eastAsia" w:ascii="宋体" w:hAnsi="宋体" w:eastAsia="宋体" w:cs="宋体"/>
        </w:rPr>
        <w:t xml:space="preserve">人以下或营业收入</w:t>
      </w:r>
      <w:r>
        <w:rPr>
          <w:rFonts w:hint="eastAsia" w:ascii="宋体" w:hAnsi="宋体" w:eastAsia="宋体" w:cs="宋体"/>
        </w:rPr>
        <w:t xml:space="preserve">40000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20</w:t>
      </w:r>
      <w:r>
        <w:rPr>
          <w:rFonts w:hint="eastAsia" w:ascii="宋体" w:hAnsi="宋体" w:eastAsia="宋体" w:cs="宋体"/>
        </w:rPr>
        <w:t xml:space="preserve">人及以上，且营业收入</w:t>
      </w:r>
      <w:r>
        <w:rPr>
          <w:rFonts w:hint="eastAsia" w:ascii="宋体" w:hAnsi="宋体" w:eastAsia="宋体" w:cs="宋体"/>
        </w:rPr>
        <w:t xml:space="preserve">5000</w:t>
      </w:r>
      <w:r>
        <w:rPr>
          <w:rFonts w:hint="eastAsia" w:ascii="宋体" w:hAnsi="宋体" w:eastAsia="宋体" w:cs="宋体"/>
        </w:rPr>
        <w:t xml:space="preserve">万元及以上的为中型企业；从业人员</w:t>
      </w:r>
      <w:r>
        <w:rPr>
          <w:rFonts w:hint="eastAsia" w:ascii="宋体" w:hAnsi="宋体" w:eastAsia="宋体" w:cs="宋体"/>
        </w:rPr>
        <w:t xml:space="preserve">5</w:t>
      </w:r>
      <w:r>
        <w:rPr>
          <w:rFonts w:hint="eastAsia" w:ascii="宋体" w:hAnsi="宋体" w:eastAsia="宋体" w:cs="宋体"/>
        </w:rPr>
        <w:t xml:space="preserve">人及以上，且营业收入</w:t>
      </w:r>
      <w:r>
        <w:rPr>
          <w:rFonts w:hint="eastAsia" w:ascii="宋体" w:hAnsi="宋体" w:eastAsia="宋体" w:cs="宋体"/>
        </w:rPr>
        <w:t xml:space="preserve">1000</w:t>
      </w:r>
      <w:r>
        <w:rPr>
          <w:rFonts w:hint="eastAsia" w:ascii="宋体" w:hAnsi="宋体" w:eastAsia="宋体" w:cs="宋体"/>
        </w:rPr>
        <w:t xml:space="preserve">万元及以上的为小型企业；从业人员</w:t>
      </w:r>
      <w:r>
        <w:rPr>
          <w:rFonts w:hint="eastAsia" w:ascii="宋体" w:hAnsi="宋体" w:eastAsia="宋体" w:cs="宋体"/>
        </w:rPr>
        <w:t xml:space="preserve">5</w:t>
      </w:r>
      <w:r>
        <w:rPr>
          <w:rFonts w:hint="eastAsia" w:ascii="宋体" w:hAnsi="宋体" w:eastAsia="宋体" w:cs="宋体"/>
        </w:rPr>
        <w:t xml:space="preserve">人以下或营业收</w:t>
      </w:r>
      <w:r>
        <w:rPr>
          <w:rFonts w:hint="eastAsia" w:ascii="宋体" w:hAnsi="宋体" w:eastAsia="宋体" w:cs="宋体"/>
        </w:rPr>
        <w:t xml:space="preserve">入</w:t>
      </w:r>
      <w:r>
        <w:rPr>
          <w:rFonts w:hint="eastAsia" w:ascii="宋体" w:hAnsi="宋体" w:eastAsia="宋体" w:cs="宋体"/>
        </w:rPr>
        <w:t xml:space="preserve">1000</w:t>
      </w:r>
      <w:r>
        <w:rPr>
          <w:rFonts w:hint="eastAsia" w:ascii="宋体" w:hAnsi="宋体" w:eastAsia="宋体" w:cs="宋体"/>
        </w:rPr>
        <w:t xml:space="preserve">万元以下的为微型企业。</w:t>
      </w:r>
      <w:r/>
    </w:p>
    <w:p>
      <w:pPr>
        <w:ind w:firstLine="422"/>
        <w:spacing w:before="156" w:line="240" w:lineRule="exact"/>
        <w:rPr>
          <w:rFonts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w:t>
      </w:r>
      <w:r>
        <w:rPr>
          <w:rFonts w:hint="eastAsia" w:ascii="宋体" w:hAnsi="宋体" w:eastAsia="宋体" w:cs="宋体"/>
        </w:rPr>
        <w:t xml:space="preserve">300</w:t>
      </w:r>
      <w:r>
        <w:rPr>
          <w:rFonts w:hint="eastAsia" w:ascii="宋体" w:hAnsi="宋体" w:eastAsia="宋体" w:cs="宋体"/>
        </w:rPr>
        <w:t xml:space="preserve">人以下或营业收入</w:t>
      </w:r>
      <w:r>
        <w:rPr>
          <w:rFonts w:hint="eastAsia" w:ascii="宋体" w:hAnsi="宋体" w:eastAsia="宋体" w:cs="宋体"/>
        </w:rPr>
        <w:t xml:space="preserve">20000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50</w:t>
      </w:r>
      <w:r>
        <w:rPr>
          <w:rFonts w:hint="eastAsia" w:ascii="宋体" w:hAnsi="宋体" w:eastAsia="宋体" w:cs="宋体"/>
        </w:rPr>
        <w:t xml:space="preserve">人及以上，且营业收入</w:t>
      </w:r>
      <w:r>
        <w:rPr>
          <w:rFonts w:hint="eastAsia" w:ascii="宋体" w:hAnsi="宋体" w:eastAsia="宋体" w:cs="宋体"/>
        </w:rPr>
        <w:t xml:space="preserve">500</w:t>
      </w:r>
      <w:r>
        <w:rPr>
          <w:rFonts w:hint="eastAsia" w:ascii="宋体" w:hAnsi="宋体" w:eastAsia="宋体" w:cs="宋体"/>
        </w:rPr>
        <w:t xml:space="preserve">万元及以上的为中型企业；从业人员</w:t>
      </w:r>
      <w:r>
        <w:rPr>
          <w:rFonts w:hint="eastAsia" w:ascii="宋体" w:hAnsi="宋体" w:eastAsia="宋体" w:cs="宋体"/>
        </w:rPr>
        <w:t xml:space="preserve">10</w:t>
      </w:r>
      <w:r>
        <w:rPr>
          <w:rFonts w:hint="eastAsia" w:ascii="宋体" w:hAnsi="宋体" w:eastAsia="宋体" w:cs="宋体"/>
        </w:rPr>
        <w:t xml:space="preserve">人及以上，且营业收入</w:t>
      </w:r>
      <w:r>
        <w:rPr>
          <w:rFonts w:hint="eastAsia" w:ascii="宋体" w:hAnsi="宋体" w:eastAsia="宋体" w:cs="宋体"/>
        </w:rPr>
        <w:t xml:space="preserve">100</w:t>
      </w:r>
      <w:r>
        <w:rPr>
          <w:rFonts w:hint="eastAsia" w:ascii="宋体" w:hAnsi="宋体" w:eastAsia="宋体" w:cs="宋体"/>
        </w:rPr>
        <w:t xml:space="preserve">万元及以上的为小型企业；从业人员</w:t>
      </w:r>
      <w:r>
        <w:rPr>
          <w:rFonts w:hint="eastAsia" w:ascii="宋体" w:hAnsi="宋体" w:eastAsia="宋体" w:cs="宋体"/>
        </w:rPr>
        <w:t xml:space="preserve">10</w:t>
      </w:r>
      <w:r>
        <w:rPr>
          <w:rFonts w:hint="eastAsia" w:ascii="宋体" w:hAnsi="宋体" w:eastAsia="宋体" w:cs="宋体"/>
        </w:rPr>
        <w:t xml:space="preserve">人以下或营业收入</w:t>
      </w:r>
      <w:r>
        <w:rPr>
          <w:rFonts w:hint="eastAsia" w:ascii="宋体" w:hAnsi="宋体" w:eastAsia="宋体" w:cs="宋体"/>
        </w:rPr>
        <w:t xml:space="preserve">100</w:t>
      </w:r>
      <w:r>
        <w:rPr>
          <w:rFonts w:hint="eastAsia" w:ascii="宋体" w:hAnsi="宋体" w:eastAsia="宋体" w:cs="宋体"/>
        </w:rPr>
        <w:t xml:space="preserve">万元以下的为微型企业。</w:t>
      </w:r>
      <w:r/>
    </w:p>
    <w:p>
      <w:pPr>
        <w:ind w:firstLine="422"/>
        <w:spacing w:before="156" w:line="240" w:lineRule="exact"/>
        <w:rPr>
          <w:rFonts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w:t>
      </w:r>
      <w:r>
        <w:rPr>
          <w:rFonts w:hint="eastAsia" w:ascii="宋体" w:hAnsi="宋体" w:eastAsia="宋体" w:cs="宋体"/>
        </w:rPr>
        <w:t xml:space="preserve">1000</w:t>
      </w:r>
      <w:r>
        <w:rPr>
          <w:rFonts w:hint="eastAsia" w:ascii="宋体" w:hAnsi="宋体" w:eastAsia="宋体" w:cs="宋体"/>
        </w:rPr>
        <w:t xml:space="preserve">人以下或营业收入</w:t>
      </w:r>
      <w:r>
        <w:rPr>
          <w:rFonts w:hint="eastAsia" w:ascii="宋体" w:hAnsi="宋体" w:eastAsia="宋体" w:cs="宋体"/>
        </w:rPr>
        <w:t xml:space="preserve">30000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300</w:t>
      </w:r>
      <w:r>
        <w:rPr>
          <w:rFonts w:hint="eastAsia" w:ascii="宋体" w:hAnsi="宋体" w:eastAsia="宋体" w:cs="宋体"/>
        </w:rPr>
        <w:t xml:space="preserve">人及以上，且营业收入</w:t>
      </w:r>
      <w:r>
        <w:rPr>
          <w:rFonts w:hint="eastAsia" w:ascii="宋体" w:hAnsi="宋体" w:eastAsia="宋体" w:cs="宋体"/>
        </w:rPr>
        <w:t xml:space="preserve">3000</w:t>
      </w:r>
      <w:r>
        <w:rPr>
          <w:rFonts w:hint="eastAsia" w:ascii="宋体" w:hAnsi="宋体" w:eastAsia="宋体" w:cs="宋体"/>
        </w:rPr>
        <w:t xml:space="preserve">万元及以上的为中型企业；从业人员</w:t>
      </w:r>
      <w:r>
        <w:rPr>
          <w:rFonts w:hint="eastAsia" w:ascii="宋体" w:hAnsi="宋体" w:eastAsia="宋体" w:cs="宋体"/>
        </w:rPr>
        <w:t xml:space="preserve">20</w:t>
      </w:r>
      <w:r>
        <w:rPr>
          <w:rFonts w:hint="eastAsia" w:ascii="宋体" w:hAnsi="宋体" w:eastAsia="宋体" w:cs="宋体"/>
        </w:rPr>
        <w:t xml:space="preserve">人及以上，且营业收入</w:t>
      </w:r>
      <w:r>
        <w:rPr>
          <w:rFonts w:hint="eastAsia" w:ascii="宋体" w:hAnsi="宋体" w:eastAsia="宋体" w:cs="宋体"/>
        </w:rPr>
        <w:t xml:space="preserve">200</w:t>
      </w:r>
      <w:r>
        <w:rPr>
          <w:rFonts w:hint="eastAsia" w:ascii="宋体" w:hAnsi="宋体" w:eastAsia="宋体" w:cs="宋体"/>
        </w:rPr>
        <w:t xml:space="preserve">万元及以上的为</w:t>
      </w:r>
      <w:r>
        <w:rPr>
          <w:rFonts w:hint="eastAsia" w:ascii="宋体" w:hAnsi="宋体" w:eastAsia="宋体" w:cs="宋体"/>
        </w:rPr>
        <w:t xml:space="preserve">小型企业；从业人员</w:t>
      </w:r>
      <w:r>
        <w:rPr>
          <w:rFonts w:hint="eastAsia" w:ascii="宋体" w:hAnsi="宋体" w:eastAsia="宋体" w:cs="宋体"/>
        </w:rPr>
        <w:t xml:space="preserve">20</w:t>
      </w:r>
      <w:r>
        <w:rPr>
          <w:rFonts w:hint="eastAsia" w:ascii="宋体" w:hAnsi="宋体" w:eastAsia="宋体" w:cs="宋体"/>
        </w:rPr>
        <w:t xml:space="preserve">人以下或营业收入</w:t>
      </w:r>
      <w:r>
        <w:rPr>
          <w:rFonts w:hint="eastAsia" w:ascii="宋体" w:hAnsi="宋体" w:eastAsia="宋体" w:cs="宋体"/>
        </w:rPr>
        <w:t xml:space="preserve">200</w:t>
      </w:r>
      <w:r>
        <w:rPr>
          <w:rFonts w:hint="eastAsia" w:ascii="宋体" w:hAnsi="宋体" w:eastAsia="宋体" w:cs="宋体"/>
        </w:rPr>
        <w:t xml:space="preserve">万元以下的为微型企业。</w:t>
      </w:r>
      <w:r/>
    </w:p>
    <w:p>
      <w:pPr>
        <w:ind w:firstLine="422"/>
        <w:spacing w:before="156" w:line="240" w:lineRule="exact"/>
        <w:rPr>
          <w:rFonts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w:t>
      </w:r>
      <w:r>
        <w:rPr>
          <w:rFonts w:hint="eastAsia" w:ascii="宋体" w:hAnsi="宋体" w:eastAsia="宋体" w:cs="宋体"/>
        </w:rPr>
        <w:t xml:space="preserve">200</w:t>
      </w:r>
      <w:r>
        <w:rPr>
          <w:rFonts w:hint="eastAsia" w:ascii="宋体" w:hAnsi="宋体" w:eastAsia="宋体" w:cs="宋体"/>
        </w:rPr>
        <w:t xml:space="preserve">人以下或营业收入</w:t>
      </w:r>
      <w:r>
        <w:rPr>
          <w:rFonts w:hint="eastAsia" w:ascii="宋体" w:hAnsi="宋体" w:eastAsia="宋体" w:cs="宋体"/>
        </w:rPr>
        <w:t xml:space="preserve">30000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100</w:t>
      </w:r>
      <w:r>
        <w:rPr>
          <w:rFonts w:hint="eastAsia" w:ascii="宋体" w:hAnsi="宋体" w:eastAsia="宋体" w:cs="宋体"/>
        </w:rPr>
        <w:t xml:space="preserve">人及以上，且营业收入</w:t>
      </w:r>
      <w:r>
        <w:rPr>
          <w:rFonts w:hint="eastAsia" w:ascii="宋体" w:hAnsi="宋体" w:eastAsia="宋体" w:cs="宋体"/>
        </w:rPr>
        <w:t xml:space="preserve">1000</w:t>
      </w:r>
      <w:r>
        <w:rPr>
          <w:rFonts w:hint="eastAsia" w:ascii="宋体" w:hAnsi="宋体" w:eastAsia="宋体" w:cs="宋体"/>
        </w:rPr>
        <w:t xml:space="preserve">万元及以上的为中型企业；从业人员</w:t>
      </w:r>
      <w:r>
        <w:rPr>
          <w:rFonts w:hint="eastAsia" w:ascii="宋体" w:hAnsi="宋体" w:eastAsia="宋体" w:cs="宋体"/>
        </w:rPr>
        <w:t xml:space="preserve">20</w:t>
      </w:r>
      <w:r>
        <w:rPr>
          <w:rFonts w:hint="eastAsia" w:ascii="宋体" w:hAnsi="宋体" w:eastAsia="宋体" w:cs="宋体"/>
        </w:rPr>
        <w:t xml:space="preserve">人及以上，且营业收入</w:t>
      </w:r>
      <w:r>
        <w:rPr>
          <w:rFonts w:hint="eastAsia" w:ascii="宋体" w:hAnsi="宋体" w:eastAsia="宋体" w:cs="宋体"/>
        </w:rPr>
        <w:t xml:space="preserve">100</w:t>
      </w:r>
      <w:r>
        <w:rPr>
          <w:rFonts w:hint="eastAsia" w:ascii="宋体" w:hAnsi="宋体" w:eastAsia="宋体" w:cs="宋体"/>
        </w:rPr>
        <w:t xml:space="preserve">万元及以上的为小型企业；从业人员</w:t>
      </w:r>
      <w:r>
        <w:rPr>
          <w:rFonts w:hint="eastAsia" w:ascii="宋体" w:hAnsi="宋体" w:eastAsia="宋体" w:cs="宋体"/>
        </w:rPr>
        <w:t xml:space="preserve">20</w:t>
      </w:r>
      <w:r>
        <w:rPr>
          <w:rFonts w:hint="eastAsia" w:ascii="宋体" w:hAnsi="宋体" w:eastAsia="宋体" w:cs="宋体"/>
        </w:rPr>
        <w:t xml:space="preserve">人以下或营业收入</w:t>
      </w:r>
      <w:r>
        <w:rPr>
          <w:rFonts w:hint="eastAsia" w:ascii="宋体" w:hAnsi="宋体" w:eastAsia="宋体" w:cs="宋体"/>
        </w:rPr>
        <w:t xml:space="preserve">100</w:t>
      </w:r>
      <w:r>
        <w:rPr>
          <w:rFonts w:hint="eastAsia" w:ascii="宋体" w:hAnsi="宋体" w:eastAsia="宋体" w:cs="宋体"/>
        </w:rPr>
        <w:t xml:space="preserve">万元以下的为微型企业。</w:t>
      </w:r>
      <w:r/>
    </w:p>
    <w:p>
      <w:pPr>
        <w:ind w:firstLine="422"/>
        <w:spacing w:before="156" w:line="240" w:lineRule="exact"/>
        <w:rPr>
          <w:rFonts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w:t>
      </w:r>
      <w:r>
        <w:rPr>
          <w:rFonts w:hint="eastAsia" w:ascii="宋体" w:hAnsi="宋体" w:eastAsia="宋体" w:cs="宋体"/>
        </w:rPr>
        <w:t xml:space="preserve">1000</w:t>
      </w:r>
      <w:r>
        <w:rPr>
          <w:rFonts w:hint="eastAsia" w:ascii="宋体" w:hAnsi="宋体" w:eastAsia="宋体" w:cs="宋体"/>
        </w:rPr>
        <w:t xml:space="preserve">人以下或营业收入</w:t>
      </w:r>
      <w:r>
        <w:rPr>
          <w:rFonts w:hint="eastAsia" w:ascii="宋体" w:hAnsi="宋体" w:eastAsia="宋体" w:cs="宋体"/>
        </w:rPr>
        <w:t xml:space="preserve">30000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300</w:t>
      </w:r>
      <w:r>
        <w:rPr>
          <w:rFonts w:hint="eastAsia" w:ascii="宋体" w:hAnsi="宋体" w:eastAsia="宋体" w:cs="宋体"/>
        </w:rPr>
        <w:t xml:space="preserve">人及以上，且营业收入</w:t>
      </w:r>
      <w:r>
        <w:rPr>
          <w:rFonts w:hint="eastAsia" w:ascii="宋体" w:hAnsi="宋体" w:eastAsia="宋体" w:cs="宋体"/>
        </w:rPr>
        <w:t xml:space="preserve">2000</w:t>
      </w:r>
      <w:r>
        <w:rPr>
          <w:rFonts w:hint="eastAsia" w:ascii="宋体" w:hAnsi="宋体" w:eastAsia="宋体" w:cs="宋体"/>
        </w:rPr>
        <w:t xml:space="preserve">万元及以上的为中型企业；从业人员</w:t>
      </w:r>
      <w:r>
        <w:rPr>
          <w:rFonts w:hint="eastAsia" w:ascii="宋体" w:hAnsi="宋体" w:eastAsia="宋体" w:cs="宋体"/>
        </w:rPr>
        <w:t xml:space="preserve">20</w:t>
      </w:r>
      <w:r>
        <w:rPr>
          <w:rFonts w:hint="eastAsia" w:ascii="宋体" w:hAnsi="宋体" w:eastAsia="宋体" w:cs="宋体"/>
        </w:rPr>
        <w:t xml:space="preserve">人及以</w:t>
      </w:r>
      <w:r>
        <w:rPr>
          <w:rFonts w:hint="eastAsia" w:ascii="宋体" w:hAnsi="宋体" w:eastAsia="宋体" w:cs="宋体"/>
        </w:rPr>
        <w:t xml:space="preserve">上，且营业收入</w:t>
      </w:r>
      <w:r>
        <w:rPr>
          <w:rFonts w:hint="eastAsia" w:ascii="宋体" w:hAnsi="宋体" w:eastAsia="宋体" w:cs="宋体"/>
        </w:rPr>
        <w:t xml:space="preserve">100</w:t>
      </w:r>
      <w:r>
        <w:rPr>
          <w:rFonts w:hint="eastAsia" w:ascii="宋体" w:hAnsi="宋体" w:eastAsia="宋体" w:cs="宋体"/>
        </w:rPr>
        <w:t xml:space="preserve">万元及以上的为小型企业；从业人员</w:t>
      </w:r>
      <w:r>
        <w:rPr>
          <w:rFonts w:hint="eastAsia" w:ascii="宋体" w:hAnsi="宋体" w:eastAsia="宋体" w:cs="宋体"/>
        </w:rPr>
        <w:t xml:space="preserve">20</w:t>
      </w:r>
      <w:r>
        <w:rPr>
          <w:rFonts w:hint="eastAsia" w:ascii="宋体" w:hAnsi="宋体" w:eastAsia="宋体" w:cs="宋体"/>
        </w:rPr>
        <w:t xml:space="preserve">人以下或营业收入</w:t>
      </w:r>
      <w:r>
        <w:rPr>
          <w:rFonts w:hint="eastAsia" w:ascii="宋体" w:hAnsi="宋体" w:eastAsia="宋体" w:cs="宋体"/>
        </w:rPr>
        <w:t xml:space="preserve">100</w:t>
      </w:r>
      <w:r>
        <w:rPr>
          <w:rFonts w:hint="eastAsia" w:ascii="宋体" w:hAnsi="宋体" w:eastAsia="宋体" w:cs="宋体"/>
        </w:rPr>
        <w:t xml:space="preserve">万元以下的为微型企业。</w:t>
      </w:r>
      <w:r/>
    </w:p>
    <w:p>
      <w:pPr>
        <w:ind w:firstLine="422"/>
        <w:spacing w:before="156" w:line="240" w:lineRule="exact"/>
        <w:rPr>
          <w:rFonts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w:t>
      </w:r>
      <w:r>
        <w:rPr>
          <w:rFonts w:hint="eastAsia" w:ascii="宋体" w:hAnsi="宋体" w:eastAsia="宋体" w:cs="宋体"/>
        </w:rPr>
        <w:t xml:space="preserve">300</w:t>
      </w:r>
      <w:r>
        <w:rPr>
          <w:rFonts w:hint="eastAsia" w:ascii="宋体" w:hAnsi="宋体" w:eastAsia="宋体" w:cs="宋体"/>
        </w:rPr>
        <w:t xml:space="preserve">人以下或营业收入</w:t>
      </w:r>
      <w:r>
        <w:rPr>
          <w:rFonts w:hint="eastAsia" w:ascii="宋体" w:hAnsi="宋体" w:eastAsia="宋体" w:cs="宋体"/>
        </w:rPr>
        <w:t xml:space="preserve">10000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100</w:t>
      </w:r>
      <w:r>
        <w:rPr>
          <w:rFonts w:hint="eastAsia" w:ascii="宋体" w:hAnsi="宋体" w:eastAsia="宋体" w:cs="宋体"/>
        </w:rPr>
        <w:t xml:space="preserve">人及以上，且营业收入</w:t>
      </w:r>
      <w:r>
        <w:rPr>
          <w:rFonts w:hint="eastAsia" w:ascii="宋体" w:hAnsi="宋体" w:eastAsia="宋体" w:cs="宋体"/>
        </w:rPr>
        <w:t xml:space="preserve">2000</w:t>
      </w:r>
      <w:r>
        <w:rPr>
          <w:rFonts w:hint="eastAsia" w:ascii="宋体" w:hAnsi="宋体" w:eastAsia="宋体" w:cs="宋体"/>
        </w:rPr>
        <w:t xml:space="preserve">万元及以上的为中型企业；从业人员</w:t>
      </w:r>
      <w:r>
        <w:rPr>
          <w:rFonts w:hint="eastAsia" w:ascii="宋体" w:hAnsi="宋体" w:eastAsia="宋体" w:cs="宋体"/>
        </w:rPr>
        <w:t xml:space="preserve">10</w:t>
      </w:r>
      <w:r>
        <w:rPr>
          <w:rFonts w:hint="eastAsia" w:ascii="宋体" w:hAnsi="宋体" w:eastAsia="宋体" w:cs="宋体"/>
        </w:rPr>
        <w:t xml:space="preserve">人及以上，且营业收入</w:t>
      </w:r>
      <w:r>
        <w:rPr>
          <w:rFonts w:hint="eastAsia" w:ascii="宋体" w:hAnsi="宋体" w:eastAsia="宋体" w:cs="宋体"/>
        </w:rPr>
        <w:t xml:space="preserve">100</w:t>
      </w:r>
      <w:r>
        <w:rPr>
          <w:rFonts w:hint="eastAsia" w:ascii="宋体" w:hAnsi="宋体" w:eastAsia="宋体" w:cs="宋体"/>
        </w:rPr>
        <w:t xml:space="preserve">万元及以上的为小型企业；从业人员</w:t>
      </w:r>
      <w:r>
        <w:rPr>
          <w:rFonts w:hint="eastAsia" w:ascii="宋体" w:hAnsi="宋体" w:eastAsia="宋体" w:cs="宋体"/>
        </w:rPr>
        <w:t xml:space="preserve">10</w:t>
      </w:r>
      <w:r>
        <w:rPr>
          <w:rFonts w:hint="eastAsia" w:ascii="宋体" w:hAnsi="宋体" w:eastAsia="宋体" w:cs="宋体"/>
        </w:rPr>
        <w:t xml:space="preserve">人以下或营业收入</w:t>
      </w:r>
      <w:r>
        <w:rPr>
          <w:rFonts w:hint="eastAsia" w:ascii="宋体" w:hAnsi="宋体" w:eastAsia="宋体" w:cs="宋体"/>
        </w:rPr>
        <w:t xml:space="preserve">100</w:t>
      </w:r>
      <w:r>
        <w:rPr>
          <w:rFonts w:hint="eastAsia" w:ascii="宋体" w:hAnsi="宋体" w:eastAsia="宋体" w:cs="宋体"/>
        </w:rPr>
        <w:t xml:space="preserve">万元以下的为微型企业。</w:t>
      </w:r>
      <w:r/>
    </w:p>
    <w:p>
      <w:pPr>
        <w:ind w:firstLine="422"/>
        <w:spacing w:before="156" w:line="240" w:lineRule="exact"/>
        <w:rPr>
          <w:rFonts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w:t>
      </w:r>
      <w:r>
        <w:rPr>
          <w:rFonts w:hint="eastAsia" w:ascii="宋体" w:hAnsi="宋体" w:eastAsia="宋体" w:cs="宋体"/>
        </w:rPr>
        <w:t xml:space="preserve">300</w:t>
      </w:r>
      <w:r>
        <w:rPr>
          <w:rFonts w:hint="eastAsia" w:ascii="宋体" w:hAnsi="宋体" w:eastAsia="宋体" w:cs="宋体"/>
        </w:rPr>
        <w:t xml:space="preserve">人以下或营业收入</w:t>
      </w:r>
      <w:r>
        <w:rPr>
          <w:rFonts w:hint="eastAsia" w:ascii="宋体" w:hAnsi="宋体" w:eastAsia="宋体" w:cs="宋体"/>
        </w:rPr>
        <w:t xml:space="preserve">10000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100</w:t>
      </w:r>
      <w:r>
        <w:rPr>
          <w:rFonts w:hint="eastAsia" w:ascii="宋体" w:hAnsi="宋体" w:eastAsia="宋体" w:cs="宋体"/>
        </w:rPr>
        <w:t xml:space="preserve">人及以上，且营业收入</w:t>
      </w:r>
      <w:r>
        <w:rPr>
          <w:rFonts w:hint="eastAsia" w:ascii="宋体" w:hAnsi="宋体" w:eastAsia="宋体" w:cs="宋体"/>
        </w:rPr>
        <w:t xml:space="preserve">2000</w:t>
      </w:r>
      <w:r>
        <w:rPr>
          <w:rFonts w:hint="eastAsia" w:ascii="宋体" w:hAnsi="宋体" w:eastAsia="宋体" w:cs="宋体"/>
        </w:rPr>
        <w:t xml:space="preserve">万元及以上</w:t>
      </w:r>
      <w:r>
        <w:rPr>
          <w:rFonts w:hint="eastAsia" w:ascii="宋体" w:hAnsi="宋体" w:eastAsia="宋体" w:cs="宋体"/>
        </w:rPr>
        <w:t xml:space="preserve">的为中型企业；从业人员</w:t>
      </w:r>
      <w:r>
        <w:rPr>
          <w:rFonts w:hint="eastAsia" w:ascii="宋体" w:hAnsi="宋体" w:eastAsia="宋体" w:cs="宋体"/>
        </w:rPr>
        <w:t xml:space="preserve">10</w:t>
      </w:r>
      <w:r>
        <w:rPr>
          <w:rFonts w:hint="eastAsia" w:ascii="宋体" w:hAnsi="宋体" w:eastAsia="宋体" w:cs="宋体"/>
        </w:rPr>
        <w:t xml:space="preserve">人及以上，且营业收入</w:t>
      </w:r>
      <w:r>
        <w:rPr>
          <w:rFonts w:hint="eastAsia" w:ascii="宋体" w:hAnsi="宋体" w:eastAsia="宋体" w:cs="宋体"/>
        </w:rPr>
        <w:t xml:space="preserve">100</w:t>
      </w:r>
      <w:r>
        <w:rPr>
          <w:rFonts w:hint="eastAsia" w:ascii="宋体" w:hAnsi="宋体" w:eastAsia="宋体" w:cs="宋体"/>
        </w:rPr>
        <w:t xml:space="preserve">万元及以上的为小型企业；从业人员</w:t>
      </w:r>
      <w:r>
        <w:rPr>
          <w:rFonts w:hint="eastAsia" w:ascii="宋体" w:hAnsi="宋体" w:eastAsia="宋体" w:cs="宋体"/>
        </w:rPr>
        <w:t xml:space="preserve">10</w:t>
      </w:r>
      <w:r>
        <w:rPr>
          <w:rFonts w:hint="eastAsia" w:ascii="宋体" w:hAnsi="宋体" w:eastAsia="宋体" w:cs="宋体"/>
        </w:rPr>
        <w:t xml:space="preserve">人以下或营业收入</w:t>
      </w:r>
      <w:r>
        <w:rPr>
          <w:rFonts w:hint="eastAsia" w:ascii="宋体" w:hAnsi="宋体" w:eastAsia="宋体" w:cs="宋体"/>
        </w:rPr>
        <w:t xml:space="preserve">100</w:t>
      </w:r>
      <w:r>
        <w:rPr>
          <w:rFonts w:hint="eastAsia" w:ascii="宋体" w:hAnsi="宋体" w:eastAsia="宋体" w:cs="宋体"/>
        </w:rPr>
        <w:t xml:space="preserve">万元以下的为微型企业。</w:t>
      </w:r>
      <w:r/>
    </w:p>
    <w:p>
      <w:pPr>
        <w:ind w:firstLine="422"/>
        <w:spacing w:before="156" w:line="240" w:lineRule="exact"/>
        <w:rPr>
          <w:rFonts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w:t>
      </w:r>
      <w:r>
        <w:rPr>
          <w:rFonts w:hint="eastAsia" w:ascii="宋体" w:hAnsi="宋体" w:eastAsia="宋体" w:cs="宋体"/>
        </w:rPr>
        <w:t xml:space="preserve">2000</w:t>
      </w:r>
      <w:r>
        <w:rPr>
          <w:rFonts w:hint="eastAsia" w:ascii="宋体" w:hAnsi="宋体" w:eastAsia="宋体" w:cs="宋体"/>
        </w:rPr>
        <w:t xml:space="preserve">人以下或营业收入</w:t>
      </w:r>
      <w:r>
        <w:rPr>
          <w:rFonts w:hint="eastAsia" w:ascii="宋体" w:hAnsi="宋体" w:eastAsia="宋体" w:cs="宋体"/>
        </w:rPr>
        <w:t xml:space="preserve">100000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100</w:t>
      </w:r>
      <w:r>
        <w:rPr>
          <w:rFonts w:hint="eastAsia" w:ascii="宋体" w:hAnsi="宋体" w:eastAsia="宋体" w:cs="宋体"/>
        </w:rPr>
        <w:t xml:space="preserve">人及以上，且营业收入</w:t>
      </w:r>
      <w:r>
        <w:rPr>
          <w:rFonts w:hint="eastAsia" w:ascii="宋体" w:hAnsi="宋体" w:eastAsia="宋体" w:cs="宋体"/>
        </w:rPr>
        <w:t xml:space="preserve">1000</w:t>
      </w:r>
      <w:r>
        <w:rPr>
          <w:rFonts w:hint="eastAsia" w:ascii="宋体" w:hAnsi="宋体" w:eastAsia="宋体" w:cs="宋体"/>
        </w:rPr>
        <w:t xml:space="preserve">万元及以上的为中型企业；从业人员</w:t>
      </w:r>
      <w:r>
        <w:rPr>
          <w:rFonts w:hint="eastAsia" w:ascii="宋体" w:hAnsi="宋体" w:eastAsia="宋体" w:cs="宋体"/>
        </w:rPr>
        <w:t xml:space="preserve">10</w:t>
      </w:r>
      <w:r>
        <w:rPr>
          <w:rFonts w:hint="eastAsia" w:ascii="宋体" w:hAnsi="宋体" w:eastAsia="宋体" w:cs="宋体"/>
        </w:rPr>
        <w:t xml:space="preserve">人及以上，且营业收入</w:t>
      </w:r>
      <w:r>
        <w:rPr>
          <w:rFonts w:hint="eastAsia" w:ascii="宋体" w:hAnsi="宋体" w:eastAsia="宋体" w:cs="宋体"/>
        </w:rPr>
        <w:t xml:space="preserve">100</w:t>
      </w:r>
      <w:r>
        <w:rPr>
          <w:rFonts w:hint="eastAsia" w:ascii="宋体" w:hAnsi="宋体" w:eastAsia="宋体" w:cs="宋体"/>
        </w:rPr>
        <w:t xml:space="preserve">万元及以上的为小型企业；从业人员</w:t>
      </w:r>
      <w:r>
        <w:rPr>
          <w:rFonts w:hint="eastAsia" w:ascii="宋体" w:hAnsi="宋体" w:eastAsia="宋体" w:cs="宋体"/>
        </w:rPr>
        <w:t xml:space="preserve">10</w:t>
      </w:r>
      <w:r>
        <w:rPr>
          <w:rFonts w:hint="eastAsia" w:ascii="宋体" w:hAnsi="宋体" w:eastAsia="宋体" w:cs="宋体"/>
        </w:rPr>
        <w:t xml:space="preserve">人以下或营业收入</w:t>
      </w:r>
      <w:r>
        <w:rPr>
          <w:rFonts w:hint="eastAsia" w:ascii="宋体" w:hAnsi="宋体" w:eastAsia="宋体" w:cs="宋体"/>
        </w:rPr>
        <w:t xml:space="preserve">100</w:t>
      </w:r>
      <w:r>
        <w:rPr>
          <w:rFonts w:hint="eastAsia" w:ascii="宋体" w:hAnsi="宋体" w:eastAsia="宋体" w:cs="宋体"/>
        </w:rPr>
        <w:t xml:space="preserve">万元以下的为微型企业。</w:t>
      </w:r>
      <w:r/>
    </w:p>
    <w:p>
      <w:pPr>
        <w:ind w:firstLine="422"/>
        <w:spacing w:before="156" w:line="240" w:lineRule="exact"/>
        <w:rPr>
          <w:rFonts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w:t>
      </w:r>
      <w:r>
        <w:rPr>
          <w:rFonts w:hint="eastAsia" w:ascii="宋体" w:hAnsi="宋体" w:eastAsia="宋体" w:cs="宋体"/>
        </w:rPr>
        <w:t xml:space="preserve">300</w:t>
      </w:r>
      <w:r>
        <w:rPr>
          <w:rFonts w:hint="eastAsia" w:ascii="宋体" w:hAnsi="宋体" w:eastAsia="宋体" w:cs="宋体"/>
        </w:rPr>
        <w:t xml:space="preserve">人以下或营业收入</w:t>
      </w:r>
      <w:r>
        <w:rPr>
          <w:rFonts w:hint="eastAsia" w:ascii="宋体" w:hAnsi="宋体" w:eastAsia="宋体" w:cs="宋体"/>
        </w:rPr>
        <w:t xml:space="preserve">10000</w:t>
      </w:r>
      <w:r>
        <w:rPr>
          <w:rFonts w:hint="eastAsia" w:ascii="宋体" w:hAnsi="宋体" w:eastAsia="宋体" w:cs="宋体"/>
        </w:rPr>
        <w:t xml:space="preserve">万元以下的为中小微型企业。</w:t>
      </w:r>
      <w:r>
        <w:rPr>
          <w:rFonts w:hint="eastAsia" w:ascii="宋体" w:hAnsi="宋体" w:eastAsia="宋体" w:cs="宋体"/>
        </w:rPr>
        <w:t xml:space="preserve">其中，从业人员</w:t>
      </w:r>
      <w:r>
        <w:rPr>
          <w:rFonts w:hint="eastAsia" w:ascii="宋体" w:hAnsi="宋体" w:eastAsia="宋体" w:cs="宋体"/>
        </w:rPr>
        <w:t xml:space="preserve">100</w:t>
      </w:r>
      <w:r>
        <w:rPr>
          <w:rFonts w:hint="eastAsia" w:ascii="宋体" w:hAnsi="宋体" w:eastAsia="宋体" w:cs="宋体"/>
        </w:rPr>
        <w:t xml:space="preserve">人及以上，且营业收入</w:t>
      </w:r>
      <w:r>
        <w:rPr>
          <w:rFonts w:hint="eastAsia" w:ascii="宋体" w:hAnsi="宋体" w:eastAsia="宋体" w:cs="宋体"/>
        </w:rPr>
        <w:t xml:space="preserve">1000</w:t>
      </w:r>
      <w:r>
        <w:rPr>
          <w:rFonts w:hint="eastAsia" w:ascii="宋体" w:hAnsi="宋体" w:eastAsia="宋体" w:cs="宋体"/>
        </w:rPr>
        <w:t xml:space="preserve">万元及以上的为中型企业；从业人员</w:t>
      </w:r>
      <w:r>
        <w:rPr>
          <w:rFonts w:hint="eastAsia" w:ascii="宋体" w:hAnsi="宋体" w:eastAsia="宋体" w:cs="宋体"/>
        </w:rPr>
        <w:t xml:space="preserve">10</w:t>
      </w:r>
      <w:r>
        <w:rPr>
          <w:rFonts w:hint="eastAsia" w:ascii="宋体" w:hAnsi="宋体" w:eastAsia="宋体" w:cs="宋体"/>
        </w:rPr>
        <w:t xml:space="preserve">人及以上，且营业收入</w:t>
      </w:r>
      <w:r>
        <w:rPr>
          <w:rFonts w:hint="eastAsia" w:ascii="宋体" w:hAnsi="宋体" w:eastAsia="宋体" w:cs="宋体"/>
        </w:rPr>
        <w:t xml:space="preserve">50</w:t>
      </w:r>
      <w:r>
        <w:rPr>
          <w:rFonts w:hint="eastAsia" w:ascii="宋体" w:hAnsi="宋体" w:eastAsia="宋体" w:cs="宋体"/>
        </w:rPr>
        <w:t xml:space="preserve">万元及以上的为小型企业；从业人员</w:t>
      </w:r>
      <w:r>
        <w:rPr>
          <w:rFonts w:hint="eastAsia" w:ascii="宋体" w:hAnsi="宋体" w:eastAsia="宋体" w:cs="宋体"/>
        </w:rPr>
        <w:t xml:space="preserve">10</w:t>
      </w:r>
      <w:r>
        <w:rPr>
          <w:rFonts w:hint="eastAsia" w:ascii="宋体" w:hAnsi="宋体" w:eastAsia="宋体" w:cs="宋体"/>
        </w:rPr>
        <w:t xml:space="preserve">人以下或营业收入</w:t>
      </w:r>
      <w:r>
        <w:rPr>
          <w:rFonts w:hint="eastAsia" w:ascii="宋体" w:hAnsi="宋体" w:eastAsia="宋体" w:cs="宋体"/>
        </w:rPr>
        <w:t xml:space="preserve">50</w:t>
      </w:r>
      <w:r>
        <w:rPr>
          <w:rFonts w:hint="eastAsia" w:ascii="宋体" w:hAnsi="宋体" w:eastAsia="宋体" w:cs="宋体"/>
        </w:rPr>
        <w:t xml:space="preserve">万元以下的为微型企业。</w:t>
      </w:r>
      <w:r/>
    </w:p>
    <w:p>
      <w:pPr>
        <w:ind w:firstLine="422"/>
        <w:spacing w:before="156" w:line="240" w:lineRule="exact"/>
        <w:rPr>
          <w:rFonts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w:t>
      </w:r>
      <w:r>
        <w:rPr>
          <w:rFonts w:hint="eastAsia" w:ascii="宋体" w:hAnsi="宋体" w:eastAsia="宋体" w:cs="宋体"/>
        </w:rPr>
        <w:t xml:space="preserve">200000</w:t>
      </w:r>
      <w:r>
        <w:rPr>
          <w:rFonts w:hint="eastAsia" w:ascii="宋体" w:hAnsi="宋体" w:eastAsia="宋体" w:cs="宋体"/>
        </w:rPr>
        <w:t xml:space="preserve">万元以下或资产总额</w:t>
      </w:r>
      <w:r>
        <w:rPr>
          <w:rFonts w:hint="eastAsia" w:ascii="宋体" w:hAnsi="宋体" w:eastAsia="宋体" w:cs="宋体"/>
        </w:rPr>
        <w:t xml:space="preserve">10000</w:t>
      </w:r>
      <w:r>
        <w:rPr>
          <w:rFonts w:hint="eastAsia" w:ascii="宋体" w:hAnsi="宋体" w:eastAsia="宋体" w:cs="宋体"/>
        </w:rPr>
        <w:t xml:space="preserve">万元以下的为中小微型企业。其中，营业收入</w:t>
      </w:r>
      <w:r>
        <w:rPr>
          <w:rFonts w:hint="eastAsia" w:ascii="宋体" w:hAnsi="宋体" w:eastAsia="宋体" w:cs="宋体"/>
        </w:rPr>
        <w:t xml:space="preserve">1000</w:t>
      </w:r>
      <w:r>
        <w:rPr>
          <w:rFonts w:hint="eastAsia" w:ascii="宋体" w:hAnsi="宋体" w:eastAsia="宋体" w:cs="宋体"/>
        </w:rPr>
        <w:t xml:space="preserve">万元及以上，且资产总额</w:t>
      </w:r>
      <w:r>
        <w:rPr>
          <w:rFonts w:hint="eastAsia" w:ascii="宋体" w:hAnsi="宋体" w:eastAsia="宋体" w:cs="宋体"/>
        </w:rPr>
        <w:t xml:space="preserve">5000</w:t>
      </w:r>
      <w:r>
        <w:rPr>
          <w:rFonts w:hint="eastAsia" w:ascii="宋体" w:hAnsi="宋体" w:eastAsia="宋体" w:cs="宋体"/>
        </w:rPr>
        <w:t xml:space="preserve">万元及以上的为中型企业；营业收入</w:t>
      </w:r>
      <w:r>
        <w:rPr>
          <w:rFonts w:hint="eastAsia" w:ascii="宋体" w:hAnsi="宋体" w:eastAsia="宋体" w:cs="宋体"/>
        </w:rPr>
        <w:t xml:space="preserve">100</w:t>
      </w:r>
      <w:r>
        <w:rPr>
          <w:rFonts w:hint="eastAsia" w:ascii="宋体" w:hAnsi="宋体" w:eastAsia="宋体" w:cs="宋体"/>
        </w:rPr>
        <w:t xml:space="preserve">万元及以上，且资产总额</w:t>
      </w:r>
      <w:r>
        <w:rPr>
          <w:rFonts w:hint="eastAsia" w:ascii="宋体" w:hAnsi="宋体" w:eastAsia="宋体" w:cs="宋体"/>
        </w:rPr>
        <w:t xml:space="preserve">2000</w:t>
      </w:r>
      <w:r>
        <w:rPr>
          <w:rFonts w:hint="eastAsia" w:ascii="宋体" w:hAnsi="宋体" w:eastAsia="宋体" w:cs="宋体"/>
        </w:rPr>
        <w:t xml:space="preserve">万元及以上的为小型企业；营业收入</w:t>
      </w:r>
      <w:r>
        <w:rPr>
          <w:rFonts w:hint="eastAsia" w:ascii="宋体" w:hAnsi="宋体" w:eastAsia="宋体" w:cs="宋体"/>
        </w:rPr>
        <w:t xml:space="preserve">100</w:t>
      </w:r>
      <w:r>
        <w:rPr>
          <w:rFonts w:hint="eastAsia" w:ascii="宋体" w:hAnsi="宋体" w:eastAsia="宋体" w:cs="宋体"/>
        </w:rPr>
        <w:t xml:space="preserve">万元以下或资产总额</w:t>
      </w:r>
      <w:r>
        <w:rPr>
          <w:rFonts w:hint="eastAsia" w:ascii="宋体" w:hAnsi="宋体" w:eastAsia="宋体" w:cs="宋体"/>
        </w:rPr>
        <w:t xml:space="preserve">2000</w:t>
      </w:r>
      <w:r>
        <w:rPr>
          <w:rFonts w:hint="eastAsia" w:ascii="宋体" w:hAnsi="宋体" w:eastAsia="宋体" w:cs="宋体"/>
        </w:rPr>
        <w:t xml:space="preserve">万元以下的为微型企业。</w:t>
      </w:r>
      <w:r/>
    </w:p>
    <w:p>
      <w:pPr>
        <w:ind w:firstLine="422"/>
        <w:spacing w:before="156" w:line="240" w:lineRule="exact"/>
        <w:rPr>
          <w:rFonts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w:t>
      </w:r>
      <w:r>
        <w:rPr>
          <w:rFonts w:hint="eastAsia" w:ascii="宋体" w:hAnsi="宋体" w:eastAsia="宋体" w:cs="宋体"/>
        </w:rPr>
        <w:t xml:space="preserve">1000</w:t>
      </w:r>
      <w:r>
        <w:rPr>
          <w:rFonts w:hint="eastAsia" w:ascii="宋体" w:hAnsi="宋体" w:eastAsia="宋体" w:cs="宋体"/>
        </w:rPr>
        <w:t xml:space="preserve">人以下或营业收入</w:t>
      </w:r>
      <w:r>
        <w:rPr>
          <w:rFonts w:hint="eastAsia" w:ascii="宋体" w:hAnsi="宋体" w:eastAsia="宋体" w:cs="宋体"/>
        </w:rPr>
        <w:t xml:space="preserve">5000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300</w:t>
      </w:r>
      <w:r>
        <w:rPr>
          <w:rFonts w:hint="eastAsia" w:ascii="宋体" w:hAnsi="宋体" w:eastAsia="宋体" w:cs="宋体"/>
        </w:rPr>
        <w:t xml:space="preserve">人及以上，且营业收入</w:t>
      </w:r>
      <w:r>
        <w:rPr>
          <w:rFonts w:hint="eastAsia" w:ascii="宋体" w:hAnsi="宋体" w:eastAsia="宋体" w:cs="宋体"/>
        </w:rPr>
        <w:t xml:space="preserve">1000</w:t>
      </w:r>
      <w:r>
        <w:rPr>
          <w:rFonts w:hint="eastAsia" w:ascii="宋体" w:hAnsi="宋体" w:eastAsia="宋体" w:cs="宋体"/>
        </w:rPr>
        <w:t xml:space="preserve">万元及以上的为中型企业；从业人员</w:t>
      </w:r>
      <w:r>
        <w:rPr>
          <w:rFonts w:hint="eastAsia" w:ascii="宋体" w:hAnsi="宋体" w:eastAsia="宋体" w:cs="宋体"/>
        </w:rPr>
        <w:t xml:space="preserve">100</w:t>
      </w:r>
      <w:r>
        <w:rPr>
          <w:rFonts w:hint="eastAsia" w:ascii="宋体" w:hAnsi="宋体" w:eastAsia="宋体" w:cs="宋体"/>
        </w:rPr>
        <w:t xml:space="preserve">人及以上，且营业收入</w:t>
      </w:r>
      <w:r>
        <w:rPr>
          <w:rFonts w:hint="eastAsia" w:ascii="宋体" w:hAnsi="宋体" w:eastAsia="宋体" w:cs="宋体"/>
        </w:rPr>
        <w:t xml:space="preserve">500</w:t>
      </w:r>
      <w:r>
        <w:rPr>
          <w:rFonts w:hint="eastAsia" w:ascii="宋体" w:hAnsi="宋体" w:eastAsia="宋体" w:cs="宋体"/>
        </w:rPr>
        <w:t xml:space="preserve">万元及以上的为小型企业；从业人员</w:t>
      </w:r>
      <w:r>
        <w:rPr>
          <w:rFonts w:hint="eastAsia" w:ascii="宋体" w:hAnsi="宋体" w:eastAsia="宋体" w:cs="宋体"/>
        </w:rPr>
        <w:t xml:space="preserve">100</w:t>
      </w:r>
      <w:r>
        <w:rPr>
          <w:rFonts w:hint="eastAsia" w:ascii="宋体" w:hAnsi="宋体" w:eastAsia="宋体" w:cs="宋体"/>
        </w:rPr>
        <w:t xml:space="preserve">人以下或营业收入</w:t>
      </w:r>
      <w:r>
        <w:rPr>
          <w:rFonts w:hint="eastAsia" w:ascii="宋体" w:hAnsi="宋体" w:eastAsia="宋体" w:cs="宋体"/>
        </w:rPr>
        <w:t xml:space="preserve">500</w:t>
      </w:r>
      <w:r>
        <w:rPr>
          <w:rFonts w:hint="eastAsia" w:ascii="宋体" w:hAnsi="宋体" w:eastAsia="宋体" w:cs="宋体"/>
        </w:rPr>
        <w:t xml:space="preserve">万元以下的为微型企业。</w:t>
      </w:r>
      <w:r/>
    </w:p>
    <w:p>
      <w:pPr>
        <w:ind w:firstLine="422"/>
        <w:spacing w:before="156" w:line="240" w:lineRule="exact"/>
        <w:rPr>
          <w:rFonts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w:t>
      </w:r>
      <w:r>
        <w:rPr>
          <w:rFonts w:hint="eastAsia" w:ascii="宋体" w:hAnsi="宋体" w:eastAsia="宋体" w:cs="宋体"/>
        </w:rPr>
        <w:t xml:space="preserve">300</w:t>
      </w:r>
      <w:r>
        <w:rPr>
          <w:rFonts w:hint="eastAsia" w:ascii="宋体" w:hAnsi="宋体" w:eastAsia="宋体" w:cs="宋体"/>
        </w:rPr>
        <w:t xml:space="preserve">人以下或资产总额</w:t>
      </w:r>
      <w:r>
        <w:rPr>
          <w:rFonts w:hint="eastAsia" w:ascii="宋体" w:hAnsi="宋体" w:eastAsia="宋体" w:cs="宋体"/>
        </w:rPr>
        <w:t xml:space="preserve">120000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100</w:t>
      </w:r>
      <w:r>
        <w:rPr>
          <w:rFonts w:hint="eastAsia" w:ascii="宋体" w:hAnsi="宋体" w:eastAsia="宋体" w:cs="宋体"/>
        </w:rPr>
        <w:t xml:space="preserve">人及以上，且资产总额</w:t>
      </w:r>
      <w:r>
        <w:rPr>
          <w:rFonts w:hint="eastAsia" w:ascii="宋体" w:hAnsi="宋体" w:eastAsia="宋体" w:cs="宋体"/>
        </w:rPr>
        <w:t xml:space="preserve">8000</w:t>
      </w:r>
      <w:r>
        <w:rPr>
          <w:rFonts w:hint="eastAsia" w:ascii="宋体" w:hAnsi="宋体" w:eastAsia="宋体" w:cs="宋体"/>
        </w:rPr>
        <w:t xml:space="preserve">万元及以上的为中型企业；从业人员</w:t>
      </w:r>
      <w:r>
        <w:rPr>
          <w:rFonts w:hint="eastAsia" w:ascii="宋体" w:hAnsi="宋体" w:eastAsia="宋体" w:cs="宋体"/>
        </w:rPr>
        <w:t xml:space="preserve">10</w:t>
      </w:r>
      <w:r>
        <w:rPr>
          <w:rFonts w:hint="eastAsia" w:ascii="宋体" w:hAnsi="宋体" w:eastAsia="宋体" w:cs="宋体"/>
        </w:rPr>
        <w:t xml:space="preserve">人及以上，且资产总额</w:t>
      </w:r>
      <w:r>
        <w:rPr>
          <w:rFonts w:hint="eastAsia" w:ascii="宋体" w:hAnsi="宋体" w:eastAsia="宋体" w:cs="宋体"/>
        </w:rPr>
        <w:t xml:space="preserve">100</w:t>
      </w:r>
      <w:r>
        <w:rPr>
          <w:rFonts w:hint="eastAsia" w:ascii="宋体" w:hAnsi="宋体" w:eastAsia="宋体" w:cs="宋体"/>
        </w:rPr>
        <w:t xml:space="preserve">万元及以上的为小型企业；从业人员</w:t>
      </w:r>
      <w:r>
        <w:rPr>
          <w:rFonts w:hint="eastAsia" w:ascii="宋体" w:hAnsi="宋体" w:eastAsia="宋体" w:cs="宋体"/>
        </w:rPr>
        <w:t xml:space="preserve">10</w:t>
      </w:r>
      <w:r>
        <w:rPr>
          <w:rFonts w:hint="eastAsia" w:ascii="宋体" w:hAnsi="宋体" w:eastAsia="宋体" w:cs="宋体"/>
        </w:rPr>
        <w:t xml:space="preserve">人以下或资</w:t>
      </w:r>
      <w:r>
        <w:rPr>
          <w:rFonts w:hint="eastAsia" w:ascii="宋体" w:hAnsi="宋体" w:eastAsia="宋体" w:cs="宋体"/>
        </w:rPr>
        <w:t xml:space="preserve">产总额</w:t>
      </w:r>
      <w:r>
        <w:rPr>
          <w:rFonts w:hint="eastAsia" w:ascii="宋体" w:hAnsi="宋体" w:eastAsia="宋体" w:cs="宋体"/>
        </w:rPr>
        <w:t xml:space="preserve">100</w:t>
      </w:r>
      <w:r>
        <w:rPr>
          <w:rFonts w:hint="eastAsia" w:ascii="宋体" w:hAnsi="宋体" w:eastAsia="宋体" w:cs="宋体"/>
        </w:rPr>
        <w:t xml:space="preserve">万元以下的为微型企业。</w:t>
      </w:r>
      <w:r/>
    </w:p>
    <w:p>
      <w:pPr>
        <w:ind w:firstLine="422"/>
        <w:spacing w:before="156" w:line="240" w:lineRule="exact"/>
        <w:rPr>
          <w:rFonts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w:t>
      </w:r>
      <w:r>
        <w:rPr>
          <w:rFonts w:hint="eastAsia" w:ascii="宋体" w:hAnsi="宋体" w:eastAsia="宋体" w:cs="宋体"/>
        </w:rPr>
        <w:t xml:space="preserve">300</w:t>
      </w:r>
      <w:r>
        <w:rPr>
          <w:rFonts w:hint="eastAsia" w:ascii="宋体" w:hAnsi="宋体" w:eastAsia="宋体" w:cs="宋体"/>
        </w:rPr>
        <w:t xml:space="preserve">人以下的为中小微型企业。其中，从业人员</w:t>
      </w:r>
      <w:r>
        <w:rPr>
          <w:rFonts w:hint="eastAsia" w:ascii="宋体" w:hAnsi="宋体" w:eastAsia="宋体" w:cs="宋体"/>
        </w:rPr>
        <w:t xml:space="preserve">100</w:t>
      </w:r>
      <w:r>
        <w:rPr>
          <w:rFonts w:hint="eastAsia" w:ascii="宋体" w:hAnsi="宋体" w:eastAsia="宋体" w:cs="宋体"/>
        </w:rPr>
        <w:t xml:space="preserve">人及以上的为中型企业；从业人员</w:t>
      </w:r>
      <w:r>
        <w:rPr>
          <w:rFonts w:hint="eastAsia" w:ascii="宋体" w:hAnsi="宋体" w:eastAsia="宋体" w:cs="宋体"/>
        </w:rPr>
        <w:t xml:space="preserve">10</w:t>
      </w:r>
      <w:r>
        <w:rPr>
          <w:rFonts w:hint="eastAsia" w:ascii="宋体" w:hAnsi="宋体" w:eastAsia="宋体" w:cs="宋体"/>
        </w:rPr>
        <w:t xml:space="preserve">人及以上的为小型企业；从业人员</w:t>
      </w:r>
      <w:r>
        <w:rPr>
          <w:rFonts w:hint="eastAsia" w:ascii="宋体" w:hAnsi="宋体" w:eastAsia="宋体" w:cs="宋体"/>
        </w:rPr>
        <w:t xml:space="preserve">10</w:t>
      </w:r>
      <w:r>
        <w:rPr>
          <w:rFonts w:hint="eastAsia" w:ascii="宋体" w:hAnsi="宋体" w:eastAsia="宋体" w:cs="宋体"/>
        </w:rPr>
        <w:t xml:space="preserve">人以下的为微型企业。</w:t>
      </w:r>
      <w:r/>
    </w:p>
    <w:p>
      <w:pPr>
        <w:ind w:left="57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b/>
          <w:bCs/>
          <w:sz w:val="24"/>
          <w:shd w:val="clear" w:color="auto" w:fill="ffffff"/>
        </w:rPr>
      </w:pPr>
      <w:r>
        <w:rPr>
          <w:rFonts w:hint="eastAsia" w:ascii="宋体" w:hAnsi="宋体" w:eastAsia="宋体" w:cs="宋体"/>
          <w:sz w:val="24"/>
          <w:shd w:val="clear" w:color="auto" w:fill="ffffff"/>
        </w:rPr>
        <w:br w:type="page" w:clear="all"/>
      </w:r>
      <w:r>
        <w:rPr>
          <w:rFonts w:hint="eastAsia" w:ascii="宋体" w:hAnsi="宋体" w:eastAsia="宋体" w:cs="宋体"/>
          <w:b/>
          <w:sz w:val="24"/>
          <w:szCs w:val="20"/>
          <w:shd w:val="clear" w:color="auto" w:fill="ffffff"/>
        </w:rPr>
        <w:t xml:space="preserve">14</w:t>
      </w:r>
      <w:r>
        <w:rPr>
          <w:rFonts w:hint="eastAsia" w:ascii="宋体" w:hAnsi="宋体" w:eastAsia="宋体" w:cs="宋体"/>
          <w:b/>
          <w:sz w:val="24"/>
          <w:szCs w:val="20"/>
          <w:shd w:val="clear" w:color="auto" w:fill="ffffff"/>
        </w:rPr>
        <w:t xml:space="preserve">、</w:t>
      </w:r>
      <w:r>
        <w:rPr>
          <w:rFonts w:hint="eastAsia" w:ascii="宋体" w:hAnsi="宋体" w:eastAsia="宋体" w:cs="宋体"/>
          <w:b/>
          <w:sz w:val="24"/>
          <w:szCs w:val="20"/>
          <w:shd w:val="clear" w:color="auto" w:fill="ffffff"/>
        </w:rPr>
        <w:t xml:space="preserve">残疾人福利性单位声明函</w:t>
      </w:r>
      <w:r/>
    </w:p>
    <w:p>
      <w:pPr>
        <w:jc w:val="center"/>
        <w:spacing w:before="100" w:after="100" w:line="360" w:lineRule="auto"/>
        <w:widowControl/>
        <w:rPr>
          <w:rFonts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本公司郑重声明，根据《财政部民政部中国残疾人联合会关于促进残疾人就业政府采购政策的通知》（财库〔</w:t>
      </w:r>
      <w:r>
        <w:rPr>
          <w:rFonts w:hint="eastAsia" w:ascii="宋体" w:hAnsi="宋体" w:eastAsia="宋体" w:cs="宋体"/>
          <w:sz w:val="24"/>
          <w:shd w:val="clear" w:color="auto" w:fill="ffffff"/>
        </w:rPr>
        <w:t xml:space="preserve">2017</w:t>
      </w:r>
      <w:r>
        <w:rPr>
          <w:rFonts w:hint="eastAsia" w:ascii="宋体" w:hAnsi="宋体" w:eastAsia="宋体" w:cs="宋体"/>
          <w:sz w:val="24"/>
          <w:shd w:val="clear" w:color="auto" w:fill="ffffff"/>
        </w:rPr>
        <w:t xml:space="preserve">〕</w:t>
      </w:r>
      <w:r>
        <w:rPr>
          <w:rFonts w:hint="eastAsia" w:ascii="宋体" w:hAnsi="宋体" w:eastAsia="宋体" w:cs="宋体"/>
          <w:sz w:val="24"/>
          <w:shd w:val="clear" w:color="auto" w:fill="ffffff"/>
        </w:rPr>
        <w:t xml:space="preserve">141</w:t>
      </w:r>
      <w:r>
        <w:rPr>
          <w:rFonts w:hint="eastAsia" w:ascii="宋体" w:hAnsi="宋体" w:eastAsia="宋体" w:cs="宋体"/>
          <w:sz w:val="24"/>
          <w:shd w:val="clear" w:color="auto" w:fill="ffffff"/>
        </w:rPr>
        <w:t xml:space="preserve">号）的规定，本公司为符合条件的残疾人福利性单位，且本公司参加</w:t>
      </w:r>
      <w:r>
        <w:rPr>
          <w:rFonts w:hint="eastAsia" w:ascii="宋体" w:hAnsi="宋体" w:eastAsia="宋体" w:cs="宋体"/>
          <w:sz w:val="24"/>
          <w:shd w:val="clear" w:color="auto" w:fill="ffffff"/>
        </w:rPr>
        <w:t xml:space="preserve">______</w:t>
      </w:r>
      <w:r>
        <w:rPr>
          <w:rFonts w:hint="eastAsia" w:ascii="宋体" w:hAnsi="宋体" w:eastAsia="宋体" w:cs="宋体"/>
          <w:sz w:val="24"/>
          <w:shd w:val="clear" w:color="auto" w:fill="ffffff"/>
        </w:rPr>
        <w:t xml:space="preserve">单位的</w:t>
      </w:r>
      <w:r>
        <w:rPr>
          <w:rFonts w:hint="eastAsia" w:ascii="宋体" w:hAnsi="宋体" w:eastAsia="宋体" w:cs="宋体"/>
          <w:sz w:val="24"/>
          <w:shd w:val="clear" w:color="auto" w:fill="ffffff"/>
        </w:rPr>
        <w:t xml:space="preserve">______</w:t>
      </w:r>
      <w:r>
        <w:rPr>
          <w:rFonts w:hint="eastAsia" w:ascii="宋体" w:hAnsi="宋体" w:eastAsia="宋体" w:cs="宋体"/>
          <w:sz w:val="24"/>
          <w:shd w:val="clear" w:color="auto" w:fill="ffffff"/>
        </w:rPr>
        <w:t xml:space="preserve">项目采购活动提供本公司制造的货物（由本公司承担工程</w:t>
      </w:r>
      <w:r>
        <w:rPr>
          <w:rFonts w:hint="eastAsia" w:ascii="宋体" w:hAnsi="宋体" w:eastAsia="宋体" w:cs="宋体"/>
          <w:sz w:val="24"/>
          <w:shd w:val="clear" w:color="auto" w:fill="ffffff"/>
        </w:rPr>
        <w:t xml:space="preserve">/</w:t>
      </w:r>
      <w:r>
        <w:rPr>
          <w:rFonts w:hint="eastAsia" w:ascii="宋体" w:hAnsi="宋体" w:eastAsia="宋体" w:cs="宋体"/>
          <w:sz w:val="24"/>
          <w:shd w:val="clear" w:color="auto" w:fill="ffffff"/>
        </w:rPr>
        <w:t xml:space="preserve">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本公司对上述声明的真实性负责。如有虚假，将依法承担相应责任。</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52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单位名称（</w:t>
      </w:r>
      <w:r>
        <w:rPr>
          <w:rFonts w:hint="eastAsia" w:ascii="宋体" w:hAnsi="宋体" w:eastAsia="宋体" w:cs="宋体"/>
          <w:sz w:val="24"/>
          <w:shd w:val="clear" w:color="auto" w:fill="ffffff"/>
        </w:rPr>
        <w:t xml:space="preserve">签章</w:t>
      </w:r>
      <w:r>
        <w:rPr>
          <w:rFonts w:hint="eastAsia" w:ascii="宋体" w:hAnsi="宋体" w:eastAsia="宋体" w:cs="宋体"/>
          <w:sz w:val="24"/>
          <w:shd w:val="clear" w:color="auto" w:fill="ffffff"/>
        </w:rPr>
        <w:t xml:space="preserve">）：</w:t>
      </w:r>
      <w:r/>
    </w:p>
    <w:p>
      <w:pPr>
        <w:ind w:firstLine="52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ind w:firstLine="211"/>
        <w:rPr>
          <w:rFonts w:ascii="宋体" w:hAnsi="宋体" w:eastAsia="宋体" w:cs="宋体"/>
          <w:sz w:val="24"/>
          <w:szCs w:val="24"/>
        </w:rPr>
      </w:pPr>
      <w:r>
        <w:rPr>
          <w:rFonts w:hint="eastAsia" w:ascii="宋体" w:hAnsi="宋体" w:eastAsia="宋体" w:cs="宋体"/>
          <w:b/>
          <w:szCs w:val="21"/>
        </w:rPr>
        <w:t xml:space="preserve">注：</w:t>
      </w:r>
      <w:bookmarkStart w:id="51" w:name="_Hlk158140990"/>
      <w:r>
        <w:rPr>
          <w:rFonts w:hint="eastAsia" w:ascii="宋体" w:hAnsi="宋体" w:eastAsia="宋体" w:cs="宋体"/>
          <w:b/>
          <w:szCs w:val="21"/>
        </w:rPr>
        <w:t xml:space="preserve">投标文件中的电子签章视为供应商对本声明进行了签署盖章并承担相应责任</w:t>
      </w:r>
      <w:bookmarkEnd w:id="51"/>
      <w:r>
        <w:rPr>
          <w:rFonts w:hint="eastAsia" w:ascii="宋体" w:hAnsi="宋体" w:eastAsia="宋体" w:cs="宋体"/>
          <w:b/>
          <w:szCs w:val="21"/>
        </w:rPr>
        <w:t xml:space="preserve">。</w:t>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pageBreakBefore/>
        <w:spacing w:line="360" w:lineRule="auto"/>
        <w:rPr>
          <w:rFonts w:ascii="宋体" w:hAnsi="宋体" w:eastAsia="宋体" w:cs="宋体"/>
          <w:szCs w:val="24"/>
        </w:rPr>
      </w:pPr>
      <w:r>
        <w:rPr>
          <w:rFonts w:hint="eastAsia" w:ascii="宋体" w:hAnsi="宋体" w:eastAsia="宋体" w:cs="宋体"/>
          <w:b/>
          <w:sz w:val="24"/>
          <w:szCs w:val="20"/>
          <w:shd w:val="clear" w:color="auto" w:fill="ffffff"/>
        </w:rPr>
        <w:t xml:space="preserve">15</w:t>
      </w:r>
      <w:r>
        <w:rPr>
          <w:rFonts w:hint="eastAsia" w:ascii="宋体" w:hAnsi="宋体" w:eastAsia="宋体" w:cs="宋体"/>
          <w:b/>
          <w:sz w:val="24"/>
          <w:szCs w:val="20"/>
          <w:shd w:val="clear" w:color="auto" w:fill="ffffff"/>
        </w:rPr>
        <w:t xml:space="preserve">、</w:t>
      </w:r>
      <w:r>
        <w:rPr>
          <w:rFonts w:hint="eastAsia" w:ascii="宋体" w:hAnsi="宋体" w:eastAsia="宋体" w:cs="宋体"/>
          <w:b/>
          <w:sz w:val="24"/>
          <w:szCs w:val="20"/>
          <w:shd w:val="clear" w:color="auto" w:fill="ffffff"/>
        </w:rPr>
        <w:t xml:space="preserve">关于符合本国产品标准的声明函</w:t>
      </w:r>
      <w:r/>
    </w:p>
    <w:p>
      <w:pPr>
        <w:jc w:val="center"/>
        <w:spacing w:line="360" w:lineRule="auto"/>
        <w:rPr>
          <w:rFonts w:ascii="宋体" w:hAnsi="宋体" w:eastAsia="宋体" w:cs="宋体"/>
        </w:rPr>
      </w:pPr>
      <w:r>
        <w:rPr>
          <w:rFonts w:hint="eastAsia" w:ascii="宋体" w:hAnsi="宋体" w:eastAsia="宋体" w:cs="宋体"/>
          <w:b/>
          <w:sz w:val="24"/>
          <w:szCs w:val="20"/>
          <w:shd w:val="clear" w:color="auto" w:fill="ffffff"/>
        </w:rPr>
        <w:t xml:space="preserve">关于符合本国产品标准的声明函</w:t>
      </w:r>
      <w:r/>
    </w:p>
    <w:p>
      <w:pPr>
        <w:pStyle w:val="1076"/>
        <w:ind w:firstLine="420"/>
        <w:spacing w:before="0" w:beforeAutospacing="0" w:after="0" w:afterAutospacing="0" w:line="360" w:lineRule="auto"/>
        <w:widowControl/>
        <w:rPr>
          <w:rFonts w:ascii="宋体" w:hAnsi="宋体" w:eastAsia="宋体" w:cs="宋体"/>
        </w:rPr>
      </w:pPr>
      <w:r>
        <w:rPr>
          <w:rFonts w:hint="eastAsia" w:ascii="宋体" w:hAnsi="宋体" w:eastAsia="宋体" w:cs="宋体"/>
          <w:szCs w:val="24"/>
        </w:rPr>
        <w:t xml:space="preserve">本公司（单位）郑重声明，根据《国务院办公厅关于在政府采购中实施本国产品标准及相关政策的通知》（国办发〔</w:t>
      </w:r>
      <w:r>
        <w:rPr>
          <w:rFonts w:hint="eastAsia" w:ascii="宋体" w:hAnsi="宋体" w:eastAsia="宋体" w:cs="宋体"/>
          <w:szCs w:val="24"/>
        </w:rPr>
        <w:t xml:space="preserve">2025</w:t>
      </w:r>
      <w:r>
        <w:rPr>
          <w:rFonts w:hint="eastAsia" w:ascii="宋体" w:hAnsi="宋体" w:eastAsia="宋体" w:cs="宋体"/>
          <w:szCs w:val="24"/>
        </w:rPr>
        <w:t xml:space="preserve">〕</w:t>
      </w:r>
      <w:r>
        <w:rPr>
          <w:rFonts w:hint="eastAsia" w:ascii="宋体" w:hAnsi="宋体" w:eastAsia="宋体" w:cs="宋体"/>
          <w:szCs w:val="24"/>
        </w:rPr>
        <w:t xml:space="preserve">34</w:t>
      </w:r>
      <w:r>
        <w:rPr>
          <w:rFonts w:hint="eastAsia" w:ascii="宋体" w:hAnsi="宋体" w:eastAsia="宋体" w:cs="宋体"/>
          <w:szCs w:val="24"/>
        </w:rPr>
        <w:t xml:space="preserve">号）的规定，本公司（单位）提供的以下产品属于本国产品。具体情况如下：</w:t>
      </w:r>
      <w:r/>
    </w:p>
    <w:p>
      <w:pPr>
        <w:pStyle w:val="1076"/>
        <w:ind w:firstLine="420"/>
        <w:spacing w:before="30" w:beforeAutospacing="0" w:after="30" w:afterAutospacing="0" w:line="360" w:lineRule="auto"/>
        <w:shd w:val="clear" w:color="auto" w:fill="ffffff"/>
        <w:widowControl/>
        <w:rPr>
          <w:rFonts w:ascii="宋体" w:hAnsi="宋体" w:eastAsia="宋体" w:cs="宋体"/>
        </w:rPr>
      </w:pPr>
      <w:r>
        <w:rPr>
          <w:rFonts w:hint="eastAsia" w:ascii="宋体" w:hAnsi="宋体" w:eastAsia="宋体" w:cs="宋体"/>
          <w:szCs w:val="24"/>
          <w:shd w:val="clear" w:color="auto" w:fill="ffffff"/>
        </w:rPr>
        <w:t xml:space="preserve">1.</w:t>
      </w:r>
      <w:r>
        <w:rPr>
          <w:rFonts w:hint="eastAsia" w:ascii="宋体" w:hAnsi="宋体" w:eastAsia="宋体" w:cs="宋体"/>
          <w:szCs w:val="24"/>
          <w:u w:val="single"/>
          <w:shd w:val="clear" w:color="auto" w:fill="ffffff"/>
        </w:rPr>
        <w:t xml:space="preserve">（产品名称</w:t>
      </w:r>
      <w:r>
        <w:rPr>
          <w:rFonts w:hint="eastAsia" w:ascii="宋体" w:hAnsi="宋体" w:eastAsia="宋体" w:cs="宋体"/>
          <w:szCs w:val="24"/>
          <w:u w:val="single"/>
          <w:shd w:val="clear" w:color="auto" w:fill="ffffff"/>
        </w:rPr>
        <w:t xml:space="preserve">1</w:t>
      </w:r>
      <w:r>
        <w:rPr>
          <w:rFonts w:hint="eastAsia" w:ascii="宋体" w:hAnsi="宋体" w:eastAsia="宋体" w:cs="宋体"/>
          <w:szCs w:val="24"/>
          <w:u w:val="single"/>
          <w:shd w:val="clear" w:color="auto" w:fill="ffffff"/>
        </w:rPr>
        <w:t xml:space="preserve">）</w:t>
      </w:r>
      <w:r>
        <w:rPr>
          <w:rFonts w:hint="eastAsia" w:ascii="宋体" w:hAnsi="宋体" w:eastAsia="宋体" w:cs="宋体"/>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Fonts w:hint="eastAsia" w:ascii="宋体" w:hAnsi="宋体" w:eastAsia="宋体" w:cs="宋体"/>
          <w:szCs w:val="24"/>
          <w:u w:val="single"/>
          <w:shd w:val="clear" w:color="auto" w:fill="ffffff"/>
        </w:rPr>
        <w:t xml:space="preserve">（厂名）</w:t>
      </w:r>
      <w:r>
        <w:rPr>
          <w:rFonts w:hint="eastAsia" w:ascii="宋体" w:hAnsi="宋体" w:eastAsia="宋体" w:cs="宋体"/>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Fonts w:hint="eastAsia" w:ascii="宋体" w:hAnsi="宋体" w:eastAsia="宋体" w:cs="宋体"/>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Fonts w:hint="eastAsia" w:ascii="宋体" w:hAnsi="宋体" w:eastAsia="宋体" w:cs="宋体"/>
          <w:szCs w:val="24"/>
          <w:u w:val="single"/>
          <w:shd w:val="clear" w:color="auto" w:fill="ffffff"/>
        </w:rPr>
        <w:t xml:space="preserve"> / </w:t>
      </w:r>
      <w:r>
        <w:rPr>
          <w:rFonts w:hint="eastAsia" w:ascii="宋体" w:hAnsi="宋体" w:eastAsia="宋体" w:cs="宋体"/>
          <w:szCs w:val="24"/>
          <w:shd w:val="clear" w:color="auto" w:fill="ffffff"/>
        </w:rPr>
        <w:t xml:space="preserve">的中国境内生产的组件成本占比≥</w:t>
      </w:r>
      <w:r>
        <w:rPr>
          <w:rFonts w:hint="eastAsia" w:ascii="宋体" w:hAnsi="宋体" w:eastAsia="宋体" w:cs="宋体"/>
          <w:szCs w:val="24"/>
          <w:u w:val="single"/>
          <w:shd w:val="clear" w:color="auto" w:fill="ffffff"/>
        </w:rPr>
        <w:t xml:space="preserve">  /  </w:t>
      </w:r>
      <w:r>
        <w:rPr>
          <w:rFonts w:hint="eastAsia" w:ascii="宋体" w:hAnsi="宋体" w:eastAsia="宋体" w:cs="宋体"/>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Fonts w:hint="eastAsia" w:ascii="宋体" w:hAnsi="宋体" w:eastAsia="宋体" w:cs="宋体"/>
          <w:szCs w:val="24"/>
          <w:u w:val="single"/>
          <w:shd w:val="clear" w:color="auto" w:fill="ffffff"/>
        </w:rPr>
        <w:t xml:space="preserve">  /  </w:t>
      </w:r>
      <w:r>
        <w:rPr>
          <w:rFonts w:hint="eastAsia" w:ascii="宋体" w:hAnsi="宋体" w:eastAsia="宋体" w:cs="宋体"/>
          <w:szCs w:val="24"/>
          <w:shd w:val="clear" w:color="auto" w:fill="ffffff"/>
        </w:rPr>
        <w:t xml:space="preserve">的</w:t>
      </w:r>
      <w:r>
        <w:rPr>
          <w:rFonts w:hint="eastAsia" w:ascii="宋体" w:hAnsi="宋体" w:eastAsia="宋体" w:cs="宋体"/>
          <w:szCs w:val="24"/>
          <w:u w:val="single"/>
          <w:shd w:val="clear" w:color="auto" w:fill="ffffff"/>
        </w:rPr>
        <w:t xml:space="preserve">  /  </w:t>
      </w:r>
      <w:r>
        <w:rPr>
          <w:rFonts w:hint="eastAsia" w:ascii="宋体" w:hAnsi="宋体" w:eastAsia="宋体" w:cs="宋体"/>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Fonts w:hint="eastAsia" w:ascii="宋体" w:hAnsi="宋体" w:eastAsia="宋体" w:cs="宋体"/>
          <w:szCs w:val="24"/>
          <w:u w:val="single"/>
          <w:shd w:val="clear" w:color="auto" w:fill="ffffff"/>
        </w:rPr>
        <w:t xml:space="preserve">  /  </w:t>
      </w:r>
      <w:r>
        <w:rPr>
          <w:rFonts w:hint="eastAsia" w:ascii="宋体" w:hAnsi="宋体" w:eastAsia="宋体" w:cs="宋体"/>
          <w:szCs w:val="24"/>
          <w:shd w:val="clear" w:color="auto" w:fill="ffffff"/>
        </w:rPr>
        <w:t xml:space="preserve">的</w:t>
      </w:r>
      <w:r>
        <w:rPr>
          <w:rFonts w:hint="eastAsia" w:ascii="宋体" w:hAnsi="宋体" w:eastAsia="宋体" w:cs="宋体"/>
          <w:szCs w:val="24"/>
          <w:u w:val="single"/>
          <w:shd w:val="clear" w:color="auto" w:fill="ffffff"/>
        </w:rPr>
        <w:t xml:space="preserve">  /  </w:t>
      </w:r>
      <w:r>
        <w:rPr>
          <w:rFonts w:hint="eastAsia" w:ascii="宋体" w:hAnsi="宋体" w:eastAsia="宋体" w:cs="宋体"/>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1076"/>
        <w:ind w:firstLine="420"/>
        <w:spacing w:before="30" w:beforeAutospacing="0" w:after="30" w:afterAutospacing="0" w:line="360" w:lineRule="auto"/>
        <w:shd w:val="clear" w:color="auto" w:fill="ffffff"/>
        <w:widowControl/>
        <w:rPr>
          <w:rFonts w:ascii="宋体" w:hAnsi="宋体" w:eastAsia="宋体" w:cs="宋体"/>
        </w:rPr>
      </w:pPr>
      <w:r>
        <w:rPr>
          <w:rFonts w:hint="eastAsia" w:ascii="宋体" w:hAnsi="宋体" w:eastAsia="宋体" w:cs="宋体"/>
          <w:szCs w:val="24"/>
          <w:shd w:val="clear" w:color="auto" w:fill="ffffff"/>
        </w:rPr>
        <w:t xml:space="preserve">2.</w:t>
      </w:r>
      <w:r>
        <w:rPr>
          <w:rFonts w:hint="eastAsia" w:ascii="宋体" w:hAnsi="宋体" w:eastAsia="宋体" w:cs="宋体"/>
          <w:szCs w:val="24"/>
          <w:u w:val="single"/>
          <w:shd w:val="clear" w:color="auto" w:fill="ffffff"/>
        </w:rPr>
        <w:t xml:space="preserve">（产品名称</w:t>
      </w:r>
      <w:r>
        <w:rPr>
          <w:rFonts w:hint="eastAsia" w:ascii="宋体" w:hAnsi="宋体" w:eastAsia="宋体" w:cs="宋体"/>
          <w:szCs w:val="24"/>
          <w:u w:val="single"/>
          <w:shd w:val="clear" w:color="auto" w:fill="ffffff"/>
        </w:rPr>
        <w:t xml:space="preserve">2</w:t>
      </w:r>
      <w:r>
        <w:rPr>
          <w:rFonts w:hint="eastAsia" w:ascii="宋体" w:hAnsi="宋体" w:eastAsia="宋体" w:cs="宋体"/>
          <w:szCs w:val="24"/>
          <w:u w:val="single"/>
          <w:shd w:val="clear" w:color="auto" w:fill="ffffff"/>
        </w:rPr>
        <w:t xml:space="preserve">）</w:t>
      </w:r>
      <w:r>
        <w:rPr>
          <w:rFonts w:hint="eastAsia" w:ascii="宋体" w:hAnsi="宋体" w:eastAsia="宋体" w:cs="宋体"/>
          <w:szCs w:val="24"/>
          <w:shd w:val="clear" w:color="auto" w:fill="ffffff"/>
        </w:rPr>
        <w:t xml:space="preserve">，生产厂为</w:t>
      </w:r>
      <w:r>
        <w:rPr>
          <w:rFonts w:hint="eastAsia" w:ascii="宋体" w:hAnsi="宋体" w:eastAsia="宋体" w:cs="宋体"/>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Fonts w:hint="eastAsia" w:ascii="宋体" w:hAnsi="宋体" w:eastAsia="宋体" w:cs="宋体"/>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Fonts w:hint="eastAsia" w:ascii="宋体" w:hAnsi="宋体" w:eastAsia="宋体" w:cs="宋体"/>
          <w:szCs w:val="24"/>
          <w:u w:val="single"/>
          <w:shd w:val="clear" w:color="auto" w:fill="ffffff"/>
        </w:rPr>
        <w:t xml:space="preserve"> /  </w:t>
      </w:r>
      <w:r>
        <w:rPr>
          <w:rFonts w:hint="eastAsia" w:ascii="宋体" w:hAnsi="宋体" w:eastAsia="宋体" w:cs="宋体"/>
          <w:szCs w:val="24"/>
          <w:shd w:val="clear" w:color="auto" w:fill="ffffff"/>
        </w:rPr>
        <w:t xml:space="preserve">的中国境内生产的组件成本占比≥</w:t>
      </w:r>
      <w:r>
        <w:rPr>
          <w:rFonts w:hint="eastAsia" w:ascii="宋体" w:hAnsi="宋体" w:eastAsia="宋体" w:cs="宋体"/>
          <w:szCs w:val="24"/>
          <w:u w:val="single"/>
          <w:shd w:val="clear" w:color="auto" w:fill="ffffff"/>
        </w:rPr>
        <w:t xml:space="preserve">  /  </w:t>
      </w:r>
      <w:r>
        <w:rPr>
          <w:rFonts w:hint="eastAsia" w:ascii="宋体" w:hAnsi="宋体" w:eastAsia="宋体" w:cs="宋体"/>
          <w:szCs w:val="24"/>
          <w:shd w:val="clear" w:color="auto" w:fill="ffffff"/>
        </w:rPr>
        <w:t xml:space="preserve">。</w:t>
      </w:r>
      <w:r>
        <w:rPr>
          <w:rFonts w:hint="eastAsia" w:ascii="宋体" w:hAnsi="宋体" w:eastAsia="宋体" w:cs="宋体"/>
          <w:szCs w:val="24"/>
          <w:u w:val="single"/>
          <w:shd w:val="clear" w:color="auto" w:fill="ffffff"/>
        </w:rPr>
        <w:t xml:space="preserve">  /  </w:t>
      </w:r>
      <w:r>
        <w:rPr>
          <w:rFonts w:hint="eastAsia" w:ascii="宋体" w:hAnsi="宋体" w:eastAsia="宋体" w:cs="宋体"/>
          <w:szCs w:val="24"/>
          <w:shd w:val="clear" w:color="auto" w:fill="ffffff"/>
        </w:rPr>
        <w:t xml:space="preserve">的</w:t>
      </w:r>
      <w:r>
        <w:rPr>
          <w:rFonts w:hint="eastAsia" w:ascii="宋体" w:hAnsi="宋体" w:eastAsia="宋体" w:cs="宋体"/>
          <w:szCs w:val="24"/>
          <w:u w:val="single"/>
          <w:shd w:val="clear" w:color="auto" w:fill="ffffff"/>
        </w:rPr>
        <w:t xml:space="preserve">  /  </w:t>
      </w:r>
      <w:r>
        <w:rPr>
          <w:rFonts w:hint="eastAsia" w:ascii="宋体" w:hAnsi="宋体" w:eastAsia="宋体" w:cs="宋体"/>
          <w:szCs w:val="24"/>
          <w:shd w:val="clear" w:color="auto" w:fill="ffffff"/>
        </w:rPr>
        <w:t xml:space="preserve">在中国境内生产。</w:t>
      </w:r>
      <w:r>
        <w:rPr>
          <w:rFonts w:hint="eastAsia" w:ascii="宋体" w:hAnsi="宋体" w:eastAsia="宋体" w:cs="宋体"/>
          <w:szCs w:val="24"/>
          <w:u w:val="single"/>
          <w:shd w:val="clear" w:color="auto" w:fill="ffffff"/>
        </w:rPr>
        <w:t xml:space="preserve">  /  </w:t>
      </w:r>
      <w:r>
        <w:rPr>
          <w:rFonts w:hint="eastAsia" w:ascii="宋体" w:hAnsi="宋体" w:eastAsia="宋体" w:cs="宋体"/>
          <w:szCs w:val="24"/>
          <w:shd w:val="clear" w:color="auto" w:fill="ffffff"/>
        </w:rPr>
        <w:t xml:space="preserve">的</w:t>
      </w:r>
      <w:r>
        <w:rPr>
          <w:rFonts w:hint="eastAsia" w:ascii="宋体" w:hAnsi="宋体" w:eastAsia="宋体" w:cs="宋体"/>
          <w:szCs w:val="24"/>
          <w:u w:val="single"/>
          <w:shd w:val="clear" w:color="auto" w:fill="ffffff"/>
        </w:rPr>
        <w:t xml:space="preserve">  /  </w:t>
      </w:r>
      <w:r>
        <w:rPr>
          <w:rFonts w:hint="eastAsia" w:ascii="宋体" w:hAnsi="宋体" w:eastAsia="宋体" w:cs="宋体"/>
          <w:szCs w:val="24"/>
          <w:shd w:val="clear" w:color="auto" w:fill="ffffff"/>
        </w:rPr>
        <w:t xml:space="preserve">在中国境内完成。</w:t>
      </w:r>
      <w:r/>
    </w:p>
    <w:p>
      <w:pPr>
        <w:pStyle w:val="1076"/>
        <w:ind w:firstLine="420"/>
        <w:spacing w:before="30" w:beforeAutospacing="0" w:after="30" w:afterAutospacing="0" w:line="360" w:lineRule="auto"/>
        <w:shd w:val="clear" w:color="auto" w:fill="ffffff"/>
        <w:widowControl/>
        <w:rPr>
          <w:rFonts w:ascii="宋体" w:hAnsi="宋体" w:eastAsia="宋体" w:cs="宋体"/>
        </w:rPr>
      </w:pPr>
      <w:r>
        <w:rPr>
          <w:rFonts w:hint="eastAsia" w:ascii="宋体" w:hAnsi="宋体" w:eastAsia="宋体" w:cs="宋体"/>
          <w:szCs w:val="24"/>
          <w:shd w:val="clear" w:color="auto" w:fill="ffffff"/>
        </w:rPr>
        <w:t xml:space="preserve">……</w:t>
      </w:r>
      <w:r/>
    </w:p>
    <w:p>
      <w:pPr>
        <w:pStyle w:val="1076"/>
        <w:ind w:firstLine="420"/>
        <w:spacing w:before="30" w:beforeAutospacing="0" w:after="30" w:afterAutospacing="0" w:line="360" w:lineRule="auto"/>
        <w:shd w:val="clear" w:color="auto" w:fill="ffffff"/>
        <w:widowControl/>
        <w:rPr>
          <w:rFonts w:ascii="宋体" w:hAnsi="宋体" w:eastAsia="宋体" w:cs="宋体"/>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pStyle w:val="1076"/>
        <w:spacing w:before="30" w:beforeAutospacing="0" w:after="30" w:afterAutospacing="0" w:line="0" w:lineRule="atLeast"/>
        <w:shd w:val="clear" w:color="auto" w:fill="ffffff"/>
        <w:widowControl/>
        <w:rPr>
          <w:rFonts w:ascii="宋体" w:hAnsi="宋体" w:eastAsia="宋体" w:cs="宋体"/>
        </w:rPr>
      </w:pPr>
      <w:r>
        <w:rPr>
          <w:rFonts w:hint="eastAsia" w:ascii="宋体" w:hAnsi="宋体" w:eastAsia="宋体" w:cs="宋体"/>
          <w:shd w:val="clear" w:color="auto" w:fill="ffffff"/>
        </w:rPr>
        <w:t xml:space="preserve"> </w:t>
      </w:r>
      <w:r/>
    </w:p>
    <w:p>
      <w:pPr>
        <w:pStyle w:val="1076"/>
        <w:jc w:val="right"/>
        <w:spacing w:before="30" w:beforeAutospacing="0" w:after="30" w:afterAutospacing="0" w:line="360" w:lineRule="auto"/>
        <w:shd w:val="clear" w:color="auto" w:fill="ffffff"/>
        <w:widowControl/>
        <w:rPr>
          <w:rFonts w:ascii="宋体" w:hAnsi="宋体" w:eastAsia="宋体" w:cs="宋体"/>
        </w:rPr>
      </w:pPr>
      <w:r>
        <w:rPr>
          <w:rFonts w:hint="eastAsia" w:ascii="宋体" w:hAnsi="宋体" w:eastAsia="宋体" w:cs="宋体"/>
          <w:szCs w:val="24"/>
          <w:shd w:val="clear" w:color="auto" w:fill="ffffff"/>
        </w:rPr>
        <w:t xml:space="preserve">   </w:t>
      </w:r>
      <w:r>
        <w:rPr>
          <w:rFonts w:hint="eastAsia" w:ascii="宋体" w:hAnsi="宋体" w:eastAsia="宋体" w:cs="宋体"/>
          <w:szCs w:val="24"/>
          <w:shd w:val="clear" w:color="auto" w:fill="ffffff"/>
        </w:rPr>
        <w:t xml:space="preserve">公司（单位）名称（加盖</w:t>
      </w:r>
      <w:r>
        <w:rPr>
          <w:rFonts w:hint="eastAsia" w:ascii="宋体" w:hAnsi="宋体" w:eastAsia="宋体" w:cs="宋体"/>
          <w:szCs w:val="24"/>
          <w:shd w:val="clear" w:color="auto" w:fill="ffffff"/>
        </w:rPr>
        <w:t xml:space="preserve">CA</w:t>
      </w:r>
      <w:r>
        <w:rPr>
          <w:rFonts w:hint="eastAsia" w:ascii="宋体" w:hAnsi="宋体" w:eastAsia="宋体" w:cs="宋体"/>
          <w:szCs w:val="24"/>
          <w:shd w:val="clear" w:color="auto" w:fill="ffffff"/>
        </w:rPr>
        <w:t xml:space="preserve">电子公章）：</w:t>
      </w:r>
      <w:r>
        <w:rPr>
          <w:rFonts w:hint="eastAsia" w:ascii="宋体" w:hAnsi="宋体" w:eastAsia="宋体" w:cs="宋体"/>
          <w:szCs w:val="24"/>
          <w:shd w:val="clear" w:color="auto" w:fill="ffffff"/>
        </w:rPr>
        <w:t xml:space="preserve">         </w:t>
      </w:r>
      <w:r/>
    </w:p>
    <w:p>
      <w:pPr>
        <w:pStyle w:val="1076"/>
        <w:jc w:val="center"/>
        <w:spacing w:before="30" w:beforeAutospacing="0" w:after="30" w:afterAutospacing="0" w:line="360" w:lineRule="auto"/>
        <w:shd w:val="clear" w:color="auto" w:fill="ffffff"/>
        <w:widowControl/>
        <w:rPr>
          <w:rFonts w:ascii="宋体" w:hAnsi="宋体" w:eastAsia="宋体" w:cs="宋体"/>
        </w:rPr>
      </w:pPr>
      <w:r>
        <w:rPr>
          <w:rFonts w:hint="eastAsia" w:ascii="宋体" w:hAnsi="宋体" w:eastAsia="宋体" w:cs="宋体"/>
          <w:szCs w:val="24"/>
          <w:shd w:val="clear" w:color="auto" w:fill="ffffff"/>
        </w:rPr>
        <w:t xml:space="preserve">           </w:t>
      </w:r>
      <w:r>
        <w:rPr>
          <w:rFonts w:hint="eastAsia" w:ascii="宋体" w:hAnsi="宋体" w:eastAsia="宋体" w:cs="宋体"/>
          <w:szCs w:val="24"/>
          <w:shd w:val="clear" w:color="auto" w:fill="ffffff"/>
        </w:rPr>
        <w:t xml:space="preserve">日期：</w:t>
      </w:r>
      <w:r>
        <w:rPr>
          <w:rFonts w:hint="eastAsia" w:ascii="宋体" w:hAnsi="宋体" w:eastAsia="宋体" w:cs="宋体"/>
          <w:szCs w:val="24"/>
          <w:shd w:val="clear" w:color="auto" w:fill="ffffff"/>
        </w:rPr>
        <w:t xml:space="preserve">      </w:t>
      </w:r>
      <w:r>
        <w:rPr>
          <w:rFonts w:hint="eastAsia" w:ascii="宋体" w:hAnsi="宋体" w:eastAsia="宋体" w:cs="宋体"/>
          <w:szCs w:val="24"/>
          <w:shd w:val="clear" w:color="auto" w:fill="ffffff"/>
        </w:rPr>
        <w:t xml:space="preserve">年</w:t>
      </w:r>
      <w:r>
        <w:rPr>
          <w:rFonts w:hint="eastAsia" w:ascii="宋体" w:hAnsi="宋体" w:eastAsia="宋体" w:cs="宋体"/>
          <w:szCs w:val="24"/>
          <w:shd w:val="clear" w:color="auto" w:fill="ffffff"/>
        </w:rPr>
        <w:t xml:space="preserve">   </w:t>
      </w:r>
      <w:r>
        <w:rPr>
          <w:rFonts w:hint="eastAsia" w:ascii="宋体" w:hAnsi="宋体" w:eastAsia="宋体" w:cs="宋体"/>
          <w:szCs w:val="24"/>
          <w:shd w:val="clear" w:color="auto" w:fill="ffffff"/>
        </w:rPr>
        <w:t xml:space="preserve">月</w:t>
      </w:r>
      <w:r>
        <w:rPr>
          <w:rFonts w:hint="eastAsia" w:ascii="宋体" w:hAnsi="宋体" w:eastAsia="宋体" w:cs="宋体"/>
          <w:szCs w:val="24"/>
          <w:shd w:val="clear" w:color="auto" w:fill="ffffff"/>
        </w:rPr>
        <w:t xml:space="preserve">   </w:t>
      </w:r>
      <w:r>
        <w:rPr>
          <w:rFonts w:hint="eastAsia" w:ascii="宋体" w:hAnsi="宋体" w:eastAsia="宋体" w:cs="宋体"/>
          <w:szCs w:val="24"/>
          <w:shd w:val="clear" w:color="auto" w:fill="ffffff"/>
        </w:rPr>
        <w:t xml:space="preserve">日</w:t>
      </w:r>
      <w:r>
        <w:rPr>
          <w:rFonts w:hint="eastAsia" w:ascii="宋体" w:hAnsi="宋体" w:eastAsia="宋体" w:cs="宋体"/>
          <w:szCs w:val="24"/>
          <w:shd w:val="clear" w:color="auto" w:fill="ffffff"/>
        </w:rPr>
        <w:t xml:space="preserve">         </w:t>
      </w:r>
      <w:r/>
    </w:p>
    <w:p>
      <w:pPr>
        <w:pStyle w:val="1076"/>
        <w:spacing w:before="30" w:beforeAutospacing="0" w:after="30" w:afterAutospacing="0" w:line="0" w:lineRule="atLeast"/>
        <w:shd w:val="clear" w:color="auto" w:fill="ffffff"/>
        <w:widowControl/>
        <w:rPr>
          <w:rFonts w:ascii="宋体" w:hAnsi="宋体" w:eastAsia="宋体" w:cs="宋体"/>
        </w:rPr>
      </w:pPr>
      <w:r>
        <w:rPr>
          <w:rFonts w:hint="eastAsia" w:ascii="宋体" w:hAnsi="宋体" w:eastAsia="宋体" w:cs="宋体"/>
          <w:shd w:val="clear" w:color="auto" w:fill="ffffff"/>
        </w:rPr>
        <w:t xml:space="preserve"> </w:t>
      </w:r>
      <w:r/>
    </w:p>
    <w:p>
      <w:pPr>
        <w:pStyle w:val="1076"/>
        <w:spacing w:before="30" w:beforeAutospacing="0" w:after="30" w:afterAutospacing="0" w:line="0" w:lineRule="atLeast"/>
        <w:shd w:val="clear" w:color="auto" w:fill="ffffff"/>
        <w:widowControl/>
        <w:rPr>
          <w:rFonts w:ascii="宋体" w:hAnsi="宋体" w:eastAsia="宋体" w:cs="宋体"/>
        </w:rPr>
      </w:pPr>
      <w:r>
        <w:rPr>
          <w:rFonts w:hint="eastAsia" w:ascii="宋体" w:hAnsi="宋体" w:eastAsia="宋体" w:cs="宋体"/>
          <w:shd w:val="clear" w:color="auto" w:fill="ffffff"/>
        </w:rPr>
        <w:t xml:space="preserve"> </w:t>
      </w:r>
      <w:r/>
    </w:p>
    <w:p>
      <w:pPr>
        <w:pStyle w:val="1076"/>
        <w:spacing w:before="30" w:beforeAutospacing="0" w:after="30" w:afterAutospacing="0" w:line="0" w:lineRule="atLeast"/>
        <w:shd w:val="clear" w:color="auto" w:fill="ffffff"/>
        <w:widowControl/>
        <w:rPr>
          <w:rFonts w:ascii="宋体" w:hAnsi="宋体" w:eastAsia="宋体" w:cs="宋体"/>
        </w:rPr>
      </w:pPr>
      <w:r>
        <w:rPr>
          <w:rFonts w:hint="eastAsia" w:ascii="宋体" w:hAnsi="宋体" w:eastAsia="宋体" w:cs="宋体"/>
          <w:szCs w:val="24"/>
          <w:shd w:val="clear" w:color="auto" w:fill="ffffff"/>
        </w:rPr>
        <w:t xml:space="preserve">_________________</w:t>
      </w:r>
      <w:r/>
    </w:p>
    <w:p>
      <w:pPr>
        <w:pStyle w:val="1076"/>
        <w:spacing w:before="30" w:beforeAutospacing="0" w:after="30" w:afterAutospacing="0" w:line="360" w:lineRule="auto"/>
        <w:shd w:val="clear" w:color="auto" w:fill="ffffff"/>
        <w:widowControl/>
        <w:rPr>
          <w:rFonts w:ascii="宋体" w:hAnsi="宋体" w:eastAsia="宋体" w:cs="宋体"/>
        </w:rPr>
      </w:pPr>
      <w:r>
        <w:rPr>
          <w:rFonts w:hint="eastAsia" w:ascii="宋体" w:hAnsi="宋体" w:eastAsia="宋体" w:cs="宋体"/>
          <w:szCs w:val="24"/>
          <w:shd w:val="clear" w:color="auto" w:fill="ffffff"/>
        </w:rPr>
        <w:t xml:space="preserve">1.</w:t>
      </w:r>
      <w:r>
        <w:rPr>
          <w:rFonts w:hint="eastAsia" w:ascii="宋体" w:hAnsi="宋体" w:eastAsia="宋体" w:cs="宋体"/>
          <w:szCs w:val="24"/>
          <w:shd w:val="clear" w:color="auto" w:fill="ffffff"/>
        </w:rPr>
        <w:t xml:space="preserve">产品如有型号，请在“产品名称”栏一并填写。</w:t>
      </w:r>
      <w:r/>
    </w:p>
    <w:p>
      <w:pPr>
        <w:pStyle w:val="1076"/>
        <w:spacing w:before="30" w:beforeAutospacing="0" w:after="30" w:afterAutospacing="0" w:line="360" w:lineRule="auto"/>
        <w:shd w:val="clear" w:color="auto" w:fill="ffffff"/>
        <w:widowControl/>
        <w:rPr>
          <w:rFonts w:ascii="宋体" w:hAnsi="宋体" w:eastAsia="宋体" w:cs="宋体"/>
        </w:rPr>
      </w:pPr>
      <w:r>
        <w:rPr>
          <w:rFonts w:hint="eastAsia" w:ascii="宋体" w:hAnsi="宋体" w:eastAsia="宋体" w:cs="宋体"/>
          <w:szCs w:val="24"/>
          <w:shd w:val="clear" w:color="auto" w:fill="ffffff"/>
        </w:rPr>
        <w:t xml:space="preserve">2.</w:t>
      </w:r>
      <w:r>
        <w:rPr>
          <w:rFonts w:hint="eastAsia" w:ascii="宋体" w:hAnsi="宋体" w:eastAsia="宋体" w:cs="宋体"/>
          <w:szCs w:val="24"/>
          <w:shd w:val="clear" w:color="auto" w:fill="ffffff"/>
        </w:rPr>
        <w:t xml:space="preserve">生产厂名与厂址应与生产厂营业执照载明的相关信息保持一致。</w:t>
      </w:r>
      <w:r/>
    </w:p>
    <w:p>
      <w:pPr>
        <w:pStyle w:val="1076"/>
        <w:spacing w:before="30" w:beforeAutospacing="0" w:after="30" w:afterAutospacing="0" w:line="360" w:lineRule="auto"/>
        <w:shd w:val="clear" w:color="auto" w:fill="ffffff"/>
        <w:widowControl/>
        <w:rPr>
          <w:rFonts w:ascii="宋体" w:hAnsi="宋体" w:eastAsia="宋体" w:cs="宋体"/>
        </w:rPr>
      </w:pPr>
      <w:r>
        <w:rPr>
          <w:rFonts w:hint="eastAsia" w:ascii="宋体" w:hAnsi="宋体" w:eastAsia="宋体" w:cs="宋体"/>
          <w:szCs w:val="24"/>
          <w:shd w:val="clear" w:color="auto" w:fill="ffffff"/>
        </w:rPr>
        <w:t xml:space="preserve">3.</w:t>
      </w:r>
      <w:r>
        <w:rPr>
          <w:rFonts w:hint="eastAsia" w:ascii="宋体" w:hAnsi="宋体" w:eastAsia="宋体" w:cs="宋体"/>
          <w:szCs w:val="24"/>
          <w:shd w:val="clear" w:color="auto" w:fill="ffffff"/>
        </w:rPr>
        <w:t xml:space="preserve">该产品的中国境内生产的组件成本占比相关要求实施前，“规定比例”栏可不填，下同。</w:t>
      </w:r>
      <w:r/>
    </w:p>
    <w:p>
      <w:pPr>
        <w:pStyle w:val="1076"/>
        <w:spacing w:before="30" w:beforeAutospacing="0" w:after="30" w:afterAutospacing="0" w:line="360" w:lineRule="auto"/>
        <w:shd w:val="clear" w:color="auto" w:fill="ffffff"/>
        <w:widowControl/>
        <w:rPr>
          <w:rFonts w:ascii="宋体" w:hAnsi="宋体" w:eastAsia="宋体" w:cs="宋体"/>
        </w:rPr>
      </w:pPr>
      <w:r>
        <w:rPr>
          <w:rFonts w:hint="eastAsia" w:ascii="宋体" w:hAnsi="宋体" w:eastAsia="宋体" w:cs="宋体"/>
          <w:szCs w:val="24"/>
          <w:shd w:val="clear" w:color="auto" w:fill="ffffff"/>
        </w:rPr>
        <w:t xml:space="preserve">4.</w:t>
      </w:r>
      <w:r>
        <w:rPr>
          <w:rFonts w:hint="eastAsia" w:ascii="宋体" w:hAnsi="宋体" w:eastAsia="宋体" w:cs="宋体"/>
          <w:szCs w:val="24"/>
          <w:shd w:val="clear" w:color="auto" w:fill="ffffff"/>
        </w:rPr>
        <w:t xml:space="preserve">该产品的关键组件要求实施前，“关键组件”栏可不填，下同。</w:t>
      </w:r>
      <w:r/>
    </w:p>
    <w:p>
      <w:pPr>
        <w:pStyle w:val="1076"/>
        <w:spacing w:before="30" w:beforeAutospacing="0" w:after="30" w:afterAutospacing="0" w:line="360" w:lineRule="auto"/>
        <w:shd w:val="clear" w:color="auto" w:fill="ffffff"/>
        <w:widowControl/>
        <w:rPr>
          <w:rFonts w:ascii="宋体" w:hAnsi="宋体" w:eastAsia="宋体" w:cs="宋体"/>
        </w:rPr>
      </w:pPr>
      <w:r>
        <w:rPr>
          <w:rFonts w:hint="eastAsia" w:ascii="宋体" w:hAnsi="宋体" w:eastAsia="宋体" w:cs="宋体"/>
          <w:szCs w:val="24"/>
          <w:shd w:val="clear" w:color="auto" w:fill="ffffff"/>
        </w:rPr>
        <w:t xml:space="preserve">5.</w:t>
      </w:r>
      <w:r>
        <w:rPr>
          <w:rFonts w:hint="eastAsia" w:ascii="宋体" w:hAnsi="宋体" w:eastAsia="宋体" w:cs="宋体"/>
          <w:szCs w:val="24"/>
          <w:shd w:val="clear" w:color="auto" w:fill="ffffff"/>
        </w:rPr>
        <w:t xml:space="preserve">该产品的关键工序要求实施前，“关键工序”栏可不填，下同。</w:t>
      </w:r>
      <w:r/>
    </w:p>
    <w:p>
      <w:pPr>
        <w:pStyle w:val="1076"/>
        <w:spacing w:before="30" w:beforeAutospacing="0" w:after="30" w:afterAutospacing="0" w:line="360" w:lineRule="auto"/>
        <w:shd w:val="clear" w:color="auto" w:fill="ffffff"/>
        <w:widowControl/>
        <w:rPr>
          <w:rFonts w:ascii="宋体" w:hAnsi="宋体" w:eastAsia="宋体" w:cs="宋体"/>
        </w:rPr>
      </w:pPr>
      <w:r>
        <w:rPr>
          <w:rFonts w:hint="eastAsia" w:ascii="宋体" w:hAnsi="宋体" w:eastAsia="宋体" w:cs="宋体"/>
          <w:szCs w:val="24"/>
          <w:shd w:val="clear" w:color="auto" w:fill="ffffff"/>
        </w:rPr>
        <w:t xml:space="preserve">6.</w:t>
      </w:r>
      <w:r>
        <w:rPr>
          <w:rFonts w:hint="eastAsia" w:ascii="宋体" w:hAnsi="宋体" w:eastAsia="宋体" w:cs="宋体"/>
          <w:szCs w:val="24"/>
          <w:shd w:val="clear" w:color="auto" w:fill="ffffff"/>
        </w:rPr>
        <w:t xml:space="preserve">《声明函》中标注“</w:t>
      </w:r>
      <w:r>
        <w:rPr>
          <w:rFonts w:hint="eastAsia" w:ascii="宋体" w:hAnsi="宋体" w:eastAsia="宋体" w:cs="宋体"/>
          <w:szCs w:val="24"/>
          <w:u w:val="single"/>
          <w:shd w:val="clear" w:color="auto" w:fill="ffffff"/>
        </w:rPr>
        <w:t xml:space="preserve">  /  </w:t>
      </w:r>
      <w:r>
        <w:rPr>
          <w:rFonts w:hint="eastAsia" w:ascii="宋体" w:hAnsi="宋体" w:eastAsia="宋体" w:cs="宋体"/>
          <w:szCs w:val="24"/>
          <w:shd w:val="clear" w:color="auto" w:fill="ffffff"/>
        </w:rPr>
        <w:t xml:space="preserve">”的地方无需填写。</w:t>
      </w:r>
      <w:r/>
    </w:p>
    <w:p>
      <w:pPr>
        <w:jc w:val="left"/>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left"/>
        <w:spacing w:line="360" w:lineRule="auto"/>
        <w:rPr>
          <w:rFonts w:ascii="宋体" w:hAnsi="宋体" w:eastAsia="宋体" w:cs="宋体"/>
          <w:b/>
          <w:sz w:val="24"/>
          <w:shd w:val="clear" w:color="auto" w:fill="ffffff"/>
        </w:rPr>
      </w:pPr>
      <w:r>
        <w:rPr>
          <w:rFonts w:hint="eastAsia" w:ascii="宋体" w:hAnsi="宋体" w:eastAsia="宋体" w:cs="宋体"/>
          <w:sz w:val="30"/>
          <w:szCs w:val="30"/>
          <w:shd w:val="clear" w:color="auto" w:fill="ffffff"/>
        </w:rPr>
        <w:br w:type="page" w:clear="all"/>
      </w:r>
      <w:r>
        <w:rPr>
          <w:rFonts w:hint="eastAsia" w:ascii="宋体" w:hAnsi="宋体" w:eastAsia="宋体" w:cs="宋体"/>
          <w:b/>
          <w:sz w:val="24"/>
          <w:shd w:val="clear" w:color="auto" w:fill="ffffff"/>
        </w:rPr>
        <w:t xml:space="preserve">16</w:t>
      </w:r>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rPr>
        <w:t xml:space="preserve">供应商与其他单位存在直接控股、管理关系情况表</w:t>
      </w:r>
      <w:r/>
    </w:p>
    <w:p>
      <w:pPr>
        <w:jc w:val="center"/>
        <w:spacing w:line="360" w:lineRule="auto"/>
        <w:widowControl/>
        <w:rPr>
          <w:rFonts w:ascii="宋体" w:hAnsi="宋体" w:eastAsia="宋体" w:cs="宋体"/>
          <w:b/>
          <w:sz w:val="24"/>
          <w:shd w:val="clear" w:color="auto" w:fill="ffffff"/>
        </w:rPr>
      </w:pPr>
      <w:r>
        <w:rPr>
          <w:rFonts w:ascii="宋体" w:hAnsi="宋体" w:eastAsia="宋体" w:cs="宋体"/>
          <w:b/>
          <w:sz w:val="24"/>
          <w:shd w:val="clear" w:color="auto" w:fill="ffffff"/>
        </w:rPr>
      </w:r>
      <w:r/>
    </w:p>
    <w:p>
      <w:pPr>
        <w:jc w:val="center"/>
        <w:spacing w:line="360" w:lineRule="auto"/>
        <w:widowControl/>
        <w:rPr>
          <w:rFonts w:ascii="宋体" w:hAnsi="宋体" w:eastAsia="宋体" w:cs="宋体"/>
          <w:b/>
          <w:szCs w:val="21"/>
          <w:shd w:val="clear" w:color="auto" w:fill="ffffff"/>
        </w:rPr>
      </w:pPr>
      <w:r>
        <w:rPr>
          <w:rFonts w:hint="eastAsia" w:ascii="宋体" w:hAnsi="宋体" w:eastAsia="宋体" w:cs="宋体"/>
          <w:b/>
          <w:sz w:val="24"/>
          <w:shd w:val="clear" w:color="auto" w:fill="ffffff"/>
        </w:rPr>
        <w:t xml:space="preserve">供应商与其他单位存在直接控股、管理关系情况表</w:t>
      </w:r>
      <w:r/>
    </w:p>
    <w:p>
      <w:pPr>
        <w:ind w:firstLine="420"/>
        <w:rPr>
          <w:rFonts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41"/>
        <w:gridCol w:w="1520"/>
        <w:gridCol w:w="1340"/>
        <w:gridCol w:w="1362"/>
        <w:gridCol w:w="1268"/>
        <w:gridCol w:w="1491"/>
        <w:gridCol w:w="1441"/>
      </w:tblGrid>
      <w:tr>
        <w:trPr>
          <w:jc w:val="center"/>
          <w:trHeight w:val="766"/>
        </w:trPr>
        <w:tc>
          <w:tcPr>
            <w:gridSpan w:val="4"/>
            <w:tcW w:w="0" w:type="auto"/>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与供应商存在直接股权关系</w:t>
            </w:r>
            <w:r/>
          </w:p>
        </w:tc>
        <w:tc>
          <w:tcPr>
            <w:gridSpan w:val="3"/>
            <w:tcW w:w="0" w:type="auto"/>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与供应商存在直接管理关系</w:t>
            </w:r>
            <w:r/>
          </w:p>
        </w:tc>
      </w:tr>
      <w:tr>
        <w:trPr>
          <w:jc w:val="center"/>
          <w:trHeight w:val="991"/>
        </w:trPr>
        <w:tc>
          <w:tcPr>
            <w:tcW w:w="1541" w:type="dxa"/>
            <w:vAlign w:val="center"/>
            <w:textDirection w:val="lrTb"/>
            <w:noWrap w:val="false"/>
          </w:tcPr>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单位名称</w:t>
            </w:r>
            <w:r/>
          </w:p>
        </w:tc>
        <w:tc>
          <w:tcPr>
            <w:tcW w:w="1520" w:type="dxa"/>
            <w:vAlign w:val="center"/>
            <w:textDirection w:val="lrTb"/>
            <w:noWrap w:val="false"/>
          </w:tcPr>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w:t>
            </w:r>
            <w:r>
              <w:rPr>
                <w:rFonts w:hint="eastAsia" w:ascii="宋体" w:hAnsi="宋体" w:eastAsia="宋体" w:cs="宋体"/>
                <w:b/>
                <w:sz w:val="18"/>
                <w:szCs w:val="18"/>
                <w:shd w:val="clear" w:color="auto" w:fill="ffffff"/>
              </w:rPr>
              <w:t xml:space="preserve"> </w:t>
            </w:r>
            <w:r>
              <w:rPr>
                <w:rFonts w:hint="eastAsia" w:ascii="宋体" w:hAnsi="宋体" w:eastAsia="宋体" w:cs="宋体"/>
                <w:b/>
                <w:sz w:val="18"/>
                <w:szCs w:val="18"/>
                <w:shd w:val="clear" w:color="auto" w:fill="ffffff"/>
              </w:rPr>
              <w:t xml:space="preserve">“否”）</w:t>
            </w:r>
            <w:r/>
          </w:p>
        </w:tc>
        <w:tc>
          <w:tcPr>
            <w:tcW w:w="1340" w:type="dxa"/>
            <w:vAlign w:val="center"/>
            <w:textDirection w:val="lrTb"/>
            <w:noWrap w:val="false"/>
          </w:tcPr>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是否直接控股</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w:t>
            </w:r>
            <w:r>
              <w:rPr>
                <w:rFonts w:hint="eastAsia" w:ascii="宋体" w:hAnsi="宋体" w:eastAsia="宋体" w:cs="宋体"/>
                <w:b/>
                <w:sz w:val="18"/>
                <w:szCs w:val="18"/>
                <w:shd w:val="clear" w:color="auto" w:fill="ffffff"/>
              </w:rPr>
              <w:t xml:space="preserve"> </w:t>
            </w:r>
            <w:r>
              <w:rPr>
                <w:rFonts w:hint="eastAsia" w:ascii="宋体" w:hAnsi="宋体" w:eastAsia="宋体" w:cs="宋体"/>
                <w:b/>
                <w:sz w:val="18"/>
                <w:szCs w:val="18"/>
                <w:shd w:val="clear" w:color="auto" w:fill="ffffff"/>
              </w:rPr>
              <w:t xml:space="preserve">“否”）</w:t>
            </w:r>
            <w:r/>
          </w:p>
        </w:tc>
        <w:tc>
          <w:tcPr>
            <w:tcW w:w="1362" w:type="dxa"/>
            <w:vAlign w:val="center"/>
            <w:textDirection w:val="lrTb"/>
            <w:noWrap w:val="false"/>
          </w:tcPr>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直接控股关系情况说明（持股比例等）</w:t>
            </w:r>
            <w:r/>
          </w:p>
        </w:tc>
        <w:tc>
          <w:tcPr>
            <w:tcW w:w="1268" w:type="dxa"/>
            <w:vAlign w:val="center"/>
            <w:textDirection w:val="lrTb"/>
            <w:noWrap w:val="false"/>
          </w:tcPr>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单位名称</w:t>
            </w:r>
            <w:r/>
          </w:p>
        </w:tc>
        <w:tc>
          <w:tcPr>
            <w:tcW w:w="1491" w:type="dxa"/>
            <w:vAlign w:val="center"/>
            <w:textDirection w:val="lrTb"/>
            <w:noWrap w:val="false"/>
          </w:tcPr>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w:t>
            </w:r>
            <w:r>
              <w:rPr>
                <w:rFonts w:hint="eastAsia" w:ascii="宋体" w:hAnsi="宋体" w:eastAsia="宋体" w:cs="宋体"/>
                <w:b/>
                <w:sz w:val="18"/>
                <w:szCs w:val="18"/>
                <w:shd w:val="clear" w:color="auto" w:fill="ffffff"/>
              </w:rPr>
              <w:t xml:space="preserve"> </w:t>
            </w:r>
            <w:r>
              <w:rPr>
                <w:rFonts w:hint="eastAsia" w:ascii="宋体" w:hAnsi="宋体" w:eastAsia="宋体" w:cs="宋体"/>
                <w:b/>
                <w:sz w:val="18"/>
                <w:szCs w:val="18"/>
                <w:shd w:val="clear" w:color="auto" w:fill="ffffff"/>
              </w:rPr>
              <w:t xml:space="preserve">“否”）</w:t>
            </w:r>
            <w:r/>
          </w:p>
        </w:tc>
        <w:tc>
          <w:tcPr>
            <w:tcW w:w="0" w:type="auto"/>
            <w:vAlign w:val="center"/>
            <w:textDirection w:val="lrTb"/>
            <w:noWrap w:val="false"/>
          </w:tcPr>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直接管理关系情况说明</w:t>
            </w:r>
            <w:r/>
          </w:p>
        </w:tc>
      </w:tr>
      <w:tr>
        <w:trPr>
          <w:jc w:val="center"/>
          <w:trHeight w:val="850"/>
        </w:trPr>
        <w:tc>
          <w:tcPr>
            <w:tcW w:w="154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2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4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2"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268"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0" w:type="auto"/>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2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4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2"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268"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0" w:type="auto"/>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2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4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2"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268"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0" w:type="auto"/>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2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4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2"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268"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0" w:type="auto"/>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2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4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2"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268"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0" w:type="auto"/>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2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4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2"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268"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0" w:type="auto"/>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bl>
    <w:p>
      <w:pPr>
        <w:ind w:firstLine="566"/>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w:t>
      </w:r>
      <w:r>
        <w:rPr>
          <w:rFonts w:hint="eastAsia" w:ascii="宋体" w:hAnsi="宋体" w:eastAsia="宋体" w:cs="宋体"/>
          <w:b/>
          <w:sz w:val="24"/>
          <w:szCs w:val="24"/>
          <w:shd w:val="clear" w:color="auto" w:fill="ffffff"/>
        </w:rPr>
        <w:t xml:space="preserve">1</w:t>
      </w:r>
      <w:r>
        <w:rPr>
          <w:rFonts w:hint="eastAsia" w:ascii="宋体" w:hAnsi="宋体" w:eastAsia="宋体" w:cs="宋体"/>
          <w:b/>
          <w:sz w:val="24"/>
          <w:szCs w:val="24"/>
          <w:shd w:val="clear" w:color="auto" w:fill="ffffff"/>
        </w:rPr>
        <w:t xml:space="preserve">、本表仅须填写与供应商存在直接股权、管理关系的企业情况。供应商应按上表要求据实填写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如填写“无”或不填写，均视为供应商声明不存在有关情形。</w:t>
      </w:r>
      <w:r/>
    </w:p>
    <w:p>
      <w:pPr>
        <w:pStyle w:val="1048"/>
        <w:ind w:left="0" w:firstLine="566"/>
        <w:spacing w:line="360" w:lineRule="auto"/>
        <w:rPr>
          <w:rFonts w:ascii="宋体" w:hAnsi="宋体" w:eastAsia="宋体" w:cs="宋体"/>
        </w:rPr>
      </w:pPr>
      <w:r>
        <w:rPr>
          <w:rFonts w:hint="eastAsia" w:ascii="宋体" w:hAnsi="宋体" w:eastAsia="宋体" w:cs="宋体"/>
          <w:b/>
          <w:szCs w:val="24"/>
          <w:shd w:val="clear" w:color="auto" w:fill="ffffff"/>
        </w:rPr>
        <w:t xml:space="preserve">2</w:t>
      </w:r>
      <w:r>
        <w:rPr>
          <w:rFonts w:hint="eastAsia" w:ascii="宋体" w:hAnsi="宋体" w:eastAsia="宋体" w:cs="宋体"/>
          <w:b/>
          <w:szCs w:val="24"/>
          <w:shd w:val="clear" w:color="auto" w:fill="ffffff"/>
        </w:rPr>
        <w:t xml:space="preserve">、其中“直接控股”是指供应商与大型企业之间存在直接投资并控股（非普通持股）的关系。</w:t>
      </w:r>
      <w:r/>
    </w:p>
    <w:p>
      <w:pPr>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ind w:right="105" w:firstLine="210"/>
        <w:jc w:val="right"/>
        <w:spacing w:line="360" w:lineRule="auto"/>
        <w:rPr>
          <w:rFonts w:ascii="宋体" w:hAnsi="宋体" w:eastAsia="宋体" w:cs="宋体"/>
          <w:szCs w:val="21"/>
        </w:rPr>
      </w:pPr>
      <w:r>
        <w:rPr>
          <w:rFonts w:hint="eastAsia" w:ascii="宋体" w:hAnsi="宋体" w:eastAsia="宋体" w:cs="宋体"/>
          <w:szCs w:val="21"/>
        </w:rPr>
        <w:t xml:space="preserve">供应商名称：（加盖</w:t>
      </w:r>
      <w:r>
        <w:rPr>
          <w:rFonts w:hint="eastAsia" w:ascii="宋体" w:hAnsi="宋体" w:eastAsia="宋体" w:cs="宋体"/>
          <w:szCs w:val="21"/>
        </w:rPr>
        <w:t xml:space="preserve">CA</w:t>
      </w:r>
      <w:r>
        <w:rPr>
          <w:rFonts w:hint="eastAsia" w:ascii="宋体" w:hAnsi="宋体" w:eastAsia="宋体" w:cs="宋体"/>
          <w:szCs w:val="21"/>
        </w:rPr>
        <w:t xml:space="preserve">电子公章）</w:t>
      </w:r>
      <w:r/>
    </w:p>
    <w:p>
      <w:pPr>
        <w:ind w:right="420" w:firstLine="210"/>
        <w:jc w:val="right"/>
        <w:spacing w:line="360" w:lineRule="auto"/>
        <w:rPr>
          <w:rFonts w:ascii="宋体" w:hAnsi="宋体" w:eastAsia="宋体" w:cs="宋体"/>
          <w:szCs w:val="21"/>
        </w:rPr>
      </w:pPr>
      <w:r>
        <w:rPr>
          <w:rFonts w:hint="eastAsia" w:ascii="宋体" w:hAnsi="宋体" w:eastAsia="宋体" w:cs="宋体"/>
          <w:szCs w:val="21"/>
        </w:rPr>
        <w:t xml:space="preserve">日期：　　　年　　月　　日</w:t>
      </w:r>
      <w:r/>
    </w:p>
    <w:p>
      <w:pPr>
        <w:rPr>
          <w:rFonts w:ascii="宋体" w:hAnsi="宋体" w:eastAsia="宋体" w:cs="宋体"/>
          <w:sz w:val="24"/>
          <w:szCs w:val="20"/>
        </w:rPr>
      </w:pPr>
      <w:r>
        <w:rPr>
          <w:rFonts w:hint="eastAsia" w:ascii="宋体" w:hAnsi="宋体" w:eastAsia="宋体" w:cs="宋体"/>
          <w:sz w:val="24"/>
          <w:szCs w:val="20"/>
        </w:rPr>
        <w:br w:type="page" w:clear="all"/>
      </w:r>
      <w:r/>
    </w:p>
    <w:p>
      <w:pPr>
        <w:jc w:val="left"/>
        <w:spacing w:line="360" w:lineRule="auto"/>
        <w:rPr>
          <w:rFonts w:ascii="宋体" w:hAnsi="宋体" w:eastAsia="宋体" w:cs="宋体"/>
          <w:b/>
          <w:sz w:val="24"/>
          <w:shd w:val="clear" w:color="auto" w:fill="ffffff"/>
        </w:rPr>
      </w:pPr>
      <w:r>
        <w:rPr>
          <w:rFonts w:hint="eastAsia" w:ascii="宋体" w:hAnsi="宋体" w:eastAsia="宋体" w:cs="宋体"/>
          <w:b/>
          <w:sz w:val="24"/>
          <w:shd w:val="clear" w:color="auto" w:fill="ffffff"/>
        </w:rPr>
        <w:t xml:space="preserve">17</w:t>
      </w:r>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rPr>
        <w:t xml:space="preserve">参加政府采购活动前三年内，在经营活动中没有重大违法记录声明</w:t>
      </w:r>
      <w:r/>
    </w:p>
    <w:p>
      <w:pPr>
        <w:pStyle w:val="1048"/>
        <w:rPr>
          <w:rFonts w:ascii="宋体" w:hAnsi="宋体" w:eastAsia="宋体" w:cs="宋体"/>
        </w:rPr>
      </w:pPr>
      <w:r>
        <w:rPr>
          <w:rFonts w:ascii="宋体" w:hAnsi="宋体" w:eastAsia="宋体" w:cs="宋体"/>
        </w:rPr>
      </w:r>
      <w:r/>
    </w:p>
    <w:p>
      <w:pPr>
        <w:spacing w:line="360" w:lineRule="auto"/>
        <w:rPr>
          <w:rFonts w:ascii="宋体" w:hAnsi="宋体" w:eastAsia="宋体" w:cs="宋体"/>
          <w:szCs w:val="21"/>
        </w:rPr>
      </w:pPr>
      <w:r>
        <w:rPr>
          <w:rFonts w:ascii="宋体" w:hAnsi="宋体" w:eastAsia="宋体" w:cs="宋体"/>
          <w:szCs w:val="21"/>
        </w:rPr>
      </w:r>
      <w:r/>
    </w:p>
    <w:p>
      <w:pPr>
        <w:spacing w:line="360" w:lineRule="auto"/>
        <w:rPr>
          <w:rFonts w:ascii="宋体" w:hAnsi="宋体" w:eastAsia="宋体" w:cs="宋体"/>
          <w:sz w:val="24"/>
          <w:szCs w:val="24"/>
        </w:rPr>
      </w:pPr>
      <w:r>
        <w:rPr>
          <w:rFonts w:hint="eastAsia" w:ascii="宋体" w:hAnsi="宋体" w:eastAsia="宋体" w:cs="宋体"/>
          <w:b/>
          <w:bCs/>
          <w:sz w:val="24"/>
          <w:szCs w:val="24"/>
          <w:u w:val="single"/>
        </w:rPr>
        <w:t xml:space="preserve">致：</w:t>
      </w:r>
      <w:r>
        <w:rPr>
          <w:rFonts w:hint="eastAsia" w:ascii="宋体" w:hAnsi="宋体" w:eastAsia="宋体" w:cs="宋体"/>
          <w:b/>
          <w:bCs/>
          <w:sz w:val="24"/>
          <w:szCs w:val="24"/>
          <w:u w:val="single"/>
          <w:lang w:val="zh-CN"/>
        </w:rPr>
        <w:t xml:space="preserve">苏州市创杰招投标咨询服务有限公司</w:t>
      </w:r>
      <w:r>
        <w:rPr>
          <w:rFonts w:hint="eastAsia" w:ascii="宋体" w:hAnsi="宋体" w:eastAsia="宋体" w:cs="宋体"/>
          <w:b/>
          <w:bCs/>
          <w:sz w:val="24"/>
          <w:szCs w:val="24"/>
          <w:u w:val="single"/>
        </w:rPr>
        <w:t xml:space="preserve">：</w:t>
      </w:r>
      <w:r/>
    </w:p>
    <w:p>
      <w:pPr>
        <w:spacing w:line="360" w:lineRule="auto"/>
        <w:rPr>
          <w:rFonts w:ascii="宋体" w:hAnsi="宋体" w:eastAsia="宋体" w:cs="宋体"/>
          <w:sz w:val="24"/>
          <w:szCs w:val="24"/>
          <w:u w:val="single"/>
        </w:rPr>
      </w:pPr>
      <w:r>
        <w:rPr>
          <w:rFonts w:ascii="宋体" w:hAnsi="宋体" w:eastAsia="宋体" w:cs="宋体"/>
          <w:sz w:val="24"/>
          <w:szCs w:val="24"/>
          <w:u w:val="single"/>
        </w:rPr>
      </w:r>
      <w:r/>
    </w:p>
    <w:p>
      <w:pPr>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本公司</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（供应商名称）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在参加政府采购活动前三年内，没有重大违法记录，特此声明。</w:t>
      </w:r>
      <w:r/>
    </w:p>
    <w:p>
      <w:pPr>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若采购代理机构在本项目采购过程中发现本公司近三年内在经营活动中有重大违法记录，本公司将无条件退出本项目的投标，并承担因此引起的一起后果。</w:t>
      </w:r>
      <w:r/>
    </w:p>
    <w:p>
      <w:pPr>
        <w:pStyle w:val="1080"/>
        <w:ind w:firstLine="520"/>
        <w:rPr>
          <w:rFonts w:ascii="宋体" w:hAnsi="宋体" w:eastAsia="宋体" w:cs="宋体"/>
        </w:rPr>
      </w:pPr>
      <w:r>
        <w:rPr>
          <w:rFonts w:ascii="宋体" w:hAnsi="宋体" w:eastAsia="宋体" w:cs="宋体"/>
        </w:rPr>
      </w:r>
      <w:r/>
    </w:p>
    <w:p>
      <w:pPr>
        <w:ind w:right="105" w:firstLine="210"/>
        <w:jc w:val="right"/>
        <w:spacing w:line="360" w:lineRule="auto"/>
        <w:rPr>
          <w:rFonts w:ascii="宋体" w:hAnsi="宋体" w:eastAsia="宋体" w:cs="宋体"/>
          <w:szCs w:val="21"/>
        </w:rPr>
      </w:pPr>
      <w:r>
        <w:rPr>
          <w:rFonts w:hint="eastAsia" w:ascii="宋体" w:hAnsi="宋体" w:eastAsia="宋体" w:cs="宋体"/>
          <w:szCs w:val="21"/>
        </w:rPr>
        <w:t xml:space="preserve">供应商名称：（加盖</w:t>
      </w:r>
      <w:r>
        <w:rPr>
          <w:rFonts w:hint="eastAsia" w:ascii="宋体" w:hAnsi="宋体" w:eastAsia="宋体" w:cs="宋体"/>
          <w:szCs w:val="21"/>
        </w:rPr>
        <w:t xml:space="preserve">CA</w:t>
      </w:r>
      <w:r>
        <w:rPr>
          <w:rFonts w:hint="eastAsia" w:ascii="宋体" w:hAnsi="宋体" w:eastAsia="宋体" w:cs="宋体"/>
          <w:szCs w:val="21"/>
        </w:rPr>
        <w:t xml:space="preserve">电子公章）</w:t>
      </w:r>
      <w:r/>
    </w:p>
    <w:p>
      <w:pPr>
        <w:ind w:right="420" w:firstLine="210"/>
        <w:jc w:val="right"/>
        <w:spacing w:line="360" w:lineRule="auto"/>
        <w:rPr>
          <w:rFonts w:ascii="宋体" w:hAnsi="宋体" w:eastAsia="宋体" w:cs="宋体"/>
          <w:szCs w:val="21"/>
        </w:rPr>
      </w:pPr>
      <w:r>
        <w:rPr>
          <w:rFonts w:hint="eastAsia" w:ascii="宋体" w:hAnsi="宋体" w:eastAsia="宋体" w:cs="宋体"/>
          <w:szCs w:val="21"/>
        </w:rPr>
        <w:t xml:space="preserve">日期：　　　年　　月　　日</w:t>
      </w:r>
      <w:r/>
    </w:p>
    <w:p>
      <w:pPr>
        <w:pageBreakBefore/>
        <w:spacing w:line="360" w:lineRule="auto"/>
        <w:rPr>
          <w:rFonts w:ascii="宋体" w:hAnsi="宋体" w:eastAsia="宋体" w:cs="宋体"/>
          <w:bCs/>
          <w:sz w:val="24"/>
          <w:szCs w:val="24"/>
        </w:rPr>
      </w:pPr>
      <w:r>
        <w:rPr>
          <w:rFonts w:hint="eastAsia" w:ascii="宋体" w:hAnsi="宋体" w:eastAsia="宋体" w:cs="宋体"/>
          <w:b/>
          <w:bCs/>
          <w:sz w:val="24"/>
          <w:szCs w:val="24"/>
        </w:rPr>
        <w:t xml:space="preserve">18</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关于无法提供所有者权益变动表的书面说明</w:t>
      </w:r>
      <w:r/>
    </w:p>
    <w:p>
      <w:pPr>
        <w:ind w:firstLine="482"/>
        <w:jc w:val="left"/>
        <w:spacing w:line="360" w:lineRule="auto"/>
        <w:rPr>
          <w:rFonts w:ascii="宋体" w:hAnsi="宋体" w:eastAsia="宋体" w:cs="宋体"/>
          <w:b/>
          <w:bCs/>
          <w:sz w:val="24"/>
          <w:szCs w:val="24"/>
        </w:rPr>
      </w:pPr>
      <w:r>
        <w:rPr>
          <w:rFonts w:ascii="宋体" w:hAnsi="宋体" w:eastAsia="宋体" w:cs="宋体"/>
          <w:b/>
          <w:bCs/>
          <w:sz w:val="24"/>
          <w:szCs w:val="24"/>
        </w:rPr>
      </w:r>
      <w:r/>
    </w:p>
    <w:p>
      <w:pPr>
        <w:ind w:firstLine="482"/>
        <w:jc w:val="center"/>
        <w:spacing w:line="360" w:lineRule="auto"/>
        <w:rPr>
          <w:rFonts w:ascii="宋体" w:hAnsi="宋体" w:eastAsia="宋体" w:cs="宋体"/>
          <w:bCs/>
          <w:sz w:val="24"/>
          <w:szCs w:val="24"/>
        </w:rPr>
      </w:pPr>
      <w:r>
        <w:rPr>
          <w:rFonts w:hint="eastAsia" w:ascii="宋体" w:hAnsi="宋体" w:eastAsia="宋体" w:cs="宋体"/>
          <w:b/>
          <w:bCs/>
          <w:sz w:val="24"/>
          <w:szCs w:val="24"/>
        </w:rPr>
        <w:t xml:space="preserve">关于无法提供所有者权益变动表的书面说明</w:t>
      </w:r>
      <w:r/>
    </w:p>
    <w:p>
      <w:pPr>
        <w:ind w:firstLine="480"/>
        <w:jc w:val="left"/>
        <w:spacing w:line="360" w:lineRule="auto"/>
        <w:rPr>
          <w:rFonts w:ascii="宋体" w:hAnsi="宋体" w:eastAsia="宋体" w:cs="宋体"/>
          <w:bCs/>
          <w:sz w:val="24"/>
          <w:szCs w:val="24"/>
        </w:rPr>
      </w:pPr>
      <w:r>
        <w:rPr>
          <w:rFonts w:ascii="宋体" w:hAnsi="宋体" w:eastAsia="宋体" w:cs="宋体"/>
          <w:bCs/>
          <w:sz w:val="24"/>
          <w:szCs w:val="24"/>
        </w:rPr>
      </w:r>
      <w:r/>
    </w:p>
    <w:p>
      <w:pPr>
        <w:jc w:val="left"/>
        <w:spacing w:line="360" w:lineRule="auto"/>
        <w:rPr>
          <w:rFonts w:ascii="宋体" w:hAnsi="宋体" w:eastAsia="宋体" w:cs="宋体"/>
          <w:bCs/>
          <w:sz w:val="24"/>
          <w:szCs w:val="24"/>
        </w:rPr>
      </w:pPr>
      <w:r>
        <w:rPr>
          <w:rFonts w:hint="eastAsia" w:ascii="宋体" w:hAnsi="宋体" w:eastAsia="宋体" w:cs="宋体"/>
          <w:bCs/>
          <w:sz w:val="24"/>
          <w:szCs w:val="24"/>
          <w:lang w:val="zh-CN"/>
        </w:rPr>
        <w:t xml:space="preserve">苏州市创杰招投标咨询服务有限公司</w:t>
      </w:r>
      <w:r>
        <w:rPr>
          <w:rFonts w:hint="eastAsia" w:ascii="宋体" w:hAnsi="宋体" w:eastAsia="宋体" w:cs="宋体"/>
          <w:bCs/>
          <w:sz w:val="24"/>
          <w:szCs w:val="24"/>
        </w:rPr>
        <w:t xml:space="preserve">：</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我方已收到贵方号采购文件，经仔细阅读与研究，现就其中关于提供所有者权益变动表的要求说明如下：</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我方系执行《小企业会计准则》的小微企业。根据该准则及有关规定，我司无需编制和提供所有者权益变动表。</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以上特此说明。</w:t>
      </w:r>
      <w:r/>
    </w:p>
    <w:p>
      <w:pPr>
        <w:ind w:firstLine="480"/>
        <w:jc w:val="left"/>
        <w:spacing w:line="360" w:lineRule="auto"/>
        <w:rPr>
          <w:rFonts w:ascii="宋体" w:hAnsi="宋体" w:eastAsia="宋体" w:cs="宋体"/>
          <w:bCs/>
          <w:sz w:val="24"/>
          <w:szCs w:val="24"/>
        </w:rPr>
      </w:pPr>
      <w:r>
        <w:rPr>
          <w:rFonts w:ascii="宋体" w:hAnsi="宋体" w:eastAsia="宋体" w:cs="宋体"/>
          <w:bCs/>
          <w:sz w:val="24"/>
          <w:szCs w:val="24"/>
        </w:rPr>
      </w:r>
      <w:r/>
    </w:p>
    <w:p>
      <w:pPr>
        <w:ind w:firstLine="480"/>
        <w:jc w:val="left"/>
        <w:spacing w:line="360" w:lineRule="auto"/>
        <w:rPr>
          <w:rFonts w:ascii="宋体" w:hAnsi="宋体" w:eastAsia="宋体" w:cs="宋体"/>
          <w:bCs/>
          <w:sz w:val="24"/>
          <w:szCs w:val="24"/>
        </w:rPr>
      </w:pPr>
      <w:r>
        <w:rPr>
          <w:rFonts w:ascii="宋体" w:hAnsi="宋体" w:eastAsia="宋体" w:cs="宋体"/>
          <w:bCs/>
          <w:sz w:val="24"/>
          <w:szCs w:val="24"/>
        </w:rPr>
      </w:r>
      <w:r/>
    </w:p>
    <w:p>
      <w:pPr>
        <w:ind w:firstLine="480"/>
        <w:jc w:val="left"/>
        <w:spacing w:line="360" w:lineRule="auto"/>
        <w:rPr>
          <w:rFonts w:ascii="宋体" w:hAnsi="宋体" w:eastAsia="宋体" w:cs="宋体"/>
          <w:bCs/>
          <w:sz w:val="24"/>
          <w:szCs w:val="24"/>
        </w:rPr>
      </w:pPr>
      <w:r>
        <w:rPr>
          <w:rFonts w:ascii="宋体" w:hAnsi="宋体" w:eastAsia="宋体" w:cs="宋体"/>
          <w:bCs/>
          <w:sz w:val="24"/>
          <w:szCs w:val="24"/>
        </w:rPr>
      </w:r>
      <w:r/>
    </w:p>
    <w:p>
      <w:pPr>
        <w:ind w:firstLine="480"/>
        <w:jc w:val="left"/>
        <w:spacing w:line="360" w:lineRule="auto"/>
        <w:rPr>
          <w:rFonts w:ascii="宋体" w:hAnsi="宋体" w:eastAsia="宋体" w:cs="宋体"/>
          <w:bCs/>
          <w:sz w:val="24"/>
          <w:szCs w:val="24"/>
        </w:rPr>
      </w:pPr>
      <w:r>
        <w:rPr>
          <w:rFonts w:ascii="宋体" w:hAnsi="宋体" w:eastAsia="宋体" w:cs="宋体"/>
          <w:bCs/>
          <w:sz w:val="24"/>
          <w:szCs w:val="24"/>
        </w:rPr>
      </w:r>
      <w:r/>
    </w:p>
    <w:p>
      <w:pPr>
        <w:ind w:firstLine="480"/>
        <w:jc w:val="right"/>
        <w:spacing w:line="360" w:lineRule="auto"/>
        <w:rPr>
          <w:rFonts w:ascii="宋体" w:hAnsi="宋体" w:eastAsia="宋体" w:cs="宋体"/>
          <w:sz w:val="24"/>
        </w:rPr>
      </w:pPr>
      <w:r>
        <w:rPr>
          <w:rFonts w:hint="eastAsia" w:ascii="宋体" w:hAnsi="宋体" w:eastAsia="宋体" w:cs="宋体"/>
          <w:sz w:val="24"/>
        </w:rPr>
        <w:t xml:space="preserve">供应商名称：（加盖</w:t>
      </w:r>
      <w:r>
        <w:rPr>
          <w:rFonts w:hint="eastAsia" w:ascii="宋体" w:hAnsi="宋体" w:eastAsia="宋体" w:cs="宋体"/>
          <w:sz w:val="24"/>
        </w:rPr>
        <w:t xml:space="preserve">CA</w:t>
      </w:r>
      <w:r>
        <w:rPr>
          <w:rFonts w:hint="eastAsia" w:ascii="宋体" w:hAnsi="宋体" w:eastAsia="宋体" w:cs="宋体"/>
          <w:sz w:val="24"/>
        </w:rPr>
        <w:t xml:space="preserve">电子公章）</w:t>
      </w:r>
      <w:r/>
    </w:p>
    <w:p>
      <w:pPr>
        <w:ind w:firstLine="480"/>
        <w:jc w:val="right"/>
        <w:spacing w:line="360" w:lineRule="auto"/>
        <w:rPr>
          <w:rFonts w:ascii="宋体" w:hAnsi="宋体" w:eastAsia="宋体" w:cs="宋体"/>
          <w:sz w:val="24"/>
        </w:rPr>
      </w:pPr>
      <w:r>
        <w:rPr>
          <w:rFonts w:hint="eastAsia" w:ascii="宋体" w:hAnsi="宋体" w:eastAsia="宋体" w:cs="宋体"/>
          <w:sz w:val="24"/>
        </w:rPr>
        <w:t xml:space="preserve">日期：　　　年　　月　　日</w:t>
      </w:r>
      <w:r/>
    </w:p>
    <w:p>
      <w:pPr>
        <w:ind w:right="420" w:firstLine="210"/>
        <w:jc w:val="right"/>
        <w:spacing w:line="360" w:lineRule="auto"/>
        <w:rPr>
          <w:rFonts w:ascii="宋体" w:hAnsi="宋体" w:eastAsia="宋体" w:cs="宋体"/>
          <w:szCs w:val="21"/>
        </w:rPr>
      </w:pPr>
      <w:r>
        <w:rPr>
          <w:rFonts w:ascii="宋体" w:hAnsi="宋体" w:eastAsia="宋体" w:cs="宋体"/>
          <w:szCs w:val="21"/>
        </w:rPr>
      </w:r>
      <w:r/>
    </w:p>
    <w:p>
      <w:pPr>
        <w:ind w:firstLine="567"/>
        <w:spacing w:line="360" w:lineRule="auto"/>
        <w:rPr>
          <w:rFonts w:ascii="宋体" w:hAnsi="宋体" w:eastAsia="宋体" w:cs="宋体"/>
          <w:sz w:val="30"/>
          <w:szCs w:val="30"/>
          <w:shd w:val="clear" w:color="auto" w:fill="ffffff"/>
        </w:rPr>
      </w:pPr>
      <w:r>
        <w:rPr>
          <w:rFonts w:hint="eastAsia" w:ascii="宋体" w:hAnsi="宋体" w:eastAsia="宋体" w:cs="宋体"/>
          <w:sz w:val="30"/>
          <w:szCs w:val="30"/>
          <w:shd w:val="clear" w:color="auto" w:fill="ffffff"/>
        </w:rPr>
        <w:br w:type="page" w:clear="all"/>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19</w:t>
      </w:r>
      <w:r>
        <w:rPr>
          <w:rFonts w:hint="eastAsia" w:ascii="宋体" w:hAnsi="宋体" w:eastAsia="宋体" w:cs="宋体"/>
          <w:b/>
          <w:sz w:val="24"/>
          <w:szCs w:val="24"/>
        </w:rPr>
        <w:t xml:space="preserve">、政府采购合同信用融资政策告知函（该项为通知内容，不需要作为投标文件组成）</w:t>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政府采购合同信用融资政策告知函</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各政府采购供应商</w:t>
      </w:r>
      <w:r>
        <w:rPr>
          <w:rFonts w:hint="eastAsia" w:ascii="宋体" w:hAnsi="宋体" w:eastAsia="宋体" w:cs="宋体"/>
          <w:b/>
          <w:sz w:val="24"/>
          <w:szCs w:val="24"/>
        </w:rPr>
        <w:t xml:space="preserve">：</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pStyle w:val="1042"/>
        <w:ind w:firstLine="480"/>
        <w:spacing w:line="360" w:lineRule="auto"/>
        <w:rPr>
          <w:rFonts w:ascii="宋体" w:hAnsi="宋体" w:eastAsia="宋体" w:cs="宋体"/>
          <w:b/>
          <w:bCs/>
          <w:szCs w:val="24"/>
        </w:rPr>
      </w:pPr>
      <w:r>
        <w:rPr>
          <w:rFonts w:hint="eastAsia" w:ascii="宋体" w:hAnsi="宋体" w:eastAsia="宋体" w:cs="宋体"/>
          <w:szCs w:val="24"/>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Cs w:val="24"/>
        </w:rPr>
        <w:t xml:space="preserve">(</w:t>
      </w:r>
      <w:r>
        <w:rPr>
          <w:rFonts w:hint="eastAsia" w:ascii="宋体" w:hAnsi="宋体" w:eastAsia="宋体" w:cs="宋体"/>
          <w:szCs w:val="24"/>
        </w:rPr>
        <w:t xml:space="preserve">成交</w:t>
      </w:r>
      <w:r>
        <w:rPr>
          <w:rFonts w:hint="eastAsia" w:ascii="宋体" w:hAnsi="宋体" w:eastAsia="宋体" w:cs="宋体"/>
          <w:szCs w:val="24"/>
        </w:rPr>
        <w:t xml:space="preserve">)</w:t>
      </w:r>
      <w:r>
        <w:rPr>
          <w:rFonts w:hint="eastAsia" w:ascii="宋体" w:hAnsi="宋体" w:eastAsia="宋体" w:cs="宋体"/>
          <w:szCs w:val="24"/>
        </w:rPr>
        <w:t xml:space="preserve">供应商，可向金融机构申请贷款，无需抵押、担保，金融机构将根据江苏省财政厅</w:t>
      </w:r>
      <w:r>
        <w:rPr>
          <w:rFonts w:hint="eastAsia" w:ascii="宋体" w:hAnsi="宋体" w:eastAsia="宋体" w:cs="宋体"/>
          <w:szCs w:val="24"/>
        </w:rPr>
        <w:t xml:space="preserve"> </w:t>
      </w:r>
      <w:r>
        <w:rPr>
          <w:rFonts w:hint="eastAsia" w:ascii="宋体" w:hAnsi="宋体" w:eastAsia="宋体" w:cs="宋体"/>
          <w:szCs w:val="24"/>
        </w:rPr>
        <w:t xml:space="preserve">中国人民银行南京分行《关于深入推进政府采购线上合同信用融资工作的通知》</w:t>
      </w:r>
      <w:r>
        <w:rPr>
          <w:rFonts w:hint="eastAsia" w:ascii="宋体" w:hAnsi="宋体" w:eastAsia="宋体" w:cs="宋体"/>
          <w:szCs w:val="24"/>
        </w:rPr>
        <w:t xml:space="preserve">(</w:t>
      </w:r>
      <w:r>
        <w:rPr>
          <w:rFonts w:hint="eastAsia" w:ascii="宋体" w:hAnsi="宋体" w:eastAsia="宋体" w:cs="宋体"/>
          <w:szCs w:val="24"/>
        </w:rPr>
        <w:t xml:space="preserve">苏财购〔</w:t>
      </w:r>
      <w:r>
        <w:rPr>
          <w:rFonts w:hint="eastAsia" w:ascii="宋体" w:hAnsi="宋体" w:eastAsia="宋体" w:cs="宋体"/>
          <w:szCs w:val="24"/>
        </w:rPr>
        <w:t xml:space="preserve">2021</w:t>
      </w:r>
      <w:r>
        <w:rPr>
          <w:rFonts w:hint="eastAsia" w:ascii="宋体" w:hAnsi="宋体" w:eastAsia="宋体" w:cs="宋体"/>
          <w:szCs w:val="24"/>
        </w:rPr>
        <w:t xml:space="preserve">〕</w:t>
      </w:r>
      <w:r>
        <w:rPr>
          <w:rFonts w:hint="eastAsia" w:ascii="宋体" w:hAnsi="宋体" w:eastAsia="宋体" w:cs="宋体"/>
          <w:szCs w:val="24"/>
        </w:rPr>
        <w:t xml:space="preserve">82</w:t>
      </w:r>
      <w:r>
        <w:rPr>
          <w:rFonts w:hint="eastAsia" w:ascii="宋体" w:hAnsi="宋体" w:eastAsia="宋体" w:cs="宋体"/>
          <w:szCs w:val="24"/>
        </w:rPr>
        <w:t xml:space="preserve">号</w:t>
      </w:r>
      <w:r>
        <w:rPr>
          <w:rFonts w:hint="eastAsia" w:ascii="宋体" w:hAnsi="宋体" w:eastAsia="宋体" w:cs="宋体"/>
          <w:szCs w:val="24"/>
        </w:rPr>
        <w:t xml:space="preserve">)</w:t>
      </w:r>
      <w:r>
        <w:rPr>
          <w:rFonts w:hint="eastAsia" w:ascii="宋体" w:hAnsi="宋体" w:eastAsia="宋体" w:cs="宋体"/>
          <w:szCs w:val="24"/>
        </w:rPr>
        <w:t xml:space="preserve">及苏州市财政局、人民银行苏州市分行相关文件要求，按照双方自愿的原则提供便捷、优惠的贷款服务。</w:t>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pStyle w:val="1049"/>
        <w:rPr>
          <w:rFonts w:hint="default" w:ascii="宋体" w:hAnsi="宋体" w:eastAsia="宋体" w:cs="宋体"/>
          <w:sz w:val="30"/>
          <w:szCs w:val="30"/>
          <w:shd w:val="clear" w:color="auto" w:fill="ffffff"/>
        </w:rPr>
      </w:pPr>
      <w:r>
        <w:rPr>
          <w:rFonts w:hint="default" w:ascii="宋体" w:hAnsi="宋体" w:eastAsia="宋体" w:cs="宋体"/>
          <w:sz w:val="30"/>
          <w:szCs w:val="30"/>
          <w:shd w:val="clear" w:color="auto" w:fill="ffffff"/>
        </w:rPr>
      </w:r>
      <w:r/>
    </w:p>
    <w:p>
      <w:pPr>
        <w:pStyle w:val="1049"/>
        <w:rPr>
          <w:rFonts w:hint="default" w:ascii="宋体" w:hAnsi="宋体" w:eastAsia="宋体" w:cs="宋体"/>
          <w:sz w:val="30"/>
          <w:szCs w:val="30"/>
          <w:shd w:val="clear" w:color="auto" w:fill="ffffff"/>
        </w:rPr>
      </w:pPr>
      <w:r>
        <w:rPr>
          <w:rFonts w:hint="default" w:ascii="宋体" w:hAnsi="宋体" w:eastAsia="宋体" w:cs="宋体"/>
          <w:sz w:val="30"/>
          <w:szCs w:val="30"/>
          <w:shd w:val="clear" w:color="auto" w:fill="ffffff"/>
        </w:rPr>
      </w:r>
      <w:r/>
    </w:p>
    <w:p>
      <w:pPr>
        <w:pageBreakBefore/>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52" w:name="_Toc8068"/>
      <w:r/>
      <w:bookmarkStart w:id="53" w:name="_Toc13642115"/>
      <w:r/>
      <w:bookmarkStart w:id="54" w:name="_Toc10898"/>
      <w:r/>
      <w:bookmarkStart w:id="55" w:name="_Toc15881"/>
      <w:r/>
      <w:bookmarkStart w:id="56" w:name="_Toc24956"/>
      <w:r/>
      <w:bookmarkStart w:id="57" w:name="_Toc105940240"/>
      <w:r/>
      <w:bookmarkStart w:id="58" w:name="_Toc21606"/>
      <w:r>
        <w:rPr>
          <w:rFonts w:hint="eastAsia" w:ascii="宋体" w:hAnsi="宋体" w:eastAsia="宋体" w:cs="宋体"/>
          <w:b/>
          <w:sz w:val="52"/>
          <w:szCs w:val="20"/>
          <w:shd w:val="clear" w:color="auto" w:fill="ffffff"/>
        </w:rPr>
        <w:t xml:space="preserve">第四章</w:t>
      </w:r>
      <w:r>
        <w:rPr>
          <w:rFonts w:hint="eastAsia" w:ascii="宋体" w:hAnsi="宋体" w:eastAsia="宋体" w:cs="宋体"/>
          <w:b/>
          <w:sz w:val="52"/>
          <w:szCs w:val="20"/>
          <w:shd w:val="clear" w:color="auto" w:fill="ffffff"/>
        </w:rPr>
        <w:t xml:space="preserve"> </w:t>
      </w:r>
      <w:r>
        <w:rPr>
          <w:rFonts w:hint="eastAsia" w:ascii="宋体" w:hAnsi="宋体" w:eastAsia="宋体" w:cs="宋体"/>
          <w:b/>
          <w:sz w:val="52"/>
          <w:szCs w:val="20"/>
          <w:shd w:val="clear" w:color="auto" w:fill="ffffff"/>
        </w:rPr>
        <w:t xml:space="preserve">招标书</w:t>
      </w:r>
      <w:bookmarkEnd w:id="52"/>
      <w:r/>
      <w:bookmarkEnd w:id="53"/>
      <w:r/>
      <w:bookmarkEnd w:id="54"/>
      <w:r/>
      <w:bookmarkEnd w:id="55"/>
      <w:r/>
      <w:bookmarkEnd w:id="56"/>
      <w:r/>
      <w:bookmarkEnd w:id="57"/>
      <w:r/>
      <w:bookmarkEnd w:id="58"/>
      <w:r/>
      <w:r/>
    </w:p>
    <w:p>
      <w:pPr>
        <w:jc w:val="center"/>
        <w:spacing w:line="360" w:lineRule="auto"/>
        <w:rPr>
          <w:rFonts w:ascii="宋体" w:hAnsi="宋体" w:eastAsia="宋体" w:cs="宋体"/>
          <w:b/>
          <w:sz w:val="48"/>
          <w:szCs w:val="48"/>
          <w:shd w:val="clear" w:color="auto" w:fill="ffffff"/>
        </w:rPr>
      </w:pPr>
      <w:r/>
      <w:bookmarkStart w:id="59" w:name="_Toc13543212"/>
      <w:r>
        <w:rPr>
          <w:rFonts w:hint="eastAsia" w:ascii="宋体" w:hAnsi="宋体" w:eastAsia="宋体" w:cs="宋体"/>
          <w:b/>
          <w:sz w:val="48"/>
          <w:szCs w:val="48"/>
          <w:shd w:val="clear" w:color="auto" w:fill="ffffff"/>
        </w:rPr>
        <w:br w:type="page" w:clear="all"/>
      </w:r>
      <w:r>
        <w:rPr>
          <w:rFonts w:hint="eastAsia" w:ascii="宋体" w:hAnsi="宋体" w:eastAsia="宋体" w:cs="宋体"/>
          <w:b/>
          <w:sz w:val="48"/>
          <w:szCs w:val="48"/>
          <w:shd w:val="clear" w:color="auto" w:fill="ffffff"/>
        </w:rPr>
        <w:t xml:space="preserve">招标书</w:t>
      </w:r>
      <w:bookmarkEnd w:id="59"/>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苏州市创杰招投标咨询服务有限公司受苏州工业园区综合</w:t>
      </w:r>
      <w:r>
        <w:rPr>
          <w:rFonts w:hint="eastAsia" w:ascii="宋体" w:hAnsi="宋体" w:eastAsia="宋体" w:cs="宋体"/>
          <w:sz w:val="24"/>
          <w:szCs w:val="24"/>
          <w:shd w:val="clear" w:color="auto" w:fill="ffffff"/>
        </w:rPr>
        <w:t xml:space="preserve">行政执法局的委托，就其所需的</w:t>
      </w:r>
      <w:r>
        <w:rPr>
          <w:rFonts w:hint="eastAsia" w:ascii="宋体" w:hAnsi="宋体" w:eastAsia="宋体" w:cs="宋体"/>
          <w:sz w:val="24"/>
          <w:szCs w:val="24"/>
          <w:shd w:val="clear" w:color="auto" w:fill="ffffff"/>
        </w:rPr>
        <w:t xml:space="preserve">2026</w:t>
      </w:r>
      <w:r>
        <w:rPr>
          <w:rFonts w:hint="eastAsia" w:ascii="宋体" w:hAnsi="宋体" w:eastAsia="宋体" w:cs="宋体"/>
          <w:sz w:val="24"/>
          <w:szCs w:val="24"/>
          <w:shd w:val="clear" w:color="auto" w:fill="ffffff"/>
        </w:rPr>
        <w:t xml:space="preserve">年园区湖西片区隧道及地下车库综合监控系统软件运行维护服务</w:t>
      </w:r>
      <w:r>
        <w:rPr>
          <w:rFonts w:hint="eastAsia" w:ascii="宋体" w:hAnsi="宋体" w:eastAsia="宋体" w:cs="宋体"/>
          <w:sz w:val="24"/>
          <w:szCs w:val="24"/>
          <w:shd w:val="clear" w:color="auto" w:fill="ffffff"/>
        </w:rPr>
        <w:t xml:space="preserve">项目进行国内公开招标。欢迎有资格的供应商前来参加投标。</w:t>
      </w:r>
      <w:r/>
    </w:p>
    <w:p>
      <w:pPr>
        <w:ind w:firstLine="482"/>
        <w:jc w:val="left"/>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一、招标编号：</w:t>
      </w:r>
      <w:bookmarkStart w:id="60" w:name="OLE_LINK1"/>
      <w:r>
        <w:rPr>
          <w:rFonts w:hint="eastAsia" w:ascii="宋体" w:hAnsi="宋体" w:eastAsia="宋体" w:cs="宋体"/>
          <w:sz w:val="24"/>
          <w:szCs w:val="24"/>
          <w:shd w:val="clear" w:color="auto" w:fill="ffffff"/>
        </w:rPr>
        <w:t xml:space="preserve">JSZC-320591-CJZB-G2026-0079</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二、采购需求</w:t>
      </w:r>
      <w:r/>
    </w:p>
    <w:p>
      <w:pPr>
        <w:ind w:firstLine="480"/>
        <w:spacing w:line="360" w:lineRule="auto"/>
        <w:rPr>
          <w:rFonts w:ascii="宋体" w:hAnsi="宋体" w:eastAsia="宋体" w:cs="宋体"/>
          <w:sz w:val="24"/>
          <w:szCs w:val="24"/>
        </w:rPr>
      </w:pPr>
      <w:r/>
      <w:bookmarkStart w:id="61" w:name="_Hlk117240719"/>
      <w:r>
        <w:rPr>
          <w:rFonts w:hint="eastAsia" w:ascii="宋体" w:hAnsi="宋体" w:eastAsia="宋体" w:cs="宋体"/>
          <w:sz w:val="24"/>
          <w:szCs w:val="24"/>
        </w:rPr>
        <w:t xml:space="preserve">1</w:t>
      </w:r>
      <w:r>
        <w:rPr>
          <w:rFonts w:hint="eastAsia" w:ascii="宋体" w:hAnsi="宋体" w:eastAsia="宋体" w:cs="宋体"/>
          <w:sz w:val="24"/>
          <w:szCs w:val="24"/>
        </w:rPr>
        <w:t xml:space="preserve">、</w:t>
      </w:r>
      <w:bookmarkStart w:id="62" w:name="_Hlk117240744"/>
      <w:r/>
      <w:bookmarkEnd w:id="61"/>
      <w:r>
        <w:rPr>
          <w:rFonts w:hint="eastAsia" w:ascii="宋体" w:hAnsi="宋体" w:eastAsia="宋体" w:cs="宋体"/>
          <w:sz w:val="24"/>
          <w:szCs w:val="24"/>
        </w:rPr>
        <w:t xml:space="preserve">服务</w:t>
      </w:r>
      <w:r>
        <w:rPr>
          <w:rFonts w:hint="eastAsia" w:ascii="宋体" w:hAnsi="宋体" w:eastAsia="宋体" w:cs="宋体"/>
          <w:sz w:val="24"/>
          <w:szCs w:val="24"/>
        </w:rPr>
        <w:t xml:space="preserve">内容：本项目主要涉及金鸡湖隧道综合监控系统、星港街隧道综合监控系统和苏州中心配套地下车库综合监控的维保及软件功能优化完善。三套综合监控系统包括但不限于以下子系统：中央计算机系统、设备监控系统、交通监控系统、视频监控系统、中央控制大屏系统、巡检机器人系统、养护管理系统维保和软件功能优化完善、等保系统、管线系统、监控中心网络系统、监控中心应急通信系统等。具体工作包含以上所有系统的台账整理、日常维护、设备定期检测检查、系统故障排查处理和系统软件维护升级及二次开发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本项目需基于西片区现状，搭建统一的数字底座，面</w:t>
      </w:r>
      <w:r>
        <w:rPr>
          <w:rFonts w:hint="eastAsia" w:ascii="宋体" w:hAnsi="宋体" w:eastAsia="宋体" w:cs="宋体"/>
          <w:sz w:val="24"/>
          <w:szCs w:val="24"/>
        </w:rPr>
        <w:t xml:space="preserve">向多场景业务管养体系集成化赋能，同时完善金鸡湖隧道的现有管养体系，最终形成业务完整、智慧高效、标准统一的市政设施管养体系。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、服务期限：</w:t>
      </w:r>
      <w:r>
        <w:rPr>
          <w:rFonts w:hint="eastAsia" w:ascii="宋体" w:hAnsi="宋体" w:eastAsia="宋体" w:cs="宋体"/>
          <w:sz w:val="24"/>
          <w:szCs w:val="24"/>
        </w:rPr>
        <w:t xml:space="preserve">暂定</w:t>
      </w:r>
      <w:r>
        <w:rPr>
          <w:rFonts w:hint="eastAsia" w:ascii="宋体" w:hAnsi="宋体" w:eastAsia="宋体" w:cs="宋体"/>
          <w:sz w:val="24"/>
          <w:szCs w:val="24"/>
        </w:rPr>
        <w:t xml:space="preserve">24</w:t>
      </w:r>
      <w:r>
        <w:rPr>
          <w:rFonts w:hint="eastAsia" w:ascii="宋体" w:hAnsi="宋体" w:eastAsia="宋体" w:cs="宋体"/>
          <w:sz w:val="24"/>
          <w:szCs w:val="24"/>
        </w:rPr>
        <w:t xml:space="preserve">个</w:t>
      </w:r>
      <w:r>
        <w:rPr>
          <w:rFonts w:hint="eastAsia" w:ascii="宋体" w:hAnsi="宋体" w:eastAsia="宋体" w:cs="宋体"/>
          <w:sz w:val="24"/>
          <w:szCs w:val="24"/>
        </w:rPr>
        <w:t xml:space="preserve">月（计划自</w:t>
      </w:r>
      <w:r>
        <w:rPr>
          <w:rFonts w:hint="eastAsia" w:ascii="宋体" w:hAnsi="宋体" w:eastAsia="宋体" w:cs="宋体"/>
          <w:sz w:val="24"/>
          <w:szCs w:val="24"/>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rPr>
        <w:t xml:space="preserve">9</w:t>
      </w:r>
      <w:r>
        <w:rPr>
          <w:rFonts w:hint="eastAsia" w:ascii="宋体" w:hAnsi="宋体" w:eastAsia="宋体" w:cs="宋体"/>
          <w:sz w:val="24"/>
          <w:szCs w:val="24"/>
        </w:rPr>
        <w:t xml:space="preserve">月</w:t>
      </w:r>
      <w:r>
        <w:rPr>
          <w:rFonts w:hint="eastAsia" w:ascii="宋体" w:hAnsi="宋体" w:eastAsia="宋体" w:cs="宋体"/>
          <w:sz w:val="24"/>
          <w:szCs w:val="24"/>
        </w:rPr>
        <w:t xml:space="preserve">6</w:t>
      </w:r>
      <w:r>
        <w:rPr>
          <w:rFonts w:hint="eastAsia" w:ascii="宋体" w:hAnsi="宋体" w:eastAsia="宋体" w:cs="宋体"/>
          <w:sz w:val="24"/>
          <w:szCs w:val="24"/>
        </w:rPr>
        <w:t xml:space="preserve">日至</w:t>
      </w:r>
      <w:r>
        <w:rPr>
          <w:rFonts w:hint="eastAsia" w:ascii="宋体" w:hAnsi="宋体" w:eastAsia="宋体" w:cs="宋体"/>
          <w:sz w:val="24"/>
          <w:szCs w:val="24"/>
        </w:rPr>
        <w:t xml:space="preserve">2028</w:t>
      </w:r>
      <w:r>
        <w:rPr>
          <w:rFonts w:hint="eastAsia" w:ascii="宋体" w:hAnsi="宋体" w:eastAsia="宋体" w:cs="宋体"/>
          <w:sz w:val="24"/>
          <w:szCs w:val="24"/>
        </w:rPr>
        <w:t xml:space="preserve">年</w:t>
      </w:r>
      <w:r>
        <w:rPr>
          <w:rFonts w:hint="eastAsia" w:ascii="宋体" w:hAnsi="宋体" w:eastAsia="宋体" w:cs="宋体"/>
          <w:sz w:val="24"/>
          <w:szCs w:val="24"/>
        </w:rPr>
        <w:t xml:space="preserve">9</w:t>
      </w:r>
      <w:r>
        <w:rPr>
          <w:rFonts w:hint="eastAsia" w:ascii="宋体" w:hAnsi="宋体" w:eastAsia="宋体" w:cs="宋体"/>
          <w:sz w:val="24"/>
          <w:szCs w:val="24"/>
        </w:rPr>
        <w:t xml:space="preserve">月</w:t>
      </w:r>
      <w:r>
        <w:rPr>
          <w:rFonts w:hint="eastAsia" w:ascii="宋体" w:hAnsi="宋体" w:eastAsia="宋体" w:cs="宋体"/>
          <w:sz w:val="24"/>
          <w:szCs w:val="24"/>
        </w:rPr>
        <w:t xml:space="preserve">5</w:t>
      </w:r>
      <w:r>
        <w:rPr>
          <w:rFonts w:hint="eastAsia" w:ascii="宋体" w:hAnsi="宋体" w:eastAsia="宋体" w:cs="宋体"/>
          <w:sz w:val="24"/>
          <w:szCs w:val="24"/>
        </w:rPr>
        <w:t xml:space="preserve">日，实际进场</w:t>
      </w:r>
      <w:r>
        <w:rPr>
          <w:rFonts w:ascii="宋体" w:hAnsi="宋体" w:eastAsia="宋体" w:cs="宋体"/>
          <w:sz w:val="24"/>
          <w:szCs w:val="24"/>
        </w:rPr>
        <w:t xml:space="preserve">日期</w:t>
      </w:r>
      <w:r>
        <w:rPr>
          <w:rFonts w:hint="eastAsia" w:ascii="宋体" w:hAnsi="宋体" w:eastAsia="宋体" w:cs="宋体"/>
          <w:sz w:val="24"/>
          <w:szCs w:val="24"/>
        </w:rPr>
        <w:t xml:space="preserve">以书面通知为准。）</w:t>
      </w:r>
      <w:bookmarkEnd w:id="62"/>
      <w:r/>
      <w:r/>
    </w:p>
    <w:p>
      <w:pPr>
        <w:ind w:firstLine="482"/>
        <w:jc w:val="left"/>
        <w:spacing w:line="360" w:lineRule="auto"/>
        <w:rPr>
          <w:rFonts w:ascii="宋体" w:hAnsi="宋体" w:eastAsia="宋体" w:cs="宋体"/>
          <w:sz w:val="24"/>
        </w:rPr>
        <w:outlineLvl w:val="1"/>
      </w:pPr>
      <w:r>
        <w:rPr>
          <w:rFonts w:hint="eastAsia" w:ascii="宋体" w:hAnsi="宋体" w:eastAsia="宋体" w:cs="宋体"/>
          <w:b/>
          <w:sz w:val="24"/>
          <w:szCs w:val="24"/>
        </w:rPr>
        <w:t xml:space="preserve">三、服务（技术）要求及考核：具体内容详见</w:t>
      </w:r>
      <w:r>
        <w:rPr>
          <w:rFonts w:hint="eastAsia" w:ascii="宋体" w:hAnsi="宋体" w:eastAsia="宋体" w:cs="宋体"/>
          <w:b/>
          <w:bCs/>
          <w:sz w:val="24"/>
        </w:rPr>
        <w:t xml:space="preserve">招标文件附件</w:t>
      </w:r>
      <w:r>
        <w:rPr>
          <w:rFonts w:hint="eastAsia" w:ascii="宋体" w:hAnsi="宋体" w:eastAsia="宋体" w:cs="宋体"/>
          <w:sz w:val="24"/>
        </w:rPr>
        <w:t xml:space="preserve">（附件一技术要求）。</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四、人员配备基本要求：</w:t>
      </w:r>
      <w:r/>
    </w:p>
    <w:p>
      <w:pPr>
        <w:pStyle w:val="1045"/>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详见附件《标段信息一览表》</w:t>
      </w:r>
      <w:r/>
    </w:p>
    <w:p>
      <w:pPr>
        <w:contextualSpacing/>
        <w:ind w:firstLine="480"/>
        <w:spacing w:line="360" w:lineRule="auto"/>
        <w:rPr>
          <w:rFonts w:ascii="宋体" w:hAnsi="宋体" w:eastAsia="宋体" w:cs="宋体"/>
          <w:b/>
          <w:bCs/>
          <w:sz w:val="24"/>
          <w:szCs w:val="24"/>
          <w:u w:val="single"/>
        </w:rPr>
      </w:pPr>
      <w:r>
        <w:rPr>
          <w:rFonts w:hint="eastAsia" w:ascii="宋体" w:hAnsi="宋体" w:eastAsia="宋体" w:cs="宋体"/>
          <w:sz w:val="24"/>
          <w:szCs w:val="24"/>
        </w:rPr>
        <w:t xml:space="preserve">拟投入人员须满足招标文件的要求，</w:t>
      </w:r>
      <w:r>
        <w:rPr>
          <w:rFonts w:hint="eastAsia" w:ascii="宋体" w:hAnsi="宋体" w:eastAsia="宋体" w:cs="宋体"/>
          <w:b/>
          <w:bCs/>
          <w:sz w:val="24"/>
          <w:szCs w:val="24"/>
          <w:u w:val="single"/>
        </w:rPr>
        <w:t xml:space="preserve">低于招标文件要求的视为未实质性响应招标文件要求，为无效标。</w:t>
      </w:r>
      <w:r/>
    </w:p>
    <w:p>
      <w:pPr>
        <w:contextualSpacing/>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本标段</w:t>
      </w:r>
      <w:r>
        <w:rPr>
          <w:rFonts w:hint="eastAsia" w:ascii="宋体" w:hAnsi="宋体" w:eastAsia="宋体" w:cs="宋体"/>
          <w:sz w:val="24"/>
          <w:szCs w:val="24"/>
        </w:rPr>
        <w:t xml:space="preserve">配置</w:t>
      </w:r>
      <w:r>
        <w:rPr>
          <w:rFonts w:hint="eastAsia" w:ascii="宋体" w:hAnsi="宋体" w:eastAsia="宋体" w:cs="宋体"/>
          <w:sz w:val="24"/>
          <w:szCs w:val="24"/>
        </w:rPr>
        <w:t xml:space="preserve">人员含</w:t>
      </w:r>
      <w:r>
        <w:rPr>
          <w:rFonts w:hint="eastAsia" w:ascii="宋体" w:hAnsi="宋体" w:eastAsia="宋体" w:cs="宋体"/>
          <w:sz w:val="24"/>
          <w:szCs w:val="24"/>
          <w:u w:val="single"/>
        </w:rPr>
        <w:t xml:space="preserve">项目</w:t>
      </w:r>
      <w:r>
        <w:rPr>
          <w:rFonts w:hint="eastAsia" w:ascii="宋体" w:hAnsi="宋体" w:eastAsia="宋体" w:cs="宋体"/>
          <w:sz w:val="24"/>
          <w:szCs w:val="24"/>
          <w:u w:val="single"/>
        </w:rPr>
        <w:t xml:space="preserve">组成员（</w:t>
      </w:r>
      <w:r>
        <w:rPr>
          <w:rFonts w:hint="eastAsia" w:ascii="宋体" w:hAnsi="宋体" w:eastAsia="宋体" w:cs="宋体"/>
          <w:sz w:val="24"/>
          <w:szCs w:val="24"/>
          <w:u w:val="single"/>
        </w:rPr>
        <w:t xml:space="preserve">项目经理</w:t>
      </w:r>
      <w:r>
        <w:rPr>
          <w:rFonts w:hint="eastAsia" w:ascii="宋体" w:hAnsi="宋体" w:eastAsia="宋体" w:cs="宋体"/>
          <w:sz w:val="24"/>
          <w:szCs w:val="24"/>
          <w:u w:val="single"/>
        </w:rPr>
        <w:t xml:space="preserve">1</w:t>
      </w:r>
      <w:r>
        <w:rPr>
          <w:rFonts w:hint="eastAsia" w:ascii="宋体" w:hAnsi="宋体" w:eastAsia="宋体" w:cs="宋体"/>
          <w:sz w:val="24"/>
          <w:szCs w:val="24"/>
          <w:u w:val="single"/>
        </w:rPr>
        <w:t xml:space="preserve">人、项目组其他成员</w:t>
      </w:r>
      <w:r>
        <w:rPr>
          <w:rFonts w:hint="eastAsia" w:ascii="宋体" w:hAnsi="宋体" w:eastAsia="宋体" w:cs="宋体"/>
          <w:sz w:val="24"/>
          <w:szCs w:val="24"/>
          <w:u w:val="single"/>
        </w:rPr>
        <w:t xml:space="preserve">1</w:t>
      </w:r>
      <w:r>
        <w:rPr>
          <w:rFonts w:hint="eastAsia" w:ascii="宋体" w:hAnsi="宋体" w:eastAsia="宋体" w:cs="宋体"/>
          <w:sz w:val="24"/>
          <w:szCs w:val="24"/>
          <w:u w:val="single"/>
        </w:rPr>
        <w:t xml:space="preserve">人</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t xml:space="preserve">、作业人员</w:t>
      </w:r>
      <w:r>
        <w:rPr>
          <w:rFonts w:hint="eastAsia" w:ascii="宋体" w:hAnsi="宋体" w:eastAsia="宋体" w:cs="宋体"/>
          <w:sz w:val="24"/>
          <w:szCs w:val="24"/>
          <w:u w:val="single"/>
        </w:rPr>
        <w:t xml:space="preserve">（软件维保作业人员</w:t>
      </w:r>
      <w:r>
        <w:rPr>
          <w:rFonts w:hint="eastAsia" w:ascii="宋体" w:hAnsi="宋体" w:eastAsia="宋体" w:cs="宋体"/>
          <w:sz w:val="24"/>
          <w:szCs w:val="24"/>
          <w:u w:val="single"/>
        </w:rPr>
        <w:t xml:space="preserve">1</w:t>
      </w:r>
      <w:r>
        <w:rPr>
          <w:rFonts w:hint="eastAsia" w:ascii="宋体" w:hAnsi="宋体" w:eastAsia="宋体" w:cs="宋体"/>
          <w:sz w:val="24"/>
          <w:szCs w:val="24"/>
          <w:u w:val="single"/>
        </w:rPr>
        <w:t xml:space="preserve">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contextualSpacing/>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注：投标单位所</w:t>
      </w:r>
      <w:r>
        <w:rPr>
          <w:rFonts w:hint="eastAsia" w:ascii="宋体" w:hAnsi="宋体" w:eastAsia="宋体" w:cs="宋体"/>
          <w:b/>
          <w:bCs/>
          <w:sz w:val="24"/>
          <w:szCs w:val="24"/>
        </w:rPr>
        <w:t xml:space="preserve">配置人员不得兼任岗位</w:t>
      </w:r>
      <w:r>
        <w:rPr>
          <w:rFonts w:hint="eastAsia" w:ascii="宋体" w:hAnsi="宋体" w:eastAsia="宋体" w:cs="宋体"/>
          <w:b/>
          <w:bCs/>
          <w:sz w:val="24"/>
          <w:szCs w:val="24"/>
        </w:rPr>
        <w:t xml:space="preserve">，投标文件中提供投标人为</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标段信息一览表</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中项目组成员及作业人员</w:t>
      </w:r>
      <w:r>
        <w:rPr>
          <w:rFonts w:hint="eastAsia" w:ascii="宋体" w:hAnsi="宋体" w:eastAsia="宋体" w:cs="宋体"/>
          <w:b/>
          <w:bCs/>
          <w:sz w:val="24"/>
          <w:szCs w:val="24"/>
        </w:rPr>
        <w:t xml:space="preserve">缴纳的近六个月内任意一期社保证明扫描件（有社保局盖章）和身份证扫描件</w:t>
      </w:r>
      <w:r>
        <w:rPr>
          <w:rFonts w:hint="eastAsia" w:ascii="宋体" w:hAnsi="宋体" w:eastAsia="宋体" w:cs="宋体"/>
          <w:b/>
          <w:bCs/>
          <w:sz w:val="24"/>
          <w:szCs w:val="24"/>
        </w:rPr>
        <w:t xml:space="preserve">以及对应的学历、职业资格等证书扫描件。</w:t>
      </w:r>
      <w:r>
        <w:rPr>
          <w:rFonts w:hint="eastAsia" w:ascii="宋体" w:hAnsi="宋体" w:eastAsia="宋体" w:cs="宋体"/>
          <w:b/>
          <w:bCs/>
          <w:sz w:val="24"/>
          <w:szCs w:val="24"/>
        </w:rPr>
        <w:t xml:space="preserve">不满足要求或材料未提供、提供不完整的视为未实质性响应，为无效标。</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五、人员专用原则：</w:t>
      </w:r>
      <w:r/>
    </w:p>
    <w:p>
      <w:pPr>
        <w:contextualSpacing/>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、项目组人员专用原则：</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项目组人员包含《</w:t>
      </w:r>
      <w:r>
        <w:rPr>
          <w:rFonts w:hint="eastAsia" w:ascii="宋体" w:hAnsi="宋体" w:eastAsia="宋体" w:cs="Times New Roman"/>
          <w:bCs/>
          <w:sz w:val="24"/>
          <w:szCs w:val="21"/>
        </w:rPr>
        <w:t xml:space="preserve">拟投入项目组人员一览表</w:t>
      </w:r>
      <w:r>
        <w:rPr>
          <w:rFonts w:hint="eastAsia" w:ascii="宋体" w:hAnsi="宋体" w:eastAsia="宋体" w:cs="宋体"/>
          <w:sz w:val="24"/>
          <w:szCs w:val="24"/>
        </w:rPr>
        <w:t xml:space="preserve">》中承诺的所有人员。</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项目组人员必须专门服务于本标段，不得用于其他项目中，且原则上不得更换。项目组人员均应为非变更后无在服务项目，或是变更后无在服务项目（必须是原合同服务期已满）。</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中标后项目组人员未按投标承诺到位或供应商未经采购人批准私自更换的，一经发现处罚</w:t>
      </w:r>
      <w:r>
        <w:rPr>
          <w:rFonts w:hint="eastAsia" w:ascii="宋体" w:hAnsi="宋体" w:eastAsia="宋体" w:cs="宋体"/>
          <w:sz w:val="24"/>
          <w:szCs w:val="24"/>
        </w:rPr>
        <w:t xml:space="preserve">15</w:t>
      </w:r>
      <w:r>
        <w:rPr>
          <w:rFonts w:hint="eastAsia" w:ascii="宋体" w:hAnsi="宋体" w:eastAsia="宋体" w:cs="宋体"/>
          <w:sz w:val="24"/>
          <w:szCs w:val="24"/>
        </w:rPr>
        <w:t xml:space="preserve">万元</w:t>
      </w:r>
      <w:r>
        <w:rPr>
          <w:rFonts w:hint="eastAsia" w:ascii="宋体" w:hAnsi="宋体" w:eastAsia="宋体" w:cs="宋体"/>
          <w:sz w:val="24"/>
          <w:szCs w:val="24"/>
        </w:rPr>
        <w:t xml:space="preserve">/</w:t>
      </w:r>
      <w:r>
        <w:rPr>
          <w:rFonts w:hint="eastAsia" w:ascii="宋体" w:hAnsi="宋体" w:eastAsia="宋体" w:cs="宋体"/>
          <w:sz w:val="24"/>
          <w:szCs w:val="24"/>
        </w:rPr>
        <w:t xml:space="preserve">人·次，同时供应商仍应按投标承诺将人员配备到位。</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如需更换项目组人员，应向采购人提出书面申请，经采购人批准后方可进行更换，所更换人员资格不得低于其投标文件承诺；中标后由于项目组人员现场管理工作不到位，或无法起到应有的作用，视为不称职，采购人将要求供应商更换项目组人员，且所更换人员不得低于其投标文件承诺。无论供应商申请更换或因不称职更换项目组人员均视为供应商违约行为，采购人将向供应商收取违约金</w:t>
      </w:r>
      <w:bookmarkStart w:id="63" w:name="_Hlk116314410"/>
      <w:r>
        <w:rPr>
          <w:rFonts w:hint="eastAsia" w:ascii="宋体" w:hAnsi="宋体" w:eastAsia="宋体" w:cs="宋体"/>
          <w:sz w:val="24"/>
          <w:szCs w:val="24"/>
        </w:rPr>
        <w:t xml:space="preserve">，进场前及履约服务开始十二个月内（含）更换项目经理</w:t>
      </w:r>
      <w:r>
        <w:rPr>
          <w:rFonts w:hint="eastAsia" w:ascii="宋体" w:hAnsi="宋体" w:eastAsia="宋体" w:cs="宋体"/>
          <w:sz w:val="24"/>
          <w:szCs w:val="24"/>
        </w:rPr>
        <w:t xml:space="preserve">10</w:t>
      </w:r>
      <w:r>
        <w:rPr>
          <w:rFonts w:hint="eastAsia" w:ascii="宋体" w:hAnsi="宋体" w:eastAsia="宋体" w:cs="宋体"/>
          <w:sz w:val="24"/>
          <w:szCs w:val="24"/>
        </w:rPr>
        <w:t xml:space="preserve">万元</w:t>
      </w:r>
      <w:r>
        <w:rPr>
          <w:rFonts w:hint="eastAsia" w:ascii="宋体" w:hAnsi="宋体" w:eastAsia="宋体" w:cs="宋体"/>
          <w:sz w:val="24"/>
          <w:szCs w:val="24"/>
        </w:rPr>
        <w:t xml:space="preserve">/</w:t>
      </w:r>
      <w:r>
        <w:rPr>
          <w:rFonts w:hint="eastAsia" w:ascii="宋体" w:hAnsi="宋体" w:eastAsia="宋体" w:cs="宋体"/>
          <w:sz w:val="24"/>
          <w:szCs w:val="24"/>
        </w:rPr>
        <w:t xml:space="preserve">人·次、更换项目组其他人员</w:t>
      </w:r>
      <w:r>
        <w:rPr>
          <w:rFonts w:hint="eastAsia" w:ascii="宋体" w:hAnsi="宋体" w:eastAsia="宋体" w:cs="宋体"/>
          <w:sz w:val="24"/>
          <w:szCs w:val="24"/>
        </w:rPr>
        <w:t xml:space="preserve">6</w:t>
      </w:r>
      <w:r>
        <w:rPr>
          <w:rFonts w:hint="eastAsia" w:ascii="宋体" w:hAnsi="宋体" w:eastAsia="宋体" w:cs="宋体"/>
          <w:sz w:val="24"/>
          <w:szCs w:val="24"/>
        </w:rPr>
        <w:t xml:space="preserve">万元</w:t>
      </w:r>
      <w:r>
        <w:rPr>
          <w:rFonts w:hint="eastAsia" w:ascii="宋体" w:hAnsi="宋体" w:eastAsia="宋体" w:cs="宋体"/>
          <w:sz w:val="24"/>
          <w:szCs w:val="24"/>
        </w:rPr>
        <w:t xml:space="preserve">/</w:t>
      </w:r>
      <w:r>
        <w:rPr>
          <w:rFonts w:hint="eastAsia" w:ascii="宋体" w:hAnsi="宋体" w:eastAsia="宋体" w:cs="宋体"/>
          <w:sz w:val="24"/>
          <w:szCs w:val="24"/>
        </w:rPr>
        <w:t xml:space="preserve">人·次，履约服务后第十三个月至履约结束更换项目经理</w:t>
      </w:r>
      <w:r>
        <w:rPr>
          <w:rFonts w:hint="eastAsia" w:ascii="宋体" w:hAnsi="宋体" w:eastAsia="宋体" w:cs="宋体"/>
          <w:sz w:val="24"/>
          <w:szCs w:val="24"/>
        </w:rPr>
        <w:t xml:space="preserve">5</w:t>
      </w:r>
      <w:r>
        <w:rPr>
          <w:rFonts w:hint="eastAsia" w:ascii="宋体" w:hAnsi="宋体" w:eastAsia="宋体" w:cs="宋体"/>
          <w:sz w:val="24"/>
          <w:szCs w:val="24"/>
        </w:rPr>
        <w:t xml:space="preserve">万元</w:t>
      </w:r>
      <w:r>
        <w:rPr>
          <w:rFonts w:hint="eastAsia" w:ascii="宋体" w:hAnsi="宋体" w:eastAsia="宋体" w:cs="宋体"/>
          <w:sz w:val="24"/>
          <w:szCs w:val="24"/>
        </w:rPr>
        <w:t xml:space="preserve">/</w:t>
      </w:r>
      <w:r>
        <w:rPr>
          <w:rFonts w:hint="eastAsia" w:ascii="宋体" w:hAnsi="宋体" w:eastAsia="宋体" w:cs="宋体"/>
          <w:sz w:val="24"/>
          <w:szCs w:val="24"/>
        </w:rPr>
        <w:t xml:space="preserve">人·次、更</w:t>
      </w:r>
      <w:r>
        <w:rPr>
          <w:rFonts w:hint="eastAsia" w:ascii="宋体" w:hAnsi="宋体" w:eastAsia="宋体" w:cs="宋体"/>
          <w:sz w:val="24"/>
          <w:szCs w:val="24"/>
        </w:rPr>
        <w:t xml:space="preserve">换项目组其他人员</w:t>
      </w:r>
      <w:r>
        <w:rPr>
          <w:rFonts w:hint="eastAsia" w:ascii="宋体" w:hAnsi="宋体" w:eastAsia="宋体" w:cs="宋体"/>
          <w:sz w:val="24"/>
          <w:szCs w:val="24"/>
        </w:rPr>
        <w:t xml:space="preserve">3</w:t>
      </w:r>
      <w:r>
        <w:rPr>
          <w:rFonts w:hint="eastAsia" w:ascii="宋体" w:hAnsi="宋体" w:eastAsia="宋体" w:cs="宋体"/>
          <w:sz w:val="24"/>
          <w:szCs w:val="24"/>
        </w:rPr>
        <w:t xml:space="preserve">万元</w:t>
      </w:r>
      <w:r>
        <w:rPr>
          <w:rFonts w:hint="eastAsia" w:ascii="宋体" w:hAnsi="宋体" w:eastAsia="宋体" w:cs="宋体"/>
          <w:sz w:val="24"/>
          <w:szCs w:val="24"/>
        </w:rPr>
        <w:t xml:space="preserve">/</w:t>
      </w:r>
      <w:r>
        <w:rPr>
          <w:rFonts w:hint="eastAsia" w:ascii="宋体" w:hAnsi="宋体" w:eastAsia="宋体" w:cs="宋体"/>
          <w:sz w:val="24"/>
          <w:szCs w:val="24"/>
        </w:rPr>
        <w:t xml:space="preserve">人·次。</w:t>
      </w:r>
      <w:bookmarkEnd w:id="63"/>
      <w:r/>
      <w:r/>
    </w:p>
    <w:p>
      <w:pPr>
        <w:contextualSpacing/>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、人员不得与其他项目重复的要求</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供应商在投标文件中承诺配置的项目组人员与</w:t>
      </w:r>
      <w:r>
        <w:rPr>
          <w:rFonts w:hint="eastAsia" w:ascii="宋体" w:hAnsi="宋体" w:eastAsia="宋体" w:cs="宋体"/>
          <w:sz w:val="24"/>
          <w:szCs w:val="24"/>
          <w:u w:val="single"/>
        </w:rPr>
        <w:t xml:space="preserve">2026</w:t>
      </w:r>
      <w:r>
        <w:rPr>
          <w:rFonts w:hint="eastAsia" w:ascii="宋体" w:hAnsi="宋体" w:eastAsia="宋体" w:cs="宋体"/>
          <w:sz w:val="24"/>
          <w:szCs w:val="24"/>
          <w:u w:val="single"/>
        </w:rPr>
        <w:t xml:space="preserve">年</w:t>
      </w:r>
      <w:r>
        <w:rPr>
          <w:rFonts w:hint="eastAsia" w:ascii="宋体" w:hAnsi="宋体" w:eastAsia="宋体" w:cs="宋体"/>
          <w:sz w:val="24"/>
          <w:szCs w:val="24"/>
          <w:u w:val="single"/>
        </w:rPr>
        <w:t xml:space="preserve">9</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rPr>
        <w:t xml:space="preserve">6</w:t>
      </w:r>
      <w:r>
        <w:rPr>
          <w:rFonts w:hint="eastAsia" w:ascii="宋体" w:hAnsi="宋体" w:eastAsia="宋体" w:cs="宋体"/>
          <w:sz w:val="24"/>
          <w:szCs w:val="24"/>
          <w:u w:val="single"/>
        </w:rPr>
        <w:t xml:space="preserve">日</w:t>
      </w:r>
      <w:r>
        <w:rPr>
          <w:rFonts w:hint="eastAsia" w:ascii="宋体" w:hAnsi="宋体" w:eastAsia="宋体" w:cs="宋体"/>
          <w:sz w:val="24"/>
          <w:szCs w:val="24"/>
        </w:rPr>
        <w:t xml:space="preserve">后（含）仍在履行的其他项目中所配备的人员的，</w:t>
      </w:r>
      <w:r>
        <w:rPr>
          <w:rFonts w:hint="eastAsia" w:ascii="宋体" w:hAnsi="宋体" w:eastAsia="宋体" w:cs="宋体"/>
          <w:b/>
          <w:bCs/>
          <w:sz w:val="24"/>
          <w:szCs w:val="24"/>
        </w:rPr>
        <w:t xml:space="preserve">则视为未实质性响应，投标文件中关于人员的承诺不作为该情形的弥补。</w:t>
      </w:r>
      <w:r/>
    </w:p>
    <w:p>
      <w:pPr>
        <w:contextualSpacing/>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投标文件中承诺为本标段配置的项目组人员如为其他项目中已变更或被更换的，原项目合同必须在</w:t>
      </w:r>
      <w:r>
        <w:rPr>
          <w:rFonts w:hint="eastAsia" w:ascii="宋体" w:hAnsi="宋体" w:eastAsia="宋体" w:cs="宋体"/>
          <w:sz w:val="24"/>
          <w:szCs w:val="24"/>
          <w:u w:val="single"/>
        </w:rPr>
        <w:t xml:space="preserve">2026</w:t>
      </w:r>
      <w:r>
        <w:rPr>
          <w:rFonts w:hint="eastAsia" w:ascii="宋体" w:hAnsi="宋体" w:eastAsia="宋体" w:cs="宋体"/>
          <w:sz w:val="24"/>
          <w:szCs w:val="24"/>
          <w:u w:val="single"/>
        </w:rPr>
        <w:t xml:space="preserve">年</w:t>
      </w:r>
      <w:r>
        <w:rPr>
          <w:rFonts w:hint="eastAsia" w:ascii="宋体" w:hAnsi="宋体" w:eastAsia="宋体" w:cs="宋体"/>
          <w:sz w:val="24"/>
          <w:szCs w:val="24"/>
          <w:u w:val="single"/>
        </w:rPr>
        <w:t xml:space="preserve">9</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rPr>
        <w:t xml:space="preserve">6</w:t>
      </w:r>
      <w:r>
        <w:rPr>
          <w:rFonts w:hint="eastAsia" w:ascii="宋体" w:hAnsi="宋体" w:eastAsia="宋体" w:cs="宋体"/>
          <w:sz w:val="24"/>
          <w:szCs w:val="24"/>
          <w:u w:val="single"/>
        </w:rPr>
        <w:t xml:space="preserve">日</w:t>
      </w:r>
      <w:r>
        <w:rPr>
          <w:rFonts w:hint="eastAsia" w:ascii="宋体" w:hAnsi="宋体" w:eastAsia="宋体" w:cs="宋体"/>
          <w:sz w:val="24"/>
          <w:szCs w:val="24"/>
        </w:rPr>
        <w:t xml:space="preserve">前已履行完成，</w:t>
      </w:r>
      <w:r>
        <w:rPr>
          <w:rFonts w:hint="eastAsia" w:ascii="宋体" w:hAnsi="宋体" w:eastAsia="宋体" w:cs="宋体"/>
          <w:b/>
          <w:bCs/>
          <w:sz w:val="24"/>
          <w:szCs w:val="24"/>
        </w:rPr>
        <w:t xml:space="preserve">否则视为与其他项目中人员有重复，则视为未实质性响应。</w:t>
      </w:r>
      <w:r/>
    </w:p>
    <w:p>
      <w:pPr>
        <w:contextualSpacing/>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rPr>
        <w:t xml:space="preserve">、投标文件中的涉及的人员等至少需在投标有效期内保持其承诺的原状态。如果上述人员等响应内容状态发生了变化</w:t>
      </w:r>
      <w:r>
        <w:rPr>
          <w:rFonts w:hint="eastAsia" w:ascii="宋体" w:hAnsi="宋体" w:eastAsia="宋体" w:cs="宋体"/>
          <w:b/>
          <w:bCs/>
          <w:sz w:val="24"/>
          <w:szCs w:val="24"/>
        </w:rPr>
        <w:t xml:space="preserve">，使得实际响应的人员等已不符合招标文件的实质性要求，采购人（代理机构）有权根据招标文件的规定，对供应商做出判定其投标文件非实质性响应招标文件、投标无效、取消中标资格等处理。</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六、进场核验要求：见合同条款</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七、综合说明及其他要求</w:t>
      </w:r>
      <w:r/>
    </w:p>
    <w:p>
      <w:pPr>
        <w:ind w:firstLine="480"/>
        <w:spacing w:line="360" w:lineRule="auto"/>
        <w:rPr>
          <w:rFonts w:ascii="宋体" w:hAnsi="宋体" w:eastAsia="宋体" w:cs="宋体"/>
          <w:sz w:val="24"/>
          <w:szCs w:val="24"/>
        </w:rPr>
      </w:pPr>
      <w:r/>
      <w:bookmarkStart w:id="64" w:name="_Hlk117243055"/>
      <w:r>
        <w:rPr>
          <w:rFonts w:hint="eastAsia" w:ascii="宋体" w:hAnsi="宋体" w:eastAsia="宋体" w:cs="宋体"/>
          <w:sz w:val="24"/>
          <w:szCs w:val="24"/>
        </w:rPr>
        <w:t xml:space="preserve">1</w:t>
      </w:r>
      <w:r>
        <w:rPr>
          <w:rFonts w:hint="eastAsia" w:ascii="宋体" w:hAnsi="宋体" w:eastAsia="宋体" w:cs="宋体"/>
          <w:sz w:val="24"/>
          <w:szCs w:val="24"/>
        </w:rPr>
        <w:t xml:space="preserve">、供应商提供的服务能够至少达到以上要求，同时明确详细的服务方案。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、供应商必须承诺招标文件中提出的全部管理要求，如果其中某些条款不响应时，应在文件中逐条列出，未列出的视同响应。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、供应商应对所投标段的全部内容进行报价，只投其中部分内容者，其投标文件将被拒</w:t>
      </w:r>
      <w:r>
        <w:rPr>
          <w:rFonts w:hint="eastAsia" w:ascii="宋体" w:hAnsi="宋体" w:eastAsia="宋体" w:cs="宋体"/>
          <w:sz w:val="24"/>
          <w:szCs w:val="24"/>
        </w:rPr>
        <w:t xml:space="preserve">绝。投标总报价一次报定，</w:t>
      </w:r>
      <w:r>
        <w:rPr>
          <w:rFonts w:hint="eastAsia" w:ascii="宋体" w:hAnsi="宋体" w:eastAsia="宋体" w:cs="宋体"/>
          <w:sz w:val="24"/>
          <w:szCs w:val="24"/>
        </w:rPr>
        <w:t xml:space="preserve">包括</w:t>
      </w:r>
      <w:r>
        <w:rPr>
          <w:rFonts w:hint="eastAsia" w:ascii="宋体" w:hAnsi="宋体" w:eastAsia="宋体" w:cs="宋体"/>
          <w:sz w:val="24"/>
          <w:szCs w:val="24"/>
          <w:shd w:val="clear" w:color="auto" w:fill="ffffff"/>
        </w:rPr>
        <w:t xml:space="preserve">完成本招标项目所需的</w:t>
      </w:r>
      <w:r>
        <w:rPr>
          <w:rFonts w:hint="eastAsia" w:ascii="宋体" w:hAnsi="宋体" w:eastAsia="宋体" w:cs="宋体"/>
          <w:sz w:val="24"/>
          <w:szCs w:val="24"/>
        </w:rPr>
        <w:t xml:space="preserve">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w:t>
      </w:r>
      <w:r>
        <w:rPr>
          <w:rFonts w:hint="eastAsia" w:ascii="宋体" w:hAnsi="宋体" w:eastAsia="宋体" w:cs="宋体"/>
          <w:sz w:val="24"/>
          <w:szCs w:val="24"/>
          <w:shd w:val="clear" w:color="auto" w:fill="ffffff"/>
        </w:rPr>
        <w:t xml:space="preserve">一切费用</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bookmarkStart w:id="65" w:name="_Hlk116479062"/>
      <w:r>
        <w:rPr>
          <w:rFonts w:hint="eastAsia" w:ascii="宋体" w:hAnsi="宋体" w:eastAsia="宋体" w:cs="宋体"/>
          <w:sz w:val="24"/>
          <w:szCs w:val="24"/>
        </w:rPr>
        <w:t xml:space="preserve">4</w:t>
      </w:r>
      <w:r>
        <w:rPr>
          <w:rFonts w:hint="eastAsia" w:ascii="宋体" w:hAnsi="宋体" w:eastAsia="宋体" w:cs="宋体"/>
          <w:sz w:val="24"/>
          <w:szCs w:val="24"/>
        </w:rPr>
        <w:t xml:space="preserve">、本项目服务期间，供应商用人管理制度应当遵守国家相关规定。</w:t>
      </w:r>
      <w:bookmarkEnd w:id="65"/>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、本项目的安全生产费用应按国家相关规定提取，并考虑在投标总价中。</w:t>
      </w:r>
      <w:r/>
    </w:p>
    <w:p>
      <w:pPr>
        <w:ind w:firstLine="480"/>
        <w:spacing w:line="360" w:lineRule="auto"/>
        <w:rPr>
          <w:rFonts w:ascii="宋体" w:hAnsi="宋体" w:eastAsia="宋体" w:cs="宋体"/>
        </w:rPr>
      </w:pPr>
      <w:r>
        <w:rPr>
          <w:rFonts w:hint="eastAsia" w:ascii="宋体" w:hAnsi="宋体" w:eastAsia="宋体" w:cs="宋体"/>
          <w:sz w:val="24"/>
          <w:szCs w:val="24"/>
        </w:rPr>
        <w:t xml:space="preserve">6</w:t>
      </w:r>
      <w:r>
        <w:rPr>
          <w:rFonts w:hint="eastAsia" w:ascii="宋体" w:hAnsi="宋体" w:eastAsia="宋体" w:cs="宋体"/>
          <w:sz w:val="24"/>
          <w:szCs w:val="24"/>
        </w:rPr>
        <w:t xml:space="preserve">、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w:t>
      </w:r>
      <w:r>
        <w:rPr>
          <w:rFonts w:hint="eastAsia" w:ascii="宋体" w:hAnsi="宋体" w:eastAsia="宋体" w:cs="宋体"/>
          <w:sz w:val="24"/>
          <w:szCs w:val="24"/>
          <w:shd w:val="clear" w:color="auto" w:fill="ffffff"/>
        </w:rPr>
        <w:t xml:space="preserve">、供应商在投标文件中应充分体现自身提供服务及管理的能力、技术能力（如人员具备国家相关职业技能者最佳、人员经验等）、公司履行经验能力（若有）及获得表彰、荣誉（若有）等内容。</w:t>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rPr>
          <w:rFonts w:hint="eastAsia" w:ascii="宋体" w:hAnsi="宋体" w:eastAsia="宋体" w:cs="宋体"/>
          <w:sz w:val="24"/>
          <w:szCs w:val="24"/>
          <w:shd w:val="clear" w:color="auto" w:fill="ffffff"/>
        </w:rPr>
        <w:t xml:space="preserve">、验收标准：根据《</w:t>
      </w:r>
      <w:r>
        <w:rPr>
          <w:rFonts w:hint="eastAsia" w:ascii="宋体" w:hAnsi="宋体" w:eastAsia="宋体" w:cs="宋体"/>
          <w:sz w:val="24"/>
          <w:szCs w:val="24"/>
          <w:shd w:val="clear" w:color="auto" w:fill="ffffff"/>
        </w:rPr>
        <w:t xml:space="preserve">关于进一步加强履约验收管理的通知</w:t>
      </w:r>
      <w:r>
        <w:rPr>
          <w:rFonts w:hint="eastAsia" w:ascii="宋体" w:hAnsi="宋体" w:eastAsia="宋体" w:cs="宋体"/>
          <w:sz w:val="24"/>
          <w:szCs w:val="24"/>
          <w:shd w:val="clear" w:color="auto" w:fill="ffffff"/>
        </w:rPr>
        <w:t xml:space="preserve">》《江苏省政府采购履约验收管理办法》、招标文件中的服务要求及考核标准（详见附</w:t>
      </w:r>
      <w:r>
        <w:rPr>
          <w:rFonts w:hint="eastAsia" w:ascii="宋体" w:hAnsi="宋体" w:eastAsia="宋体" w:cs="宋体"/>
          <w:sz w:val="24"/>
          <w:szCs w:val="24"/>
          <w:shd w:val="clear" w:color="auto" w:fill="ffffff"/>
        </w:rPr>
        <w:t xml:space="preserve">件）由采购人验收通过。采购人有权根据实际情况对《苏州工业园区城维项目承包企业履约评价考核实施办法》进行</w:t>
      </w:r>
      <w:r>
        <w:rPr>
          <w:rFonts w:hint="eastAsia" w:ascii="宋体" w:hAnsi="宋体" w:eastAsia="宋体" w:cs="宋体"/>
          <w:sz w:val="24"/>
          <w:szCs w:val="24"/>
          <w:shd w:val="clear" w:color="auto" w:fill="ffffff"/>
        </w:rPr>
        <w:t xml:space="preserve">调整</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调整后的《考核实施办法》自通知到承包人时生效。</w:t>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w:t>
      </w:r>
      <w:r>
        <w:rPr>
          <w:rFonts w:hint="eastAsia" w:ascii="宋体" w:hAnsi="宋体" w:eastAsia="宋体" w:cs="宋体"/>
          <w:sz w:val="24"/>
          <w:szCs w:val="24"/>
          <w:shd w:val="clear" w:color="auto" w:fill="ffffff"/>
        </w:rPr>
        <w:t xml:space="preserve">、付款方式：见合同条款。</w:t>
      </w:r>
      <w:r/>
    </w:p>
    <w:p>
      <w:pPr>
        <w:ind w:firstLine="480"/>
        <w:jc w:val="left"/>
        <w:spacing w:line="360" w:lineRule="auto"/>
        <w:rPr>
          <w:rFonts w:ascii="宋体" w:hAnsi="宋体" w:eastAsia="宋体" w:cs="宋体"/>
          <w:bCs/>
          <w:sz w:val="24"/>
          <w:szCs w:val="24"/>
          <w:lang w:val="zh-CN"/>
        </w:rPr>
      </w:pPr>
      <w:r>
        <w:rPr>
          <w:rFonts w:hint="eastAsia" w:ascii="宋体" w:hAnsi="宋体" w:eastAsia="宋体" w:cs="宋体"/>
          <w:sz w:val="24"/>
          <w:szCs w:val="24"/>
        </w:rPr>
        <w:t xml:space="preserve">10</w:t>
      </w:r>
      <w:r>
        <w:rPr>
          <w:rFonts w:hint="eastAsia" w:ascii="宋体" w:hAnsi="宋体" w:eastAsia="宋体" w:cs="宋体"/>
          <w:sz w:val="24"/>
          <w:szCs w:val="24"/>
        </w:rPr>
        <w:t xml:space="preserve">、凡涉及招标文件的补充说明和修改，均以苏州市政府采购网发布的内容为准。</w:t>
      </w:r>
      <w:r/>
    </w:p>
    <w:p>
      <w:pPr>
        <w:jc w:val="center"/>
        <w:keepLines/>
        <w:keepNext/>
        <w:pageBreakBefore/>
        <w:spacing w:before="340" w:after="330" w:line="360" w:lineRule="auto"/>
        <w:rPr>
          <w:rFonts w:ascii="宋体" w:hAnsi="宋体" w:eastAsia="宋体" w:cs="宋体"/>
          <w:b/>
          <w:sz w:val="52"/>
          <w:szCs w:val="20"/>
          <w:shd w:val="clear" w:color="auto" w:fill="ffffff"/>
        </w:rPr>
        <w:outlineLvl w:val="0"/>
      </w:pPr>
      <w:r/>
      <w:bookmarkStart w:id="66" w:name="_Toc105940241"/>
      <w:r/>
      <w:bookmarkStart w:id="67" w:name="_Toc396747046"/>
      <w:r/>
      <w:bookmarkStart w:id="68" w:name="_Toc19233"/>
      <w:r/>
      <w:bookmarkStart w:id="69" w:name="_Toc30322"/>
      <w:r/>
      <w:bookmarkStart w:id="70" w:name="_Toc28603"/>
      <w:r/>
      <w:bookmarkStart w:id="71" w:name="_Toc20253"/>
      <w:r/>
      <w:bookmarkEnd w:id="64"/>
      <w:r>
        <w:rPr>
          <w:rFonts w:hint="eastAsia" w:ascii="宋体" w:hAnsi="宋体" w:eastAsia="宋体" w:cs="宋体"/>
          <w:b/>
          <w:sz w:val="52"/>
          <w:szCs w:val="20"/>
          <w:shd w:val="clear" w:color="auto" w:fill="ffffff"/>
        </w:rPr>
        <w:t xml:space="preserve">第五章</w:t>
      </w:r>
      <w:r>
        <w:rPr>
          <w:rFonts w:hint="eastAsia" w:ascii="宋体" w:hAnsi="宋体" w:eastAsia="宋体" w:cs="宋体"/>
          <w:b/>
          <w:sz w:val="52"/>
          <w:szCs w:val="20"/>
          <w:shd w:val="clear" w:color="auto" w:fill="ffffff"/>
        </w:rPr>
        <w:t xml:space="preserve"> </w:t>
      </w:r>
      <w:r>
        <w:rPr>
          <w:rFonts w:hint="eastAsia" w:ascii="宋体" w:hAnsi="宋体" w:eastAsia="宋体" w:cs="宋体"/>
          <w:b/>
          <w:sz w:val="52"/>
          <w:szCs w:val="20"/>
          <w:shd w:val="clear" w:color="auto" w:fill="ffffff"/>
        </w:rPr>
        <w:t xml:space="preserve">合同主要条款</w:t>
      </w:r>
      <w:bookmarkEnd w:id="66"/>
      <w:r/>
      <w:bookmarkEnd w:id="67"/>
      <w:r/>
      <w:bookmarkEnd w:id="68"/>
      <w:r/>
      <w:bookmarkEnd w:id="69"/>
      <w:r/>
      <w:bookmarkEnd w:id="70"/>
      <w:r/>
      <w:bookmarkEnd w:id="71"/>
      <w:r/>
      <w:r/>
    </w:p>
    <w:p>
      <w:pPr>
        <w:ind w:firstLine="640"/>
        <w:jc w:val="center"/>
        <w:spacing w:line="360" w:lineRule="auto"/>
        <w:rPr>
          <w:rFonts w:ascii="宋体" w:hAnsi="宋体" w:eastAsia="宋体" w:cs="宋体"/>
          <w:sz w:val="32"/>
          <w:szCs w:val="32"/>
        </w:rPr>
      </w:pPr>
      <w:r/>
      <w:bookmarkStart w:id="72" w:name="_Toc13642118"/>
      <w:r/>
      <w:bookmarkStart w:id="73" w:name="_Toc13889378"/>
      <w:r/>
      <w:bookmarkEnd w:id="60"/>
      <w:r>
        <w:rPr>
          <w:rFonts w:hint="eastAsia" w:ascii="宋体" w:hAnsi="宋体" w:eastAsia="宋体" w:cs="宋体"/>
          <w:sz w:val="32"/>
          <w:szCs w:val="32"/>
        </w:rPr>
        <w:t xml:space="preserve">2026</w:t>
      </w:r>
      <w:r>
        <w:rPr>
          <w:rFonts w:hint="eastAsia" w:ascii="宋体" w:hAnsi="宋体" w:eastAsia="宋体" w:cs="宋体"/>
          <w:sz w:val="32"/>
          <w:szCs w:val="32"/>
        </w:rPr>
        <w:t xml:space="preserve">年园区湖西片区隧道及地下车库综合监控系统软件运行维护服务</w:t>
      </w:r>
      <w:r>
        <w:rPr>
          <w:rFonts w:hint="eastAsia" w:ascii="宋体" w:hAnsi="宋体" w:eastAsia="宋体" w:cs="宋体"/>
          <w:sz w:val="32"/>
          <w:szCs w:val="32"/>
        </w:rPr>
        <w:t xml:space="preserve">项目</w:t>
      </w:r>
      <w:r/>
    </w:p>
    <w:p>
      <w:pPr>
        <w:ind w:firstLine="640"/>
        <w:jc w:val="center"/>
        <w:spacing w:line="360" w:lineRule="auto"/>
        <w:rPr>
          <w:rFonts w:ascii="宋体" w:hAnsi="宋体" w:eastAsia="宋体" w:cs="宋体"/>
          <w:sz w:val="32"/>
          <w:szCs w:val="32"/>
        </w:rPr>
      </w:pPr>
      <w:r>
        <w:rPr>
          <w:rFonts w:hint="eastAsia" w:ascii="宋体" w:hAnsi="宋体" w:eastAsia="宋体" w:cs="宋体"/>
          <w:sz w:val="32"/>
          <w:szCs w:val="32"/>
        </w:rPr>
        <w:t xml:space="preserve">政府采购合同书</w:t>
      </w:r>
      <w:r/>
    </w:p>
    <w:p>
      <w:pPr>
        <w:ind w:firstLine="420"/>
        <w:jc w:val="center"/>
        <w:spacing w:line="360" w:lineRule="auto"/>
        <w:rPr>
          <w:rFonts w:ascii="宋体" w:hAnsi="宋体" w:eastAsia="宋体" w:cs="宋体"/>
          <w:szCs w:val="21"/>
        </w:rPr>
      </w:pPr>
      <w:r>
        <w:rPr>
          <w:rFonts w:hint="eastAsia" w:ascii="宋体" w:hAnsi="宋体" w:eastAsia="宋体" w:cs="宋体"/>
          <w:szCs w:val="21"/>
        </w:rPr>
        <w:t xml:space="preserve">合同编号：</w:t>
      </w:r>
      <w:r>
        <w:rPr>
          <w:rFonts w:hint="eastAsia" w:ascii="宋体" w:hAnsi="宋体" w:eastAsia="宋体" w:cs="宋体"/>
          <w:szCs w:val="21"/>
        </w:rPr>
        <w:t xml:space="preserve">***</w:t>
      </w:r>
      <w:r/>
    </w:p>
    <w:p>
      <w:pPr>
        <w:ind w:firstLine="422"/>
        <w:spacing w:line="360" w:lineRule="auto"/>
        <w:rPr>
          <w:rFonts w:ascii="宋体" w:hAnsi="宋体" w:eastAsia="宋体" w:cs="宋体"/>
          <w:b/>
          <w:szCs w:val="21"/>
        </w:rPr>
      </w:pPr>
      <w:r/>
      <w:bookmarkStart w:id="74" w:name="_Toc105940242"/>
      <w:r>
        <w:rPr>
          <w:rFonts w:hint="eastAsia" w:ascii="宋体" w:hAnsi="宋体" w:eastAsia="宋体" w:cs="宋体"/>
          <w:b/>
          <w:szCs w:val="21"/>
        </w:rPr>
        <w:t xml:space="preserve">甲方（采购人）：</w:t>
      </w:r>
      <w:r>
        <w:rPr>
          <w:rFonts w:hint="eastAsia" w:ascii="宋体" w:hAnsi="宋体" w:eastAsia="宋体" w:cs="宋体"/>
          <w:szCs w:val="21"/>
        </w:rPr>
        <w:t xml:space="preserve">苏州工业园区综合行政执法局</w:t>
      </w:r>
      <w:r/>
    </w:p>
    <w:p>
      <w:pPr>
        <w:ind w:firstLine="420"/>
        <w:spacing w:line="360" w:lineRule="auto"/>
        <w:rPr>
          <w:rFonts w:ascii="宋体" w:hAnsi="宋体" w:eastAsia="宋体" w:cs="宋体"/>
          <w:szCs w:val="21"/>
        </w:rPr>
      </w:pPr>
      <w:r>
        <w:rPr>
          <w:rFonts w:hint="eastAsia" w:ascii="宋体" w:hAnsi="宋体" w:eastAsia="宋体" w:cs="宋体"/>
          <w:szCs w:val="21"/>
        </w:rPr>
        <w:t xml:space="preserve">地址：苏州工业园区现代大道</w:t>
      </w:r>
      <w:r>
        <w:rPr>
          <w:rFonts w:hint="eastAsia" w:ascii="宋体" w:hAnsi="宋体" w:eastAsia="宋体" w:cs="宋体"/>
          <w:szCs w:val="21"/>
        </w:rPr>
        <w:t xml:space="preserve"> 999 </w:t>
      </w:r>
      <w:r>
        <w:rPr>
          <w:rFonts w:hint="eastAsia" w:ascii="宋体" w:hAnsi="宋体" w:eastAsia="宋体" w:cs="宋体"/>
          <w:szCs w:val="21"/>
        </w:rPr>
        <w:t xml:space="preserve">号</w:t>
      </w:r>
      <w:r>
        <w:rPr>
          <w:rFonts w:hint="eastAsia" w:ascii="宋体" w:hAnsi="宋体" w:eastAsia="宋体" w:cs="宋体"/>
          <w:szCs w:val="21"/>
        </w:rPr>
        <w:t xml:space="preserve">6</w:t>
      </w:r>
      <w:r>
        <w:rPr>
          <w:rFonts w:hint="eastAsia" w:ascii="宋体" w:hAnsi="宋体" w:eastAsia="宋体" w:cs="宋体"/>
          <w:szCs w:val="21"/>
        </w:rPr>
        <w:t xml:space="preserve">楼</w:t>
      </w:r>
      <w:r/>
    </w:p>
    <w:p>
      <w:pPr>
        <w:ind w:firstLine="420"/>
        <w:spacing w:line="360" w:lineRule="auto"/>
        <w:rPr>
          <w:rFonts w:ascii="宋体" w:hAnsi="宋体" w:eastAsia="宋体" w:cs="宋体"/>
          <w:szCs w:val="21"/>
        </w:rPr>
      </w:pPr>
      <w:r>
        <w:rPr>
          <w:rFonts w:hint="eastAsia" w:ascii="宋体" w:hAnsi="宋体" w:eastAsia="宋体" w:cs="宋体"/>
          <w:szCs w:val="21"/>
        </w:rPr>
        <w:t xml:space="preserve">联系人：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联系电话：</w:t>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乙方（供应商）：</w:t>
      </w:r>
      <w:r/>
    </w:p>
    <w:p>
      <w:pPr>
        <w:ind w:firstLine="420"/>
        <w:spacing w:line="360" w:lineRule="auto"/>
        <w:rPr>
          <w:rFonts w:ascii="宋体" w:hAnsi="宋体" w:eastAsia="宋体" w:cs="宋体"/>
          <w:szCs w:val="21"/>
        </w:rPr>
      </w:pPr>
      <w:r>
        <w:rPr>
          <w:rFonts w:hint="eastAsia" w:ascii="宋体" w:hAnsi="宋体" w:eastAsia="宋体" w:cs="宋体"/>
          <w:szCs w:val="21"/>
        </w:rPr>
        <w:t xml:space="preserve">地址：</w:t>
      </w:r>
      <w:r>
        <w:rPr>
          <w:rFonts w:hint="eastAsia" w:ascii="宋体" w:hAnsi="宋体" w:eastAsia="宋体" w:cs="宋体"/>
          <w:szCs w:val="21"/>
        </w:rPr>
        <w:t xml:space="preserve">                        </w:t>
      </w:r>
      <w:r>
        <w:rPr>
          <w:rFonts w:hint="eastAsia" w:ascii="宋体" w:hAnsi="宋体" w:eastAsia="宋体" w:cs="宋体"/>
          <w:szCs w:val="21"/>
        </w:rPr>
        <w:t xml:space="preserve">邮政编码：</w:t>
      </w:r>
      <w:r/>
    </w:p>
    <w:p>
      <w:pPr>
        <w:ind w:firstLine="420"/>
        <w:spacing w:line="360" w:lineRule="auto"/>
        <w:rPr>
          <w:rFonts w:ascii="宋体" w:hAnsi="宋体" w:eastAsia="宋体" w:cs="宋体"/>
          <w:szCs w:val="21"/>
        </w:rPr>
      </w:pPr>
      <w:r>
        <w:rPr>
          <w:rFonts w:hint="eastAsia" w:ascii="宋体" w:hAnsi="宋体" w:eastAsia="宋体" w:cs="宋体"/>
          <w:szCs w:val="21"/>
        </w:rPr>
        <w:t xml:space="preserve">联系人：</w:t>
      </w:r>
      <w:r>
        <w:rPr>
          <w:rFonts w:hint="eastAsia" w:ascii="宋体" w:hAnsi="宋体" w:eastAsia="宋体" w:cs="宋体"/>
          <w:szCs w:val="21"/>
        </w:rPr>
        <w:t xml:space="preserve">                      </w:t>
      </w:r>
      <w:r>
        <w:rPr>
          <w:rFonts w:hint="eastAsia" w:ascii="宋体" w:hAnsi="宋体" w:eastAsia="宋体" w:cs="宋体"/>
          <w:szCs w:val="21"/>
        </w:rPr>
        <w:t xml:space="preserve">手机号码：</w:t>
      </w:r>
      <w:r/>
    </w:p>
    <w:p>
      <w:pPr>
        <w:ind w:firstLine="420"/>
        <w:spacing w:line="360" w:lineRule="auto"/>
        <w:rPr>
          <w:rFonts w:ascii="宋体" w:hAnsi="宋体" w:eastAsia="宋体" w:cs="宋体"/>
          <w:szCs w:val="21"/>
        </w:rPr>
      </w:pPr>
      <w:r>
        <w:rPr>
          <w:rFonts w:hint="eastAsia" w:ascii="宋体" w:hAnsi="宋体" w:eastAsia="宋体" w:cs="宋体"/>
          <w:szCs w:val="21"/>
        </w:rPr>
        <w:t xml:space="preserve">办公电话：</w:t>
      </w:r>
      <w:r>
        <w:rPr>
          <w:rFonts w:hint="eastAsia" w:ascii="宋体" w:hAnsi="宋体" w:eastAsia="宋体" w:cs="宋体"/>
          <w:szCs w:val="21"/>
        </w:rPr>
        <w:t xml:space="preserve">                    </w:t>
      </w:r>
      <w:r>
        <w:rPr>
          <w:rFonts w:hint="eastAsia" w:ascii="宋体" w:hAnsi="宋体" w:eastAsia="宋体" w:cs="宋体"/>
          <w:szCs w:val="21"/>
        </w:rPr>
        <w:t xml:space="preserve">电子邮件</w:t>
      </w:r>
      <w:r>
        <w:rPr>
          <w:rFonts w:hint="eastAsia" w:ascii="宋体" w:hAnsi="宋体" w:eastAsia="宋体" w:cs="宋体"/>
          <w:szCs w:val="21"/>
        </w:rPr>
        <w:t xml:space="preserve">：</w:t>
      </w:r>
      <w:r/>
    </w:p>
    <w:p>
      <w:pPr>
        <w:spacing w:line="360" w:lineRule="auto"/>
        <w:rPr>
          <w:rFonts w:ascii="宋体" w:hAnsi="宋体" w:eastAsia="宋体" w:cs="宋体"/>
          <w:b/>
          <w:szCs w:val="21"/>
        </w:rPr>
      </w:pPr>
      <w:r>
        <w:rPr>
          <w:rFonts w:ascii="宋体" w:hAnsi="宋体" w:eastAsia="宋体" w:cs="宋体"/>
          <w:b/>
          <w:szCs w:val="21"/>
        </w:rPr>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采购代理机构：</w:t>
      </w:r>
      <w:r/>
    </w:p>
    <w:p>
      <w:pPr>
        <w:ind w:firstLine="420"/>
        <w:spacing w:line="360" w:lineRule="auto"/>
        <w:rPr>
          <w:rFonts w:ascii="宋体" w:hAnsi="宋体" w:eastAsia="宋体" w:cs="宋体"/>
          <w:szCs w:val="21"/>
        </w:rPr>
      </w:pPr>
      <w:r>
        <w:rPr>
          <w:rFonts w:hint="eastAsia" w:ascii="宋体" w:hAnsi="宋体" w:eastAsia="宋体" w:cs="宋体"/>
          <w:szCs w:val="21"/>
        </w:rPr>
        <w:t xml:space="preserve">地址：</w:t>
      </w:r>
      <w:r/>
    </w:p>
    <w:p>
      <w:pPr>
        <w:ind w:firstLine="420"/>
        <w:spacing w:line="360" w:lineRule="auto"/>
        <w:rPr>
          <w:rFonts w:ascii="宋体" w:hAnsi="宋体" w:eastAsia="宋体" w:cs="宋体"/>
          <w:szCs w:val="21"/>
        </w:rPr>
      </w:pPr>
      <w:r>
        <w:rPr>
          <w:rFonts w:hint="eastAsia" w:ascii="宋体" w:hAnsi="宋体" w:eastAsia="宋体" w:cs="宋体"/>
          <w:szCs w:val="21"/>
        </w:rPr>
        <w:t xml:space="preserve">联系电话：</w:t>
      </w:r>
      <w:r/>
    </w:p>
    <w:p>
      <w:pPr>
        <w:pStyle w:val="1048"/>
        <w:ind w:firstLine="480"/>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eastAsia="宋体" w:cs="宋体"/>
          <w:szCs w:val="21"/>
        </w:rPr>
      </w:pPr>
      <w:r>
        <w:rPr>
          <w:rFonts w:ascii="宋体" w:hAnsi="宋体" w:eastAsia="宋体" w:cs="宋体"/>
          <w:szCs w:val="21"/>
        </w:rPr>
      </w:r>
      <w:r/>
    </w:p>
    <w:p>
      <w:pPr>
        <w:ind w:firstLine="420"/>
        <w:spacing w:line="360" w:lineRule="auto"/>
        <w:rPr>
          <w:rFonts w:ascii="宋体" w:hAnsi="宋体" w:eastAsia="宋体" w:cs="宋体"/>
          <w:szCs w:val="21"/>
        </w:rPr>
      </w:pPr>
      <w:r>
        <w:rPr>
          <w:rFonts w:hint="eastAsia" w:ascii="宋体" w:hAnsi="宋体" w:eastAsia="宋体" w:cs="宋体"/>
          <w:szCs w:val="21"/>
        </w:rPr>
        <w:t xml:space="preserve">根据招标编号为</w:t>
      </w:r>
      <w:r>
        <w:rPr>
          <w:rFonts w:hint="eastAsia" w:ascii="宋体" w:hAnsi="宋体" w:eastAsia="宋体" w:cs="宋体"/>
          <w:szCs w:val="21"/>
          <w:u w:val="single"/>
        </w:rPr>
        <w:t xml:space="preserve">JSZC-320591-CJZB-G2026-0079</w:t>
      </w:r>
      <w:r>
        <w:rPr>
          <w:rFonts w:hint="eastAsia" w:ascii="宋体" w:hAnsi="宋体" w:eastAsia="宋体" w:cs="宋体"/>
          <w:szCs w:val="21"/>
        </w:rPr>
        <w:t xml:space="preserve">的招标文件及乙方的投标文件和中标通知书，甲乙双方根据《中华人民共和国民法典》之规定，甲乙双方在平等、自愿、互利的基础上就此次中标的标的物采购事宜，签订本合同书。</w:t>
      </w:r>
      <w:r/>
    </w:p>
    <w:p>
      <w:pPr>
        <w:ind w:firstLine="422"/>
        <w:spacing w:line="360" w:lineRule="auto"/>
        <w:rPr>
          <w:rFonts w:ascii="宋体" w:hAnsi="宋体" w:eastAsia="宋体" w:cs="宋体"/>
          <w:b/>
          <w:szCs w:val="21"/>
        </w:rPr>
        <w:outlineLvl w:val="0"/>
      </w:pPr>
      <w:r/>
      <w:bookmarkStart w:id="75" w:name="_Toc3382"/>
      <w:r/>
      <w:bookmarkStart w:id="76" w:name="_Toc16715"/>
      <w:r/>
      <w:bookmarkStart w:id="77" w:name="_Toc18234"/>
      <w:r/>
      <w:bookmarkStart w:id="78" w:name="_Toc153983281"/>
      <w:r/>
      <w:bookmarkStart w:id="79" w:name="_Toc28116"/>
      <w:r/>
      <w:r/>
    </w:p>
    <w:p>
      <w:pPr>
        <w:ind w:firstLine="422"/>
        <w:spacing w:line="360" w:lineRule="auto"/>
        <w:rPr>
          <w:rFonts w:ascii="宋体" w:hAnsi="宋体" w:eastAsia="宋体" w:cs="宋体"/>
          <w:b/>
          <w:szCs w:val="21"/>
        </w:rPr>
        <w:outlineLvl w:val="0"/>
      </w:pPr>
      <w:r>
        <w:rPr>
          <w:rFonts w:ascii="宋体" w:hAnsi="宋体" w:eastAsia="宋体" w:cs="宋体"/>
          <w:b/>
          <w:szCs w:val="21"/>
        </w:rPr>
      </w:r>
      <w:r/>
    </w:p>
    <w:p>
      <w:pPr>
        <w:ind w:firstLine="422"/>
        <w:spacing w:line="360" w:lineRule="auto"/>
        <w:rPr>
          <w:rFonts w:ascii="宋体" w:hAnsi="宋体" w:eastAsia="宋体" w:cs="宋体"/>
          <w:b/>
          <w:szCs w:val="21"/>
        </w:rPr>
        <w:outlineLvl w:val="0"/>
      </w:pPr>
      <w:r>
        <w:rPr>
          <w:rFonts w:ascii="宋体" w:hAnsi="宋体" w:eastAsia="宋体" w:cs="宋体"/>
          <w:b/>
          <w:szCs w:val="21"/>
        </w:rPr>
      </w:r>
      <w:r/>
    </w:p>
    <w:p>
      <w:pPr>
        <w:ind w:firstLine="422"/>
        <w:spacing w:line="360" w:lineRule="auto"/>
        <w:rPr>
          <w:rFonts w:ascii="宋体" w:hAnsi="宋体" w:eastAsia="宋体" w:cs="宋体"/>
          <w:b/>
          <w:szCs w:val="21"/>
        </w:rPr>
        <w:outlineLvl w:val="0"/>
      </w:pPr>
      <w:r>
        <w:rPr>
          <w:rFonts w:ascii="宋体" w:hAnsi="宋体" w:eastAsia="宋体" w:cs="宋体"/>
          <w:b/>
          <w:szCs w:val="21"/>
        </w:rPr>
      </w:r>
      <w:r/>
    </w:p>
    <w:p>
      <w:pPr>
        <w:ind w:firstLine="422"/>
        <w:spacing w:line="360" w:lineRule="auto"/>
        <w:rPr>
          <w:rFonts w:ascii="宋体" w:hAnsi="宋体" w:eastAsia="宋体" w:cs="宋体"/>
          <w:b/>
          <w:szCs w:val="21"/>
        </w:rPr>
        <w:outlineLvl w:val="0"/>
      </w:pPr>
      <w:r>
        <w:rPr>
          <w:rFonts w:ascii="宋体" w:hAnsi="宋体" w:eastAsia="宋体" w:cs="宋体"/>
          <w:b/>
          <w:szCs w:val="21"/>
        </w:rPr>
      </w:r>
      <w:r/>
    </w:p>
    <w:p>
      <w:pPr>
        <w:ind w:firstLine="422"/>
        <w:spacing w:line="360" w:lineRule="auto"/>
        <w:rPr>
          <w:rFonts w:ascii="宋体" w:hAnsi="宋体" w:eastAsia="宋体" w:cs="宋体"/>
          <w:b/>
          <w:szCs w:val="21"/>
        </w:rPr>
        <w:outlineLvl w:val="0"/>
      </w:pPr>
      <w:r>
        <w:rPr>
          <w:rFonts w:ascii="宋体" w:hAnsi="宋体" w:eastAsia="宋体" w:cs="宋体"/>
          <w:b/>
          <w:szCs w:val="21"/>
        </w:rPr>
      </w:r>
      <w:r/>
    </w:p>
    <w:p>
      <w:pPr>
        <w:ind w:firstLine="422"/>
        <w:spacing w:line="360" w:lineRule="auto"/>
        <w:rPr>
          <w:rFonts w:ascii="宋体" w:hAnsi="宋体" w:eastAsia="宋体" w:cs="宋体"/>
          <w:b/>
          <w:szCs w:val="21"/>
        </w:rPr>
        <w:outlineLvl w:val="0"/>
      </w:pPr>
      <w:r>
        <w:rPr>
          <w:rFonts w:ascii="宋体" w:hAnsi="宋体" w:eastAsia="宋体" w:cs="宋体"/>
          <w:b/>
          <w:szCs w:val="21"/>
        </w:rPr>
      </w:r>
      <w:r/>
    </w:p>
    <w:p>
      <w:pPr>
        <w:ind w:firstLine="422"/>
        <w:spacing w:line="360" w:lineRule="auto"/>
        <w:rPr>
          <w:rFonts w:ascii="宋体" w:hAnsi="宋体" w:eastAsia="宋体" w:cs="宋体"/>
          <w:b/>
          <w:szCs w:val="21"/>
        </w:rPr>
        <w:outlineLvl w:val="0"/>
      </w:pPr>
      <w:r>
        <w:rPr>
          <w:rFonts w:ascii="宋体" w:hAnsi="宋体" w:eastAsia="宋体" w:cs="宋体"/>
          <w:b/>
          <w:szCs w:val="21"/>
        </w:rPr>
      </w:r>
      <w:r/>
    </w:p>
    <w:p>
      <w:pPr>
        <w:ind w:firstLine="422"/>
        <w:spacing w:line="360" w:lineRule="auto"/>
        <w:rPr>
          <w:rFonts w:ascii="宋体" w:hAnsi="宋体" w:eastAsia="宋体" w:cs="宋体"/>
          <w:b/>
          <w:szCs w:val="21"/>
        </w:rPr>
        <w:outlineLvl w:val="0"/>
      </w:pPr>
      <w:r/>
      <w:bookmarkStart w:id="80" w:name="_Toc24512"/>
      <w:r>
        <w:rPr>
          <w:rFonts w:hint="eastAsia" w:ascii="宋体" w:hAnsi="宋体" w:eastAsia="宋体" w:cs="宋体"/>
          <w:b/>
          <w:szCs w:val="21"/>
        </w:rPr>
        <w:t xml:space="preserve">一、合同的主要内容</w:t>
      </w:r>
      <w:bookmarkEnd w:id="75"/>
      <w:r/>
      <w:bookmarkEnd w:id="76"/>
      <w:r/>
      <w:bookmarkEnd w:id="77"/>
      <w:r/>
      <w:bookmarkEnd w:id="78"/>
      <w:r/>
      <w:bookmarkEnd w:id="79"/>
      <w:r/>
      <w:bookmarkEnd w:id="80"/>
      <w:r/>
      <w:r/>
    </w:p>
    <w:p>
      <w:pPr>
        <w:ind w:firstLine="420"/>
        <w:spacing w:line="360" w:lineRule="auto"/>
        <w:rPr>
          <w:rFonts w:ascii="宋体" w:hAnsi="宋体" w:eastAsia="宋体" w:cs="宋体"/>
          <w:szCs w:val="21"/>
        </w:rPr>
        <w:outlineLvl w:val="1"/>
      </w:pPr>
      <w:r/>
      <w:bookmarkStart w:id="81" w:name="_Toc153983282"/>
      <w:r>
        <w:rPr>
          <w:rFonts w:hint="eastAsia" w:ascii="宋体" w:hAnsi="宋体" w:eastAsia="宋体" w:cs="宋体"/>
          <w:szCs w:val="21"/>
        </w:rPr>
        <w:t xml:space="preserve">1</w:t>
      </w:r>
      <w:r>
        <w:rPr>
          <w:rFonts w:hint="eastAsia" w:ascii="宋体" w:hAnsi="宋体" w:eastAsia="宋体" w:cs="宋体"/>
          <w:szCs w:val="21"/>
        </w:rPr>
        <w:t xml:space="preserve">、合同标的</w:t>
      </w:r>
      <w:bookmarkEnd w:id="81"/>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2026</w:t>
      </w:r>
      <w:r>
        <w:rPr>
          <w:rFonts w:hint="eastAsia" w:ascii="宋体" w:hAnsi="宋体" w:eastAsia="宋体" w:cs="宋体"/>
          <w:szCs w:val="21"/>
        </w:rPr>
        <w:t xml:space="preserve">年园区湖西片区隧道及地下车库综合监控系统软件运行维护服务</w:t>
      </w:r>
      <w:r/>
    </w:p>
    <w:p>
      <w:pPr>
        <w:ind w:firstLine="420"/>
        <w:spacing w:line="360" w:lineRule="auto"/>
        <w:rPr>
          <w:rFonts w:ascii="宋体" w:hAnsi="宋体" w:eastAsia="宋体" w:cs="宋体"/>
          <w:szCs w:val="21"/>
        </w:rPr>
        <w:outlineLvl w:val="1"/>
      </w:pPr>
      <w:r/>
      <w:bookmarkStart w:id="82" w:name="_Toc153983283"/>
      <w:r>
        <w:rPr>
          <w:rFonts w:hint="eastAsia" w:ascii="宋体" w:hAnsi="宋体" w:eastAsia="宋体" w:cs="宋体"/>
          <w:szCs w:val="21"/>
        </w:rPr>
        <w:t xml:space="preserve">2</w:t>
      </w:r>
      <w:r>
        <w:rPr>
          <w:rFonts w:hint="eastAsia" w:ascii="宋体" w:hAnsi="宋体" w:eastAsia="宋体" w:cs="宋体"/>
          <w:szCs w:val="21"/>
        </w:rPr>
        <w:t xml:space="preserve">、</w:t>
      </w:r>
      <w:bookmarkEnd w:id="82"/>
      <w:r>
        <w:rPr>
          <w:rFonts w:hint="eastAsia" w:ascii="宋体" w:hAnsi="宋体" w:eastAsia="宋体" w:cs="宋体"/>
          <w:szCs w:val="21"/>
        </w:rPr>
        <w:t xml:space="preserve">服务期限</w:t>
      </w:r>
      <w:r/>
    </w:p>
    <w:p>
      <w:pPr>
        <w:ind w:firstLine="420"/>
        <w:spacing w:line="360" w:lineRule="auto"/>
        <w:rPr>
          <w:rFonts w:ascii="宋体" w:hAnsi="宋体" w:eastAsia="宋体" w:cs="宋体"/>
          <w:szCs w:val="21"/>
        </w:rPr>
      </w:pPr>
      <w:r>
        <w:rPr>
          <w:rFonts w:hint="eastAsia" w:ascii="宋体" w:hAnsi="宋体" w:eastAsia="宋体" w:cs="宋体"/>
          <w:szCs w:val="21"/>
        </w:rPr>
        <w:t xml:space="preserve">暂定</w:t>
      </w:r>
      <w:r>
        <w:rPr>
          <w:rFonts w:hint="eastAsia" w:ascii="宋体" w:hAnsi="宋体" w:eastAsia="宋体" w:cs="宋体"/>
          <w:szCs w:val="21"/>
        </w:rPr>
        <w:t xml:space="preserve">24</w:t>
      </w:r>
      <w:r>
        <w:rPr>
          <w:rFonts w:hint="eastAsia" w:ascii="宋体" w:hAnsi="宋体" w:eastAsia="宋体" w:cs="宋体"/>
          <w:szCs w:val="21"/>
        </w:rPr>
        <w:t xml:space="preserve">个</w:t>
      </w:r>
      <w:r>
        <w:rPr>
          <w:rFonts w:hint="eastAsia" w:ascii="宋体" w:hAnsi="宋体" w:eastAsia="宋体" w:cs="宋体"/>
          <w:szCs w:val="21"/>
        </w:rPr>
        <w:t xml:space="preserve">月（计划自</w:t>
      </w:r>
      <w:r>
        <w:rPr>
          <w:rFonts w:hint="eastAsia" w:ascii="宋体" w:hAnsi="宋体" w:eastAsia="宋体" w:cs="宋体"/>
          <w:szCs w:val="21"/>
        </w:rPr>
        <w:t xml:space="preserve">2026</w:t>
      </w:r>
      <w:r>
        <w:rPr>
          <w:rFonts w:hint="eastAsia" w:ascii="宋体" w:hAnsi="宋体" w:eastAsia="宋体" w:cs="宋体"/>
          <w:szCs w:val="21"/>
        </w:rPr>
        <w:t xml:space="preserve">年</w:t>
      </w:r>
      <w:r>
        <w:rPr>
          <w:rFonts w:hint="eastAsia" w:ascii="宋体" w:hAnsi="宋体" w:eastAsia="宋体" w:cs="宋体"/>
          <w:szCs w:val="21"/>
        </w:rPr>
        <w:t xml:space="preserve">9</w:t>
      </w:r>
      <w:r>
        <w:rPr>
          <w:rFonts w:hint="eastAsia" w:ascii="宋体" w:hAnsi="宋体" w:eastAsia="宋体" w:cs="宋体"/>
          <w:szCs w:val="21"/>
        </w:rPr>
        <w:t xml:space="preserve">月</w:t>
      </w:r>
      <w:r>
        <w:rPr>
          <w:rFonts w:hint="eastAsia" w:ascii="宋体" w:hAnsi="宋体" w:eastAsia="宋体" w:cs="宋体"/>
          <w:szCs w:val="21"/>
        </w:rPr>
        <w:t xml:space="preserve">6</w:t>
      </w:r>
      <w:r>
        <w:rPr>
          <w:rFonts w:hint="eastAsia" w:ascii="宋体" w:hAnsi="宋体" w:eastAsia="宋体" w:cs="宋体"/>
          <w:szCs w:val="21"/>
        </w:rPr>
        <w:t xml:space="preserve">日至</w:t>
      </w:r>
      <w:r>
        <w:rPr>
          <w:rFonts w:hint="eastAsia" w:ascii="宋体" w:hAnsi="宋体" w:eastAsia="宋体" w:cs="宋体"/>
          <w:szCs w:val="21"/>
        </w:rPr>
        <w:t xml:space="preserve">2028</w:t>
      </w:r>
      <w:r>
        <w:rPr>
          <w:rFonts w:hint="eastAsia" w:ascii="宋体" w:hAnsi="宋体" w:eastAsia="宋体" w:cs="宋体"/>
          <w:szCs w:val="21"/>
        </w:rPr>
        <w:t xml:space="preserve">年</w:t>
      </w:r>
      <w:r>
        <w:rPr>
          <w:rFonts w:hint="eastAsia" w:ascii="宋体" w:hAnsi="宋体" w:eastAsia="宋体" w:cs="宋体"/>
          <w:szCs w:val="21"/>
        </w:rPr>
        <w:t xml:space="preserve">9</w:t>
      </w:r>
      <w:r>
        <w:rPr>
          <w:rFonts w:hint="eastAsia" w:ascii="宋体" w:hAnsi="宋体" w:eastAsia="宋体" w:cs="宋体"/>
          <w:szCs w:val="21"/>
        </w:rPr>
        <w:t xml:space="preserve">月</w:t>
      </w:r>
      <w:r>
        <w:rPr>
          <w:rFonts w:hint="eastAsia" w:ascii="宋体" w:hAnsi="宋体" w:eastAsia="宋体" w:cs="宋体"/>
          <w:szCs w:val="21"/>
        </w:rPr>
        <w:t xml:space="preserve">5</w:t>
      </w:r>
      <w:r>
        <w:rPr>
          <w:rFonts w:hint="eastAsia" w:ascii="宋体" w:hAnsi="宋体" w:eastAsia="宋体" w:cs="宋体"/>
          <w:szCs w:val="21"/>
        </w:rPr>
        <w:t xml:space="preserve">日，实际进场</w:t>
      </w:r>
      <w:r>
        <w:rPr>
          <w:rFonts w:ascii="宋体" w:hAnsi="宋体" w:eastAsia="宋体" w:cs="宋体"/>
          <w:szCs w:val="21"/>
        </w:rPr>
        <w:t xml:space="preserve">日期</w:t>
      </w:r>
      <w:r>
        <w:rPr>
          <w:rFonts w:hint="eastAsia" w:ascii="宋体" w:hAnsi="宋体" w:eastAsia="宋体" w:cs="宋体"/>
          <w:szCs w:val="21"/>
        </w:rPr>
        <w:t xml:space="preserve">以书面通知为准。）</w:t>
      </w:r>
      <w:r/>
    </w:p>
    <w:p>
      <w:pPr>
        <w:ind w:firstLine="422"/>
        <w:spacing w:line="360" w:lineRule="auto"/>
        <w:rPr>
          <w:rFonts w:ascii="宋体" w:hAnsi="宋体" w:eastAsia="宋体" w:cs="宋体"/>
          <w:b/>
          <w:szCs w:val="21"/>
        </w:rPr>
        <w:outlineLvl w:val="0"/>
      </w:pPr>
      <w:r/>
      <w:bookmarkStart w:id="83" w:name="_Toc153983284"/>
      <w:r/>
      <w:bookmarkStart w:id="84" w:name="_Toc26736"/>
      <w:r/>
      <w:bookmarkStart w:id="85" w:name="_Toc6605"/>
      <w:r/>
      <w:bookmarkStart w:id="86" w:name="_Toc7109"/>
      <w:r/>
      <w:bookmarkStart w:id="87" w:name="_Toc27100"/>
      <w:r/>
      <w:bookmarkStart w:id="88" w:name="_Toc18285"/>
      <w:r>
        <w:rPr>
          <w:rFonts w:hint="eastAsia" w:ascii="宋体" w:hAnsi="宋体" w:eastAsia="宋体" w:cs="宋体"/>
          <w:b/>
          <w:szCs w:val="21"/>
        </w:rPr>
        <w:t xml:space="preserve">二、合同价款的构成及支付</w:t>
      </w:r>
      <w:bookmarkEnd w:id="83"/>
      <w:r/>
      <w:bookmarkEnd w:id="84"/>
      <w:r/>
      <w:bookmarkEnd w:id="85"/>
      <w:r/>
      <w:bookmarkEnd w:id="86"/>
      <w:r/>
      <w:bookmarkEnd w:id="87"/>
      <w:r/>
      <w:bookmarkEnd w:id="88"/>
      <w:r/>
      <w:r/>
    </w:p>
    <w:p>
      <w:pPr>
        <w:ind w:firstLine="420"/>
        <w:spacing w:line="360" w:lineRule="auto"/>
        <w:rPr>
          <w:rFonts w:ascii="宋体" w:hAnsi="宋体" w:eastAsia="宋体" w:cs="宋体"/>
          <w:szCs w:val="21"/>
        </w:rPr>
        <w:outlineLvl w:val="3"/>
      </w:pPr>
      <w:r>
        <w:rPr>
          <w:rFonts w:hint="eastAsia" w:ascii="宋体" w:hAnsi="宋体" w:eastAsia="宋体" w:cs="宋体"/>
          <w:szCs w:val="21"/>
        </w:rPr>
        <w:t xml:space="preserve">1</w:t>
      </w:r>
      <w:r>
        <w:rPr>
          <w:rFonts w:hint="eastAsia" w:ascii="宋体" w:hAnsi="宋体" w:eastAsia="宋体" w:cs="宋体"/>
          <w:szCs w:val="21"/>
        </w:rPr>
        <w:t xml:space="preserve">、合同价款及构成</w:t>
      </w:r>
      <w:r/>
    </w:p>
    <w:p>
      <w:pPr>
        <w:ind w:firstLine="420"/>
        <w:spacing w:line="360" w:lineRule="auto"/>
        <w:rPr>
          <w:rFonts w:ascii="宋体" w:hAnsi="宋体" w:eastAsia="宋体" w:cs="宋体"/>
          <w:szCs w:val="21"/>
        </w:rPr>
        <w:outlineLvl w:val="3"/>
      </w:pPr>
      <w:r>
        <w:rPr>
          <w:rFonts w:hint="eastAsia" w:ascii="宋体" w:hAnsi="宋体" w:eastAsia="宋体" w:cs="宋体"/>
          <w:szCs w:val="21"/>
        </w:rPr>
        <w:t xml:space="preserve">暂定为人民币（大写）</w:t>
      </w:r>
      <w:r>
        <w:rPr>
          <w:rFonts w:hint="eastAsia" w:ascii="宋体" w:hAnsi="宋体" w:eastAsia="宋体" w:cs="宋体"/>
          <w:szCs w:val="21"/>
          <w:u w:val="single"/>
        </w:rPr>
        <w:t xml:space="preserve">        </w:t>
      </w:r>
      <w:r>
        <w:rPr>
          <w:rFonts w:hint="eastAsia" w:ascii="宋体" w:hAnsi="宋体" w:eastAsia="宋体" w:cs="宋体"/>
          <w:szCs w:val="21"/>
          <w:u w:val="single"/>
        </w:rPr>
        <w:t xml:space="preserve">元</w:t>
      </w:r>
      <w:r>
        <w:rPr>
          <w:rFonts w:hint="eastAsia" w:ascii="宋体" w:hAnsi="宋体" w:eastAsia="宋体" w:cs="宋体"/>
          <w:szCs w:val="21"/>
        </w:rPr>
        <w:t xml:space="preserve">（小写）</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u w:val="single"/>
        </w:rPr>
        <w:t xml:space="preserve">元</w:t>
      </w:r>
      <w:r>
        <w:rPr>
          <w:rFonts w:hint="eastAsia" w:ascii="宋体" w:hAnsi="宋体" w:eastAsia="宋体" w:cs="宋体"/>
          <w:szCs w:val="21"/>
        </w:rPr>
        <w:t xml:space="preserve">。</w:t>
      </w:r>
      <w:r/>
    </w:p>
    <w:p>
      <w:pPr>
        <w:ind w:firstLine="420"/>
        <w:spacing w:line="360" w:lineRule="auto"/>
        <w:rPr>
          <w:rFonts w:ascii="宋体" w:hAnsi="宋体" w:eastAsia="宋体" w:cs="宋体"/>
          <w:szCs w:val="21"/>
        </w:rPr>
      </w:pPr>
      <w:r>
        <w:rPr>
          <w:rFonts w:hint="eastAsia" w:ascii="宋体" w:hAnsi="宋体" w:eastAsia="宋体" w:cs="宋体"/>
          <w:szCs w:val="21"/>
          <w:shd w:val="clear" w:color="auto" w:fill="ffffff"/>
        </w:rPr>
        <w:t xml:space="preserve">上述费用包括完成本招标项目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一切费用</w:t>
      </w:r>
      <w:r>
        <w:rPr>
          <w:rFonts w:hint="eastAsia" w:ascii="宋体" w:hAnsi="宋体" w:eastAsia="宋体" w:cs="宋体"/>
          <w:szCs w:val="21"/>
        </w:rPr>
        <w:t xml:space="preserve">。</w:t>
      </w:r>
      <w:r/>
    </w:p>
    <w:p>
      <w:pPr>
        <w:ind w:firstLine="420"/>
        <w:spacing w:line="360" w:lineRule="auto"/>
        <w:rPr>
          <w:rFonts w:ascii="宋体" w:hAnsi="宋体" w:eastAsia="宋体" w:cs="宋体"/>
          <w:szCs w:val="21"/>
        </w:rPr>
        <w:outlineLvl w:val="3"/>
      </w:pPr>
      <w:r>
        <w:rPr>
          <w:rFonts w:hint="eastAsia" w:ascii="宋体" w:hAnsi="宋体" w:eastAsia="宋体" w:cs="宋体"/>
          <w:szCs w:val="21"/>
        </w:rPr>
        <w:t xml:space="preserve">2</w:t>
      </w:r>
      <w:r>
        <w:rPr>
          <w:rFonts w:hint="eastAsia" w:ascii="宋体" w:hAnsi="宋体" w:eastAsia="宋体" w:cs="宋体"/>
          <w:szCs w:val="21"/>
        </w:rPr>
        <w:t xml:space="preserve">、支付</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2.1</w:t>
      </w:r>
      <w:r>
        <w:rPr>
          <w:rFonts w:hint="eastAsia" w:ascii="宋体" w:hAnsi="宋体" w:eastAsia="宋体" w:cs="宋体"/>
          <w:szCs w:val="21"/>
        </w:rPr>
        <w:t xml:space="preserve">、服务费支付</w:t>
      </w:r>
      <w:r/>
    </w:p>
    <w:p>
      <w:pPr>
        <w:ind w:firstLine="420"/>
        <w:spacing w:line="360" w:lineRule="auto"/>
        <w:rPr>
          <w:rFonts w:ascii="宋体" w:hAnsi="宋体" w:eastAsia="宋体" w:cs="宋体"/>
          <w:szCs w:val="21"/>
        </w:rPr>
      </w:pPr>
      <w:r>
        <w:rPr>
          <w:rFonts w:hint="eastAsia" w:ascii="宋体" w:hAnsi="宋体" w:eastAsia="宋体" w:cs="宋体"/>
          <w:szCs w:val="21"/>
        </w:rPr>
        <w:t xml:space="preserve">①进度款：每三个月为一期，按期结算费用，每期支付的进度款</w:t>
      </w:r>
      <w:r>
        <w:rPr>
          <w:rFonts w:hint="eastAsia" w:ascii="宋体" w:hAnsi="宋体" w:eastAsia="宋体" w:cs="宋体"/>
          <w:szCs w:val="21"/>
        </w:rPr>
        <w:t xml:space="preserve">=</w:t>
      </w:r>
      <w:r>
        <w:rPr>
          <w:rFonts w:hint="eastAsia" w:ascii="宋体" w:hAnsi="宋体" w:eastAsia="宋体" w:cs="宋体"/>
          <w:szCs w:val="21"/>
        </w:rPr>
        <w:t xml:space="preserve">当季度实际服务费</w:t>
      </w:r>
      <w:r>
        <w:rPr>
          <w:rFonts w:hint="eastAsia" w:ascii="宋体" w:hAnsi="宋体" w:eastAsia="宋体" w:cs="宋体"/>
          <w:szCs w:val="21"/>
        </w:rPr>
        <w:t xml:space="preserve">*</w:t>
      </w:r>
      <w:r>
        <w:rPr>
          <w:rFonts w:hint="eastAsia" w:ascii="宋体" w:hAnsi="宋体" w:eastAsia="宋体" w:cs="宋体"/>
          <w:szCs w:val="21"/>
        </w:rPr>
        <w:t xml:space="preserve">80</w:t>
      </w:r>
      <w:r>
        <w:rPr>
          <w:rFonts w:hint="eastAsia" w:ascii="宋体" w:hAnsi="宋体" w:eastAsia="宋体" w:cs="宋体"/>
          <w:szCs w:val="21"/>
        </w:rPr>
        <w:t xml:space="preserve">%-</w:t>
      </w:r>
      <w:r>
        <w:rPr>
          <w:rFonts w:hint="eastAsia" w:ascii="宋体" w:hAnsi="宋体" w:eastAsia="宋体" w:cs="宋体"/>
          <w:szCs w:val="21"/>
        </w:rPr>
        <w:t xml:space="preserve">考核应扣费用</w:t>
      </w:r>
      <w:r>
        <w:rPr>
          <w:rFonts w:hint="eastAsia" w:ascii="宋体" w:hAnsi="宋体" w:eastAsia="宋体" w:cs="宋体"/>
          <w:szCs w:val="21"/>
        </w:rPr>
        <w:t xml:space="preserve">-</w:t>
      </w:r>
      <w:r>
        <w:rPr>
          <w:rFonts w:hint="eastAsia" w:ascii="宋体" w:hAnsi="宋体" w:eastAsia="宋体" w:cs="宋体"/>
          <w:szCs w:val="21"/>
        </w:rPr>
        <w:t xml:space="preserve">其他扣款。若当月服务不足月，则按天数扣除相应比例。</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②尾款支付：尾款</w:t>
      </w:r>
      <w:r>
        <w:rPr>
          <w:rFonts w:hint="eastAsia" w:ascii="宋体" w:hAnsi="宋体" w:eastAsia="宋体" w:cs="宋体"/>
          <w:szCs w:val="21"/>
        </w:rPr>
        <w:t xml:space="preserve">=</w:t>
      </w:r>
      <w:r>
        <w:rPr>
          <w:rFonts w:hint="eastAsia" w:ascii="宋体" w:hAnsi="宋体" w:eastAsia="宋体" w:cs="宋体"/>
          <w:szCs w:val="21"/>
        </w:rPr>
        <w:t xml:space="preserve">Σ每期实际服务费</w:t>
      </w:r>
      <w:r>
        <w:rPr>
          <w:rFonts w:hint="eastAsia" w:ascii="宋体" w:hAnsi="宋体" w:eastAsia="宋体" w:cs="宋体"/>
          <w:szCs w:val="21"/>
        </w:rPr>
        <w:t xml:space="preserve">*</w:t>
      </w:r>
      <w:r>
        <w:rPr>
          <w:rFonts w:hint="eastAsia" w:ascii="宋体" w:hAnsi="宋体" w:eastAsia="宋体" w:cs="宋体"/>
          <w:szCs w:val="21"/>
        </w:rPr>
        <w:t xml:space="preserve">20</w:t>
      </w:r>
      <w:r>
        <w:rPr>
          <w:rFonts w:hint="eastAsia" w:ascii="宋体" w:hAnsi="宋体" w:eastAsia="宋体" w:cs="宋体"/>
          <w:szCs w:val="21"/>
        </w:rPr>
        <w:t xml:space="preserve">%</w:t>
      </w:r>
      <w:r>
        <w:rPr>
          <w:rFonts w:hint="eastAsia" w:ascii="宋体" w:hAnsi="宋体" w:eastAsia="宋体" w:cs="宋体"/>
          <w:szCs w:val="21"/>
        </w:rPr>
        <w:t xml:space="preserve">，按一个考核年度（每</w:t>
      </w:r>
      <w:r>
        <w:rPr>
          <w:rFonts w:hint="eastAsia" w:ascii="宋体" w:hAnsi="宋体" w:eastAsia="宋体" w:cs="宋体"/>
          <w:szCs w:val="21"/>
        </w:rPr>
        <w:t xml:space="preserve">12</w:t>
      </w:r>
      <w:r>
        <w:rPr>
          <w:rFonts w:hint="eastAsia" w:ascii="宋体" w:hAnsi="宋体" w:eastAsia="宋体" w:cs="宋体"/>
          <w:szCs w:val="21"/>
        </w:rPr>
        <w:t xml:space="preserve">个月）一次性支付。乙方在合同期内未能完全履行相关义务造成服务中断、员工上访、罢工歇业、劳动合同争议或其他纠纷，甲方有权拒付尾款，并由乙方承担违约责任。</w:t>
      </w:r>
      <w:r/>
    </w:p>
    <w:p>
      <w:pPr>
        <w:pStyle w:val="1089"/>
        <w:ind w:firstLine="420"/>
        <w:spacing w:line="360" w:lineRule="auto"/>
        <w:rPr>
          <w:u w:val="single"/>
        </w:rPr>
      </w:pPr>
      <w:r>
        <w:rPr>
          <w:rFonts w:hint="eastAsia" w:ascii="宋体" w:hAnsi="宋体" w:cs="宋体"/>
          <w:szCs w:val="21"/>
          <w:u w:val="single"/>
        </w:rPr>
        <w:t xml:space="preserve">甲方对乙方的考核结果作为乙方</w:t>
      </w:r>
      <w:r>
        <w:rPr>
          <w:rFonts w:hint="eastAsia" w:ascii="宋体" w:hAnsi="宋体" w:cs="宋体"/>
          <w:szCs w:val="21"/>
          <w:u w:val="single"/>
          <w:lang w:val="en-US"/>
        </w:rPr>
        <w:t xml:space="preserve">每期</w:t>
      </w:r>
      <w:r>
        <w:rPr>
          <w:rFonts w:hint="eastAsia" w:ascii="宋体" w:hAnsi="宋体" w:cs="宋体"/>
          <w:szCs w:val="21"/>
          <w:u w:val="single"/>
        </w:rPr>
        <w:t xml:space="preserve">进度款支付的依据。进度款按</w:t>
      </w:r>
      <w:r>
        <w:rPr>
          <w:rFonts w:hint="eastAsia" w:ascii="宋体" w:hAnsi="宋体" w:cs="宋体"/>
          <w:szCs w:val="21"/>
          <w:u w:val="single"/>
          <w:lang w:val="en-US"/>
        </w:rPr>
        <w:t xml:space="preserve">期</w:t>
      </w:r>
      <w:r>
        <w:rPr>
          <w:rFonts w:hint="eastAsia" w:ascii="宋体" w:hAnsi="宋体" w:cs="宋体"/>
          <w:szCs w:val="21"/>
          <w:u w:val="single"/>
        </w:rPr>
        <w:t xml:space="preserve">支付，乙方根据每</w:t>
      </w:r>
      <w:r>
        <w:rPr>
          <w:rFonts w:hint="eastAsia" w:ascii="宋体" w:hAnsi="宋体" w:cs="宋体"/>
          <w:szCs w:val="21"/>
          <w:u w:val="single"/>
          <w:lang w:val="en-US"/>
        </w:rPr>
        <w:t xml:space="preserve">期</w:t>
      </w:r>
      <w:r>
        <w:rPr>
          <w:rFonts w:hint="eastAsia" w:ascii="宋体" w:hAnsi="宋体" w:cs="宋体"/>
          <w:szCs w:val="21"/>
          <w:u w:val="single"/>
        </w:rPr>
        <w:t xml:space="preserve">检查考核结果提起支付申请。</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③人员工资专户</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乙方应于首次请款前与甲方及其合作银行签订《人员工资专用账户协议》，开立本项目作业人员工资专户，且每期（月）将作业人员工资全员足额存入工资专户。</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2.2</w:t>
      </w:r>
      <w:r>
        <w:rPr>
          <w:rFonts w:hint="eastAsia" w:ascii="宋体" w:hAnsi="宋体" w:eastAsia="宋体" w:cs="宋体"/>
          <w:szCs w:val="21"/>
        </w:rPr>
        <w:t xml:space="preserve">、支付流程</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乙方每期工作完成，并达到合同约定的支付条件后</w:t>
      </w:r>
      <w:r>
        <w:rPr>
          <w:rFonts w:hint="eastAsia" w:ascii="宋体" w:hAnsi="宋体" w:eastAsia="宋体" w:cs="宋体"/>
          <w:szCs w:val="21"/>
        </w:rPr>
        <w:t xml:space="preserve">，于次月</w:t>
      </w:r>
      <w:r>
        <w:rPr>
          <w:rFonts w:hint="eastAsia" w:ascii="宋体" w:hAnsi="宋体" w:eastAsia="宋体" w:cs="宋体"/>
          <w:szCs w:val="21"/>
        </w:rPr>
        <w:t xml:space="preserve">5</w:t>
      </w:r>
      <w:r>
        <w:rPr>
          <w:rFonts w:hint="eastAsia" w:ascii="宋体" w:hAnsi="宋体" w:eastAsia="宋体" w:cs="宋体"/>
          <w:szCs w:val="21"/>
        </w:rPr>
        <w:t xml:space="preserve">日前向甲方提交完整的付款申请资料，经甲方审核，双方确认支付金额后</w:t>
      </w:r>
      <w:r>
        <w:rPr>
          <w:rFonts w:hint="eastAsia" w:ascii="宋体" w:hAnsi="宋体" w:eastAsia="宋体" w:cs="宋体"/>
          <w:szCs w:val="21"/>
        </w:rPr>
        <w:t xml:space="preserve">60</w:t>
      </w:r>
      <w:r>
        <w:rPr>
          <w:rFonts w:hint="eastAsia" w:ascii="宋体" w:hAnsi="宋体" w:eastAsia="宋体" w:cs="宋体"/>
          <w:szCs w:val="21"/>
        </w:rPr>
        <w:t xml:space="preserve">天内完成支付工作。支付前乙方应向甲方开具相应金额的增值税普通发票。因上级部门流转审批致使超出前述期限的甲方不构成违约。</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2.3</w:t>
      </w:r>
      <w:r>
        <w:rPr>
          <w:rFonts w:hint="eastAsia" w:ascii="宋体" w:hAnsi="宋体" w:eastAsia="宋体" w:cs="宋体"/>
          <w:szCs w:val="21"/>
        </w:rPr>
        <w:t xml:space="preserve">、支付材料</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在首次付款前，乙方至少应提供合同复印件、履约保证金缴纳凭证、甲方对其出具的合格进场核验报告等。分批次进场的标段，在各批次首次付款时，均应提供该批次相对应的合格进场核验报告。乙方未提交相关资料的或提交的相关资料不符合甲方要求的，甲方有权顺延付款期限。</w:t>
      </w:r>
      <w:r/>
    </w:p>
    <w:p>
      <w:pPr>
        <w:ind w:firstLine="422"/>
        <w:spacing w:line="360" w:lineRule="auto"/>
        <w:rPr>
          <w:rFonts w:ascii="宋体" w:hAnsi="宋体" w:eastAsia="宋体" w:cs="宋体"/>
          <w:b/>
          <w:szCs w:val="21"/>
        </w:rPr>
        <w:outlineLvl w:val="0"/>
      </w:pPr>
      <w:r/>
      <w:bookmarkStart w:id="89" w:name="_Toc27763"/>
      <w:r/>
      <w:bookmarkStart w:id="90" w:name="_Toc32518"/>
      <w:r/>
      <w:bookmarkStart w:id="91" w:name="_Toc2313"/>
      <w:r/>
      <w:bookmarkStart w:id="92" w:name="_Toc21522"/>
      <w:r/>
      <w:bookmarkStart w:id="93" w:name="_Toc5588"/>
      <w:r/>
      <w:bookmarkStart w:id="94" w:name="_Toc153983285"/>
      <w:r>
        <w:rPr>
          <w:rFonts w:hint="eastAsia" w:ascii="宋体" w:hAnsi="宋体" w:eastAsia="宋体" w:cs="宋体"/>
          <w:b/>
          <w:szCs w:val="21"/>
        </w:rPr>
        <w:t xml:space="preserve">三、合同的履行</w:t>
      </w:r>
      <w:bookmarkEnd w:id="89"/>
      <w:r/>
      <w:bookmarkEnd w:id="90"/>
      <w:r/>
      <w:bookmarkEnd w:id="91"/>
      <w:r/>
      <w:bookmarkEnd w:id="92"/>
      <w:r/>
      <w:bookmarkEnd w:id="93"/>
      <w:r/>
      <w:bookmarkEnd w:id="94"/>
      <w:r/>
      <w:r/>
    </w:p>
    <w:p>
      <w:pPr>
        <w:ind w:firstLine="420"/>
        <w:spacing w:line="360" w:lineRule="auto"/>
        <w:rPr>
          <w:rFonts w:ascii="宋体" w:hAnsi="宋体" w:eastAsia="宋体" w:cs="宋体"/>
          <w:szCs w:val="21"/>
        </w:rPr>
        <w:outlineLvl w:val="1"/>
      </w:pPr>
      <w:r/>
      <w:bookmarkStart w:id="95" w:name="_Toc153983286"/>
      <w:r>
        <w:rPr>
          <w:rFonts w:hint="eastAsia" w:ascii="宋体" w:hAnsi="宋体" w:eastAsia="宋体" w:cs="宋体"/>
          <w:szCs w:val="21"/>
        </w:rPr>
        <w:t xml:space="preserve">1</w:t>
      </w:r>
      <w:r>
        <w:rPr>
          <w:rFonts w:hint="eastAsia" w:ascii="宋体" w:hAnsi="宋体" w:eastAsia="宋体" w:cs="宋体"/>
          <w:szCs w:val="21"/>
        </w:rPr>
        <w:t xml:space="preserve">、服务内容及要求、服务工作管理及考核</w:t>
      </w:r>
      <w:bookmarkEnd w:id="95"/>
      <w:r/>
      <w:r/>
    </w:p>
    <w:p>
      <w:pPr>
        <w:ind w:firstLine="420"/>
        <w:spacing w:line="360" w:lineRule="auto"/>
        <w:rPr>
          <w:rFonts w:ascii="宋体" w:hAnsi="宋体" w:eastAsia="宋体" w:cs="宋体"/>
          <w:szCs w:val="21"/>
        </w:rPr>
      </w:pPr>
      <w:r>
        <w:rPr>
          <w:rFonts w:hint="eastAsia" w:ascii="宋体" w:hAnsi="宋体" w:eastAsia="宋体" w:cs="宋体"/>
          <w:szCs w:val="21"/>
        </w:rPr>
        <w:t xml:space="preserve">【附件一《技术要求》、附件二：《标段信息一览表》、附件三《考核评分表》、附件四《履约保函》】</w:t>
      </w:r>
      <w:r/>
    </w:p>
    <w:p>
      <w:pPr>
        <w:ind w:firstLine="420"/>
        <w:spacing w:line="360" w:lineRule="auto"/>
        <w:rPr>
          <w:rFonts w:ascii="宋体" w:hAnsi="宋体" w:eastAsia="宋体" w:cs="宋体"/>
          <w:szCs w:val="21"/>
        </w:rPr>
        <w:outlineLvl w:val="1"/>
      </w:pPr>
      <w:r/>
      <w:bookmarkStart w:id="96" w:name="_Toc153983287"/>
      <w:r>
        <w:rPr>
          <w:rFonts w:hint="eastAsia" w:ascii="宋体" w:hAnsi="宋体" w:eastAsia="宋体" w:cs="宋体"/>
          <w:szCs w:val="21"/>
        </w:rPr>
        <w:t xml:space="preserve">2</w:t>
      </w:r>
      <w:r>
        <w:rPr>
          <w:rFonts w:hint="eastAsia" w:ascii="宋体" w:hAnsi="宋体" w:eastAsia="宋体" w:cs="宋体"/>
          <w:szCs w:val="21"/>
        </w:rPr>
        <w:t xml:space="preserve">、乙方人员</w:t>
      </w:r>
      <w:r>
        <w:rPr>
          <w:rFonts w:hint="eastAsia" w:ascii="宋体" w:hAnsi="宋体" w:eastAsia="宋体" w:cs="宋体"/>
          <w:szCs w:val="21"/>
        </w:rPr>
        <w:t xml:space="preserve">及设备</w:t>
      </w:r>
      <w:r>
        <w:rPr>
          <w:rFonts w:hint="eastAsia" w:ascii="宋体" w:hAnsi="宋体" w:eastAsia="宋体" w:cs="宋体"/>
          <w:szCs w:val="21"/>
        </w:rPr>
        <w:t xml:space="preserve">配备</w:t>
      </w:r>
      <w:bookmarkEnd w:id="96"/>
      <w:r/>
      <w:r/>
    </w:p>
    <w:p>
      <w:pPr>
        <w:ind w:firstLine="420"/>
        <w:spacing w:line="360" w:lineRule="auto"/>
        <w:rPr>
          <w:rFonts w:ascii="宋体" w:hAnsi="宋体" w:eastAsia="宋体" w:cs="宋体"/>
          <w:szCs w:val="21"/>
        </w:rPr>
      </w:pPr>
      <w:r>
        <w:rPr>
          <w:rFonts w:hint="eastAsia" w:ascii="宋体" w:hAnsi="宋体" w:eastAsia="宋体" w:cs="宋体"/>
          <w:szCs w:val="21"/>
        </w:rPr>
        <w:t xml:space="preserve">2.1</w:t>
      </w:r>
      <w:r>
        <w:rPr>
          <w:rFonts w:hint="eastAsia" w:ascii="宋体" w:hAnsi="宋体" w:eastAsia="宋体" w:cs="宋体"/>
          <w:szCs w:val="21"/>
        </w:rPr>
        <w:t xml:space="preserve">、本项目乙方委派的项目组成员</w:t>
      </w:r>
      <w:r/>
    </w:p>
    <w:p>
      <w:pPr>
        <w:ind w:firstLine="420"/>
        <w:spacing w:line="360" w:lineRule="auto"/>
        <w:rPr>
          <w:rFonts w:ascii="宋体" w:hAnsi="宋体" w:eastAsia="宋体" w:cs="宋体"/>
          <w:szCs w:val="21"/>
          <w:u w:val="single"/>
        </w:rPr>
      </w:pPr>
      <w:r>
        <w:rPr>
          <w:rFonts w:hint="eastAsia" w:ascii="宋体" w:hAnsi="宋体" w:eastAsia="宋体" w:cs="宋体"/>
          <w:szCs w:val="21"/>
        </w:rPr>
        <w:t xml:space="preserve">项目经理：</w:t>
      </w:r>
      <w:r>
        <w:rPr>
          <w:rFonts w:hint="eastAsia" w:ascii="宋体" w:hAnsi="宋体" w:eastAsia="宋体" w:cs="宋体"/>
          <w:szCs w:val="21"/>
          <w:u w:val="single"/>
        </w:rPr>
        <w:t xml:space="preserve">姓名</w:t>
      </w:r>
      <w:r>
        <w:rPr>
          <w:rFonts w:hint="eastAsia" w:ascii="宋体" w:hAnsi="宋体" w:eastAsia="宋体" w:cs="宋体"/>
          <w:szCs w:val="21"/>
          <w:u w:val="single"/>
        </w:rPr>
        <w:t xml:space="preserve">****</w:t>
      </w:r>
      <w:r>
        <w:rPr>
          <w:rFonts w:hint="eastAsia" w:ascii="宋体" w:hAnsi="宋体" w:eastAsia="宋体" w:cs="宋体"/>
          <w:szCs w:val="21"/>
          <w:u w:val="single"/>
        </w:rPr>
        <w:t xml:space="preserve">，身份证号</w:t>
      </w:r>
      <w:r>
        <w:rPr>
          <w:rFonts w:hint="eastAsia" w:ascii="宋体" w:hAnsi="宋体" w:eastAsia="宋体" w:cs="宋体"/>
          <w:szCs w:val="21"/>
          <w:u w:val="single"/>
        </w:rPr>
        <w:t xml:space="preserve">******** </w:t>
      </w:r>
      <w:r/>
    </w:p>
    <w:p>
      <w:pPr>
        <w:ind w:firstLine="420"/>
        <w:spacing w:line="360" w:lineRule="auto"/>
        <w:rPr>
          <w:rFonts w:ascii="宋体" w:hAnsi="宋体" w:eastAsia="宋体" w:cs="宋体"/>
          <w:szCs w:val="21"/>
        </w:rPr>
      </w:pPr>
      <w:r>
        <w:rPr>
          <w:rFonts w:hint="eastAsia" w:ascii="宋体" w:hAnsi="宋体" w:eastAsia="宋体" w:cs="宋体"/>
          <w:szCs w:val="21"/>
        </w:rPr>
        <w:t xml:space="preserve">项目组其他人员详见合同附件。</w:t>
      </w:r>
      <w:r/>
    </w:p>
    <w:p>
      <w:pPr>
        <w:ind w:firstLine="420"/>
        <w:spacing w:line="360" w:lineRule="auto"/>
        <w:rPr>
          <w:rFonts w:ascii="宋体" w:hAnsi="宋体" w:eastAsia="宋体" w:cs="宋体"/>
          <w:szCs w:val="21"/>
        </w:rPr>
        <w:outlineLvl w:val="1"/>
      </w:pPr>
      <w:r/>
      <w:bookmarkStart w:id="97" w:name="_Toc153983288"/>
      <w:r/>
      <w:bookmarkStart w:id="98" w:name="_Toc153983289"/>
      <w:r>
        <w:rPr>
          <w:rFonts w:hint="eastAsia" w:ascii="宋体" w:hAnsi="宋体" w:eastAsia="宋体" w:cs="宋体"/>
          <w:szCs w:val="21"/>
        </w:rPr>
        <w:t xml:space="preserve">3</w:t>
      </w:r>
      <w:r>
        <w:rPr>
          <w:rFonts w:hint="eastAsia" w:ascii="宋体" w:hAnsi="宋体" w:eastAsia="宋体" w:cs="宋体"/>
          <w:szCs w:val="21"/>
        </w:rPr>
        <w:t xml:space="preserve">、进场核验</w:t>
      </w:r>
      <w:bookmarkEnd w:id="97"/>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进场核验，系为实现合同目的，甲方组织乙方项目</w:t>
      </w:r>
      <w:r>
        <w:rPr>
          <w:rFonts w:hint="eastAsia"/>
        </w:rPr>
        <w:t xml:space="preserve">经理</w:t>
      </w:r>
      <w:r>
        <w:rPr>
          <w:rFonts w:hint="eastAsia" w:ascii="宋体" w:hAnsi="宋体" w:eastAsia="宋体" w:cs="宋体"/>
          <w:szCs w:val="21"/>
        </w:rPr>
        <w:t xml:space="preserve">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进场核验的时间期间为中标通知书发出之日起，至合同计划履行起始日前，由乙方报请甲方进行核验。现场核验符合招标文件要求与乙方投标承诺的，由甲方出具“合格”的进场核验报告；现场核验不符合招标文件要求或乙方投标承诺的，由甲方依照现场核验的实际情况，在进场核验报告中明确不符合事项，载明双</w:t>
      </w:r>
      <w:r>
        <w:rPr>
          <w:rFonts w:hint="eastAsia" w:ascii="宋体" w:hAnsi="宋体" w:eastAsia="宋体" w:cs="宋体"/>
          <w:szCs w:val="21"/>
        </w:rPr>
        <w:t xml:space="preserve">方约定的整改期限，出具相应的进场核验报告。</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乙方未通过甲方进场核验的，视为乙方未按照合同约定履约，甲方自进场核验之日起按合同金额的万分之四每日的标准向乙方收取违约金；经两次整改仍不符合进场核验要求的，甲方有权解除合同；合同解除的，自合同解除之日起，三年内乙方参与甲方或与甲方存在管理关系单位的采购活动，甲方有权拒绝。</w:t>
      </w:r>
      <w:bookmarkEnd w:id="98"/>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4</w:t>
      </w:r>
      <w:r>
        <w:rPr>
          <w:rFonts w:hint="eastAsia" w:ascii="宋体" w:hAnsi="宋体" w:eastAsia="宋体" w:cs="宋体"/>
          <w:szCs w:val="21"/>
        </w:rPr>
        <w:t xml:space="preserve">、双方权利和义务</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4.1</w:t>
      </w:r>
      <w:r>
        <w:rPr>
          <w:rFonts w:hint="eastAsia" w:ascii="宋体" w:hAnsi="宋体" w:eastAsia="宋体" w:cs="宋体"/>
          <w:szCs w:val="21"/>
        </w:rPr>
        <w:t xml:space="preserve">、甲方权利和义务</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(1)</w:t>
      </w:r>
      <w:r>
        <w:rPr>
          <w:rFonts w:hint="eastAsia" w:ascii="宋体" w:hAnsi="宋体" w:eastAsia="宋体" w:cs="宋体"/>
          <w:szCs w:val="21"/>
        </w:rPr>
        <w:t xml:space="preserve">甲方有根据合同对乙方的作业量和作业质量进行检查和考核的权利；</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(2)</w:t>
      </w:r>
      <w:r>
        <w:rPr>
          <w:rFonts w:hint="eastAsia" w:ascii="宋体" w:hAnsi="宋体" w:eastAsia="宋体" w:cs="宋体"/>
          <w:szCs w:val="21"/>
        </w:rPr>
        <w:t xml:space="preserve">甲方有权自行或邀请第三方或接受社会监督等形式对履约质量进行监管</w:t>
      </w:r>
      <w:r>
        <w:rPr>
          <w:rFonts w:hint="eastAsia" w:ascii="宋体" w:hAnsi="宋体" w:eastAsia="宋体" w:cs="宋体"/>
          <w:szCs w:val="21"/>
        </w:rPr>
        <w:t xml:space="preserve">；</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(3)</w:t>
      </w:r>
      <w:r>
        <w:rPr>
          <w:rFonts w:hint="eastAsia" w:ascii="宋体" w:hAnsi="宋体" w:eastAsia="宋体" w:cs="宋体"/>
          <w:szCs w:val="21"/>
        </w:rPr>
        <w:t xml:space="preserve">乙方</w:t>
      </w:r>
      <w:r>
        <w:rPr>
          <w:rFonts w:hint="eastAsia" w:ascii="宋体" w:hAnsi="宋体" w:eastAsia="宋体" w:cs="宋体"/>
          <w:szCs w:val="21"/>
        </w:rPr>
        <w:t xml:space="preserve">未按合同规定的标准作业，甲方有要求乙方整改的权利；</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(4)</w:t>
      </w:r>
      <w:r>
        <w:rPr>
          <w:rFonts w:hint="eastAsia" w:ascii="宋体" w:hAnsi="宋体" w:eastAsia="宋体" w:cs="宋体"/>
          <w:szCs w:val="21"/>
        </w:rPr>
        <w:t xml:space="preserve">甲方有根据考核结果核减乙方作业费用的权利</w:t>
      </w:r>
      <w:r>
        <w:rPr>
          <w:rFonts w:hint="eastAsia" w:ascii="宋体" w:hAnsi="宋体" w:eastAsia="宋体" w:cs="宋体"/>
          <w:szCs w:val="21"/>
        </w:rPr>
        <w:t xml:space="preserve">；</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(5)</w:t>
      </w:r>
      <w:r>
        <w:rPr>
          <w:rFonts w:hint="eastAsia" w:ascii="宋体" w:hAnsi="宋体" w:eastAsia="宋体" w:cs="宋体"/>
          <w:szCs w:val="21"/>
        </w:rPr>
        <w:t xml:space="preserve">有向乙方通告检查及考核结果的义务</w:t>
      </w:r>
      <w:r>
        <w:rPr>
          <w:rFonts w:hint="eastAsia" w:ascii="宋体" w:hAnsi="宋体" w:eastAsia="宋体" w:cs="宋体"/>
          <w:szCs w:val="21"/>
        </w:rPr>
        <w:t xml:space="preserve">；</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(6)</w:t>
      </w:r>
      <w:r>
        <w:rPr>
          <w:rFonts w:hint="eastAsia" w:ascii="宋体" w:hAnsi="宋体" w:eastAsia="宋体" w:cs="宋体"/>
          <w:szCs w:val="21"/>
        </w:rPr>
        <w:t xml:space="preserve">甲方有向乙方解释作业标准及相关工艺的义务；</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(7)</w:t>
      </w:r>
      <w:r>
        <w:rPr>
          <w:rFonts w:hint="eastAsia" w:ascii="宋体" w:hAnsi="宋体" w:eastAsia="宋体" w:cs="宋体"/>
          <w:szCs w:val="21"/>
        </w:rPr>
        <w:t xml:space="preserve">甲方有按时支付价款的义务，因上级部门流转审批致使超出前述期限的甲方免责。</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4.2</w:t>
      </w:r>
      <w:r>
        <w:rPr>
          <w:rFonts w:hint="eastAsia" w:ascii="宋体" w:hAnsi="宋体" w:eastAsia="宋体" w:cs="宋体"/>
          <w:szCs w:val="21"/>
        </w:rPr>
        <w:t xml:space="preserve">、乙方权利义务</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(1)</w:t>
      </w:r>
      <w:r>
        <w:rPr>
          <w:rFonts w:hint="eastAsia" w:ascii="宋体" w:hAnsi="宋体" w:eastAsia="宋体" w:cs="宋体"/>
          <w:szCs w:val="21"/>
        </w:rPr>
        <w:t xml:space="preserve">乙方有自主经营，组织生产的权利；</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(2)</w:t>
      </w:r>
      <w:r>
        <w:rPr>
          <w:rFonts w:hint="eastAsia" w:ascii="宋体" w:hAnsi="宋体" w:eastAsia="宋体" w:cs="宋体"/>
          <w:szCs w:val="21"/>
        </w:rPr>
        <w:t xml:space="preserve">乙方有对作业标准、检查结果要求甲方进行解释说明的权利；</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(3)</w:t>
      </w:r>
      <w:r>
        <w:rPr>
          <w:rFonts w:hint="eastAsia" w:ascii="宋体" w:hAnsi="宋体" w:eastAsia="宋体" w:cs="宋体"/>
          <w:szCs w:val="21"/>
        </w:rPr>
        <w:t xml:space="preserve">乙方在合同规定的作业范围进行规范操作，如遇到影响作业的外界因素，可以请甲方进行协调；</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w:t>
      </w:r>
      <w:r>
        <w:rPr>
          <w:rFonts w:hint="eastAsia" w:ascii="宋体" w:hAnsi="宋体" w:eastAsia="宋体" w:cs="宋体"/>
          <w:szCs w:val="21"/>
        </w:rPr>
        <w:t xml:space="preserve">4</w:t>
      </w:r>
      <w:r>
        <w:rPr>
          <w:rFonts w:hint="eastAsia" w:ascii="宋体" w:hAnsi="宋体" w:eastAsia="宋体" w:cs="宋体"/>
          <w:szCs w:val="21"/>
        </w:rPr>
        <w:t xml:space="preserve">)</w:t>
      </w:r>
      <w:r>
        <w:rPr>
          <w:rFonts w:hint="eastAsia" w:ascii="宋体" w:hAnsi="宋体" w:eastAsia="宋体" w:cs="宋体"/>
          <w:szCs w:val="21"/>
        </w:rPr>
        <w:t xml:space="preserve">乙方应严格落实安全生产主体责任</w:t>
      </w:r>
      <w:r>
        <w:rPr>
          <w:rFonts w:hint="eastAsia" w:ascii="宋体" w:hAnsi="宋体" w:eastAsia="宋体" w:cs="宋体"/>
          <w:szCs w:val="21"/>
        </w:rPr>
        <w:t xml:space="preserve">，</w:t>
      </w:r>
      <w:r>
        <w:rPr>
          <w:rFonts w:hint="eastAsia" w:ascii="宋体" w:hAnsi="宋体" w:eastAsia="宋体" w:cs="宋体"/>
          <w:szCs w:val="21"/>
        </w:rPr>
        <w:t xml:space="preserve">确保做好安全生产管理工作</w:t>
      </w:r>
      <w:r>
        <w:rPr>
          <w:rFonts w:hint="eastAsia" w:ascii="宋体" w:hAnsi="宋体" w:eastAsia="宋体" w:cs="宋体"/>
          <w:szCs w:val="21"/>
        </w:rPr>
        <w:t xml:space="preserve">；</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w:t>
      </w:r>
      <w:r>
        <w:rPr>
          <w:rFonts w:hint="eastAsia" w:ascii="宋体" w:hAnsi="宋体" w:eastAsia="宋体" w:cs="宋体"/>
          <w:szCs w:val="21"/>
        </w:rPr>
        <w:t xml:space="preserve">5</w:t>
      </w:r>
      <w:r>
        <w:rPr>
          <w:rFonts w:hint="eastAsia" w:ascii="宋体" w:hAnsi="宋体" w:eastAsia="宋体" w:cs="宋体"/>
          <w:szCs w:val="21"/>
        </w:rPr>
        <w:t xml:space="preserve">)</w:t>
      </w:r>
      <w:r>
        <w:rPr>
          <w:rFonts w:hint="eastAsia" w:ascii="宋体" w:hAnsi="宋体" w:eastAsia="宋体" w:cs="宋体"/>
          <w:szCs w:val="21"/>
        </w:rPr>
        <w:t xml:space="preserve">乙方应合法用工，切实保障劳动者的合法权益，足额缴纳工伤保险等社会保险，按时支付工资，做好安全生产教育培训，提供必备的劳动保护条件，落实风险减量措施。设置员工生活设施的，应符合卫生、</w:t>
      </w:r>
      <w:r>
        <w:rPr>
          <w:rFonts w:hint="eastAsia" w:ascii="宋体" w:hAnsi="宋体" w:eastAsia="宋体" w:cs="宋体"/>
          <w:szCs w:val="21"/>
        </w:rPr>
        <w:t xml:space="preserve">通风、照明等要求，提供员工餐饮的，应符合卫生要求。乙方与其项目人员之间发生的一切纠纷，乙方应当及时、妥善处理、承担全部责任。与甲方没有任何关联</w:t>
      </w:r>
      <w:r>
        <w:rPr>
          <w:rFonts w:hint="eastAsia" w:ascii="宋体" w:hAnsi="宋体" w:eastAsia="宋体" w:cs="宋体"/>
          <w:szCs w:val="21"/>
        </w:rPr>
        <w:t xml:space="preserve">；</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w:t>
      </w:r>
      <w:r>
        <w:rPr>
          <w:rFonts w:hint="eastAsia" w:ascii="宋体" w:hAnsi="宋体" w:eastAsia="宋体" w:cs="宋体"/>
          <w:szCs w:val="21"/>
        </w:rPr>
        <w:t xml:space="preserve">6</w:t>
      </w:r>
      <w:r>
        <w:rPr>
          <w:rFonts w:hint="eastAsia" w:ascii="宋体" w:hAnsi="宋体" w:eastAsia="宋体" w:cs="宋体"/>
          <w:szCs w:val="21"/>
        </w:rPr>
        <w:t xml:space="preserve">)</w:t>
      </w:r>
      <w:r>
        <w:rPr>
          <w:rFonts w:hint="eastAsia" w:ascii="宋体" w:hAnsi="宋体" w:eastAsia="宋体" w:cs="宋体"/>
          <w:szCs w:val="21"/>
        </w:rPr>
        <w:t xml:space="preserve">合同履行期间，因养护施工不力导致第三方损失的，乙方应及时妥善处理。①乙方应优先调解处理。第三方要求甲方及相关方赔偿</w:t>
      </w:r>
      <w:r>
        <w:rPr>
          <w:rFonts w:hint="eastAsia" w:ascii="宋体" w:hAnsi="宋体" w:eastAsia="宋体" w:cs="宋体"/>
          <w:szCs w:val="21"/>
        </w:rPr>
        <w:t xml:space="preserve">损失的，乙方应主动参与纠纷处理，并承担全部法律责任和经济赔偿责任。②第三方起诉甲方及相关方的，乙方应作为同案当事人，主动参与诉讼，甲方有权申请法院追加乙方参与诉讼，乙方应当赔付第三方损失或甲方及相关方根据生效法律文书（包括判决书、调解书）支付的费用，并赔偿甲方损失</w:t>
      </w:r>
      <w:r>
        <w:rPr>
          <w:rFonts w:hint="eastAsia" w:ascii="宋体" w:hAnsi="宋体" w:eastAsia="宋体" w:cs="宋体"/>
          <w:szCs w:val="21"/>
        </w:rPr>
        <w:t xml:space="preserve">(</w:t>
      </w:r>
      <w:r>
        <w:rPr>
          <w:rFonts w:hint="eastAsia" w:ascii="宋体" w:hAnsi="宋体" w:eastAsia="宋体" w:cs="宋体"/>
          <w:szCs w:val="21"/>
        </w:rPr>
        <w:t xml:space="preserve">包括但不限于律师费、保全保险费、公告费、鉴定费、差旅费等诉讼费用</w:t>
      </w:r>
      <w:r>
        <w:rPr>
          <w:rFonts w:hint="eastAsia" w:ascii="宋体" w:hAnsi="宋体" w:eastAsia="宋体" w:cs="宋体"/>
          <w:szCs w:val="21"/>
        </w:rPr>
        <w:t xml:space="preserve">)</w:t>
      </w:r>
      <w:r>
        <w:rPr>
          <w:rFonts w:hint="eastAsia" w:ascii="宋体" w:hAnsi="宋体" w:eastAsia="宋体" w:cs="宋体"/>
          <w:szCs w:val="21"/>
        </w:rPr>
        <w:t xml:space="preserve">；</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(7)</w:t>
      </w:r>
      <w:r>
        <w:rPr>
          <w:rFonts w:hint="eastAsia" w:ascii="宋体" w:hAnsi="宋体" w:eastAsia="宋体" w:cs="宋体"/>
          <w:szCs w:val="21"/>
        </w:rPr>
        <w:t xml:space="preserve">乙方有保存相关资料，配合甲方进行检查并提供相关报告的义务；</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(8)</w:t>
      </w:r>
      <w:r>
        <w:rPr>
          <w:rFonts w:hint="eastAsia" w:ascii="宋体" w:hAnsi="宋体" w:eastAsia="宋体" w:cs="宋体"/>
          <w:szCs w:val="21"/>
        </w:rPr>
        <w:t xml:space="preserve">乙方负责对作业范围内产生的市民投诉及其他应急突发事件处理等工作。</w:t>
      </w:r>
      <w:r/>
    </w:p>
    <w:p>
      <w:pPr>
        <w:ind w:firstLine="420"/>
        <w:spacing w:line="360" w:lineRule="auto"/>
        <w:rPr>
          <w:rFonts w:ascii="宋体" w:hAnsi="宋体" w:eastAsia="宋体" w:cs="宋体"/>
          <w:szCs w:val="21"/>
        </w:rPr>
        <w:outlineLvl w:val="1"/>
      </w:pPr>
      <w:r/>
      <w:bookmarkStart w:id="99" w:name="_Toc153983290"/>
      <w:r>
        <w:rPr>
          <w:rFonts w:hint="eastAsia" w:ascii="宋体" w:hAnsi="宋体" w:eastAsia="宋体" w:cs="宋体"/>
          <w:szCs w:val="21"/>
        </w:rPr>
        <w:t xml:space="preserve">5</w:t>
      </w:r>
      <w:r>
        <w:rPr>
          <w:rFonts w:hint="eastAsia" w:ascii="宋体" w:hAnsi="宋体" w:eastAsia="宋体" w:cs="宋体"/>
          <w:szCs w:val="21"/>
        </w:rPr>
        <w:t xml:space="preserve">、验收与移交</w:t>
      </w:r>
      <w:r>
        <w:rPr>
          <w:rFonts w:hint="eastAsia" w:ascii="宋体" w:hAnsi="宋体" w:eastAsia="宋体" w:cs="宋体"/>
          <w:szCs w:val="21"/>
        </w:rPr>
        <w:t xml:space="preserve"> </w:t>
      </w:r>
      <w:bookmarkEnd w:id="99"/>
      <w:r/>
      <w:r/>
    </w:p>
    <w:p>
      <w:pPr>
        <w:ind w:firstLine="420"/>
        <w:rPr>
          <w:rFonts w:ascii="宋体" w:hAnsi="宋体" w:eastAsia="宋体" w:cs="宋体"/>
          <w:szCs w:val="21"/>
        </w:rPr>
      </w:pPr>
      <w:r>
        <w:rPr>
          <w:rFonts w:hint="eastAsia" w:ascii="宋体" w:hAnsi="宋体" w:eastAsia="宋体" w:cs="宋体"/>
          <w:szCs w:val="21"/>
        </w:rPr>
        <w:t xml:space="preserve">5.1</w:t>
      </w:r>
      <w:r>
        <w:rPr>
          <w:rFonts w:hint="eastAsia" w:ascii="宋体" w:hAnsi="宋体" w:eastAsia="宋体" w:cs="宋体"/>
          <w:szCs w:val="21"/>
        </w:rPr>
        <w:t xml:space="preserve">、验收标准</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本项目将根据政府采购法及相关法规，以及《江苏省政府采购履约验收管理办法》和《</w:t>
      </w:r>
      <w:r>
        <w:rPr>
          <w:rFonts w:hint="eastAsia" w:ascii="宋体" w:hAnsi="宋体" w:eastAsia="宋体" w:cs="宋体"/>
          <w:szCs w:val="21"/>
        </w:rPr>
        <w:t xml:space="preserve">关于进一步加强履约验收管理的通知</w:t>
      </w:r>
      <w:r>
        <w:rPr>
          <w:rFonts w:hint="eastAsia" w:ascii="宋体" w:hAnsi="宋体" w:eastAsia="宋体" w:cs="宋体"/>
          <w:szCs w:val="21"/>
        </w:rPr>
        <w:t xml:space="preserve">》文件的规定，对供应商进行履约验收，确认验收合格的，将出具《政府采购履约验收书》。</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5.2</w:t>
      </w:r>
      <w:r>
        <w:rPr>
          <w:rFonts w:hint="eastAsia" w:ascii="宋体" w:hAnsi="宋体" w:eastAsia="宋体" w:cs="宋体"/>
          <w:szCs w:val="21"/>
        </w:rPr>
        <w:t xml:space="preserve">、</w:t>
      </w:r>
      <w:r>
        <w:rPr>
          <w:rFonts w:hint="eastAsia" w:ascii="宋体" w:hAnsi="宋体" w:eastAsia="宋体" w:cs="宋体"/>
          <w:szCs w:val="21"/>
        </w:rPr>
        <w:t xml:space="preserve">见附件一《技术要求》</w:t>
      </w:r>
      <w:r/>
    </w:p>
    <w:p>
      <w:pPr>
        <w:ind w:firstLine="420"/>
        <w:spacing w:line="360" w:lineRule="auto"/>
        <w:rPr>
          <w:rFonts w:ascii="宋体" w:hAnsi="宋体" w:eastAsia="宋体" w:cs="宋体"/>
          <w:szCs w:val="21"/>
        </w:rPr>
        <w:outlineLvl w:val="1"/>
      </w:pPr>
      <w:r/>
      <w:bookmarkStart w:id="100" w:name="_Toc153983291"/>
      <w:r>
        <w:rPr>
          <w:rFonts w:hint="eastAsia" w:ascii="宋体" w:hAnsi="宋体" w:eastAsia="宋体" w:cs="宋体"/>
          <w:szCs w:val="21"/>
        </w:rPr>
        <w:t xml:space="preserve">6</w:t>
      </w:r>
      <w:r>
        <w:rPr>
          <w:rFonts w:hint="eastAsia" w:ascii="宋体" w:hAnsi="宋体" w:eastAsia="宋体" w:cs="宋体"/>
          <w:szCs w:val="21"/>
        </w:rPr>
        <w:t xml:space="preserve">、履约保证金退还</w:t>
      </w:r>
      <w:bookmarkEnd w:id="100"/>
      <w:r/>
      <w:r/>
    </w:p>
    <w:p>
      <w:pPr>
        <w:ind w:firstLine="420"/>
        <w:spacing w:line="360" w:lineRule="auto"/>
        <w:rPr>
          <w:rFonts w:ascii="宋体" w:hAnsi="宋体" w:eastAsia="宋体" w:cs="宋体"/>
          <w:szCs w:val="21"/>
        </w:rPr>
        <w:outlineLvl w:val="3"/>
      </w:pPr>
      <w:r>
        <w:rPr>
          <w:rFonts w:hint="eastAsia" w:ascii="宋体" w:hAnsi="宋体" w:eastAsia="宋体" w:cs="宋体"/>
          <w:szCs w:val="21"/>
        </w:rPr>
        <w:t xml:space="preserve">本项目履约保证金金额为人民币（大写）：（小写：</w:t>
      </w:r>
      <w:r>
        <w:rPr>
          <w:rFonts w:hint="eastAsia" w:ascii="宋体" w:hAnsi="宋体" w:eastAsia="宋体" w:cs="宋体"/>
          <w:szCs w:val="21"/>
        </w:rPr>
        <w:t xml:space="preserve">¥ </w:t>
      </w:r>
      <w:r>
        <w:rPr>
          <w:rFonts w:hint="eastAsia" w:ascii="宋体" w:hAnsi="宋体" w:eastAsia="宋体" w:cs="宋体"/>
          <w:szCs w:val="21"/>
        </w:rPr>
        <w:t xml:space="preserve">元）。</w:t>
      </w:r>
      <w:r/>
    </w:p>
    <w:p>
      <w:pPr>
        <w:ind w:firstLine="420"/>
        <w:spacing w:line="360" w:lineRule="auto"/>
        <w:rPr>
          <w:rFonts w:ascii="宋体" w:hAnsi="宋体" w:eastAsia="宋体" w:cs="宋体"/>
          <w:b/>
          <w:szCs w:val="21"/>
        </w:rPr>
      </w:pPr>
      <w:r>
        <w:rPr>
          <w:rFonts w:hint="eastAsia" w:ascii="宋体" w:hAnsi="宋体" w:eastAsia="宋体" w:cs="宋体"/>
          <w:szCs w:val="21"/>
        </w:rPr>
        <w:t xml:space="preserve">履约保证金（无息）在服务期满且服务缺陷更正后，乙方配合甲方和新中标单位办理移交手续，由甲方签发《项目履约验收证书》后退还。如乙方对服务缺陷不予更正，甲方有权另请其他单位更正，所发生的费用在履约保证金中扣除</w:t>
      </w:r>
      <w:r>
        <w:rPr>
          <w:rFonts w:hint="eastAsia" w:ascii="宋体" w:hAnsi="宋体" w:eastAsia="宋体" w:cs="宋体"/>
          <w:szCs w:val="21"/>
        </w:rPr>
        <w:t xml:space="preserve">，不足部分由乙方以自有资金即时主动补足。乙方在本协议或本项目项下应当承担的其他违约金、欠款、赔偿等各种款项，甲方亦有权直接从履约保证金中扣除，不足部分由乙方以自有资金即时主动补足。</w:t>
      </w:r>
      <w:r/>
    </w:p>
    <w:p>
      <w:pPr>
        <w:ind w:firstLine="422"/>
        <w:spacing w:line="360" w:lineRule="auto"/>
        <w:rPr>
          <w:rFonts w:ascii="宋体" w:hAnsi="宋体" w:eastAsia="宋体" w:cs="宋体"/>
          <w:szCs w:val="21"/>
        </w:rPr>
        <w:outlineLvl w:val="0"/>
      </w:pPr>
      <w:r/>
      <w:bookmarkStart w:id="101" w:name="_Toc5076"/>
      <w:r/>
      <w:bookmarkStart w:id="102" w:name="_Toc1586"/>
      <w:r/>
      <w:bookmarkStart w:id="103" w:name="_Toc7334"/>
      <w:r/>
      <w:bookmarkStart w:id="104" w:name="_Toc26856"/>
      <w:r/>
      <w:bookmarkStart w:id="105" w:name="_Toc30709"/>
      <w:r/>
      <w:bookmarkStart w:id="106" w:name="_Toc153983292"/>
      <w:r>
        <w:rPr>
          <w:rFonts w:hint="eastAsia" w:ascii="宋体" w:hAnsi="宋体" w:eastAsia="宋体" w:cs="宋体"/>
          <w:b/>
          <w:szCs w:val="21"/>
        </w:rPr>
        <w:t xml:space="preserve">四、合同的变更、解除和终止</w:t>
      </w:r>
      <w:bookmarkEnd w:id="101"/>
      <w:r/>
      <w:bookmarkEnd w:id="102"/>
      <w:r/>
      <w:bookmarkEnd w:id="103"/>
      <w:r/>
      <w:bookmarkEnd w:id="104"/>
      <w:r/>
      <w:bookmarkEnd w:id="105"/>
      <w:r/>
      <w:bookmarkEnd w:id="106"/>
      <w:r/>
      <w:r/>
    </w:p>
    <w:p>
      <w:pPr>
        <w:ind w:firstLine="420"/>
        <w:spacing w:line="360" w:lineRule="auto"/>
        <w:rPr>
          <w:rFonts w:ascii="宋体" w:hAnsi="宋体" w:eastAsia="宋体" w:cs="宋体"/>
          <w:szCs w:val="21"/>
        </w:rPr>
        <w:outlineLvl w:val="1"/>
      </w:pPr>
      <w:r/>
      <w:bookmarkStart w:id="107" w:name="_Toc153983293"/>
      <w:r>
        <w:rPr>
          <w:rFonts w:hint="eastAsia" w:ascii="宋体" w:hAnsi="宋体" w:eastAsia="宋体" w:cs="宋体"/>
          <w:szCs w:val="21"/>
        </w:rPr>
        <w:t xml:space="preserve">1</w:t>
      </w:r>
      <w:r>
        <w:rPr>
          <w:rFonts w:hint="eastAsia" w:ascii="宋体" w:hAnsi="宋体" w:eastAsia="宋体" w:cs="宋体"/>
          <w:szCs w:val="21"/>
        </w:rPr>
        <w:t xml:space="preserve">、合同变更</w:t>
      </w:r>
      <w:bookmarkEnd w:id="107"/>
      <w:r/>
      <w:r/>
    </w:p>
    <w:p>
      <w:pPr>
        <w:ind w:firstLine="420"/>
        <w:spacing w:line="360" w:lineRule="auto"/>
        <w:rPr>
          <w:rFonts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t xml:space="preserve">、</w:t>
      </w:r>
      <w:r>
        <w:rPr>
          <w:rFonts w:hint="eastAsia" w:ascii="宋体" w:hAnsi="宋体" w:eastAsia="宋体" w:cs="宋体"/>
          <w:szCs w:val="21"/>
        </w:rPr>
        <w:t xml:space="preserve">甲方如有本合同之外的委托，双方另行协商签订补充协议或另行签订合同，费用参照本合同标准执行，补充协议或另行签订合同的合计金额不超过本合同金额的</w:t>
      </w:r>
      <w:r>
        <w:rPr>
          <w:rFonts w:hint="eastAsia" w:ascii="宋体" w:hAnsi="宋体" w:eastAsia="宋体" w:cs="宋体"/>
          <w:szCs w:val="21"/>
        </w:rPr>
        <w:t xml:space="preserve">10%</w:t>
      </w:r>
      <w:r>
        <w:rPr>
          <w:rFonts w:hint="eastAsia" w:ascii="宋体" w:hAnsi="宋体" w:eastAsia="宋体" w:cs="宋体"/>
          <w:szCs w:val="21"/>
        </w:rPr>
        <w:t xml:space="preserve">。</w:t>
      </w:r>
      <w:r/>
    </w:p>
    <w:p>
      <w:pPr>
        <w:ind w:firstLine="420"/>
        <w:spacing w:line="360" w:lineRule="auto"/>
        <w:rPr>
          <w:rFonts w:ascii="宋体" w:hAnsi="宋体" w:eastAsia="宋体" w:cs="宋体"/>
          <w:szCs w:val="21"/>
        </w:rPr>
      </w:pPr>
      <w:r>
        <w:rPr>
          <w:rFonts w:hint="eastAsia" w:ascii="宋体" w:hAnsi="宋体" w:eastAsia="宋体" w:cs="宋体"/>
          <w:szCs w:val="21"/>
        </w:rPr>
        <w:t xml:space="preserve">1.2</w:t>
      </w:r>
      <w:r>
        <w:rPr>
          <w:rFonts w:hint="eastAsia" w:ascii="宋体" w:hAnsi="宋体" w:eastAsia="宋体" w:cs="宋体"/>
          <w:szCs w:val="21"/>
        </w:rPr>
        <w:t xml:space="preserve">、</w:t>
      </w:r>
      <w:r>
        <w:rPr>
          <w:rFonts w:hint="eastAsia" w:ascii="宋体" w:hAnsi="宋体" w:eastAsia="宋体" w:cs="宋体"/>
          <w:szCs w:val="21"/>
        </w:rPr>
        <w:t xml:space="preserve">在合同期内，乙方出现无法正常履约的情形，甲方有权进行应急处理。甲方有权请第三方代为管理或服务，相关费用经甲方认可后从本合同服务费中予以扣除，直接支付给第三方。</w:t>
      </w:r>
      <w:r/>
    </w:p>
    <w:p>
      <w:pPr>
        <w:ind w:firstLine="420"/>
        <w:spacing w:line="360" w:lineRule="auto"/>
        <w:rPr>
          <w:rFonts w:ascii="宋体" w:hAnsi="宋体" w:eastAsia="宋体" w:cs="宋体"/>
          <w:szCs w:val="21"/>
        </w:rPr>
      </w:pPr>
      <w:r>
        <w:rPr>
          <w:rFonts w:hint="eastAsia" w:ascii="宋体" w:hAnsi="宋体" w:eastAsia="宋体" w:cs="宋体"/>
          <w:szCs w:val="21"/>
        </w:rPr>
        <w:t xml:space="preserve">1.3</w:t>
      </w:r>
      <w:r>
        <w:rPr>
          <w:rFonts w:hint="eastAsia" w:ascii="宋体" w:hAnsi="宋体" w:eastAsia="宋体" w:cs="宋体"/>
          <w:szCs w:val="21"/>
        </w:rPr>
        <w:t xml:space="preserve">、未经甲方书面允许，乙方不得转让、分包本合同，否则视为乙方违约。</w:t>
      </w:r>
      <w:r/>
    </w:p>
    <w:p>
      <w:pPr>
        <w:ind w:firstLine="420"/>
        <w:spacing w:line="360" w:lineRule="auto"/>
        <w:rPr>
          <w:rFonts w:ascii="宋体" w:hAnsi="宋体" w:eastAsia="宋体" w:cs="宋体"/>
          <w:szCs w:val="21"/>
        </w:rPr>
        <w:outlineLvl w:val="1"/>
      </w:pPr>
      <w:r/>
      <w:bookmarkStart w:id="108" w:name="_Toc153983297"/>
      <w:r>
        <w:rPr>
          <w:rFonts w:hint="eastAsia" w:ascii="宋体" w:hAnsi="宋体" w:eastAsia="宋体" w:cs="宋体"/>
          <w:szCs w:val="21"/>
        </w:rPr>
        <w:t xml:space="preserve">2</w:t>
      </w:r>
      <w:r>
        <w:rPr>
          <w:rFonts w:hint="eastAsia" w:ascii="宋体" w:hAnsi="宋体" w:eastAsia="宋体" w:cs="宋体"/>
          <w:szCs w:val="21"/>
        </w:rPr>
        <w:t xml:space="preserve">、合同甲方主体的变更</w:t>
      </w:r>
      <w:bookmarkEnd w:id="108"/>
      <w:r/>
      <w:r/>
    </w:p>
    <w:p>
      <w:pPr>
        <w:ind w:firstLine="420"/>
        <w:spacing w:line="360" w:lineRule="auto"/>
        <w:rPr>
          <w:rFonts w:ascii="宋体" w:hAnsi="宋体" w:eastAsia="宋体" w:cs="宋体"/>
          <w:szCs w:val="21"/>
        </w:rPr>
      </w:pPr>
      <w:r>
        <w:rPr>
          <w:rFonts w:hint="eastAsia" w:ascii="宋体" w:hAnsi="宋体" w:eastAsia="宋体" w:cs="宋体"/>
          <w:szCs w:val="21"/>
        </w:rPr>
        <w:t xml:space="preserve">因上级政策、组织结构等调整，甲方有权概括转让本合同的权利义务，乙方须无条件接受；转让自甲方的书面通知送达乙方时生效。</w:t>
      </w:r>
      <w:r/>
    </w:p>
    <w:p>
      <w:pPr>
        <w:ind w:firstLine="420"/>
        <w:spacing w:line="360" w:lineRule="auto"/>
        <w:rPr>
          <w:rFonts w:ascii="宋体" w:hAnsi="宋体" w:eastAsia="宋体" w:cs="宋体"/>
          <w:szCs w:val="21"/>
        </w:rPr>
      </w:pPr>
      <w:r/>
      <w:bookmarkStart w:id="109" w:name="_Toc153983298"/>
      <w:r>
        <w:rPr>
          <w:rFonts w:hint="eastAsia" w:ascii="宋体" w:hAnsi="宋体" w:eastAsia="宋体" w:cs="宋体"/>
          <w:szCs w:val="21"/>
        </w:rPr>
        <w:t xml:space="preserve">3</w:t>
      </w:r>
      <w:r>
        <w:rPr>
          <w:rFonts w:hint="eastAsia" w:ascii="宋体" w:hAnsi="宋体" w:eastAsia="宋体" w:cs="宋体"/>
          <w:szCs w:val="21"/>
        </w:rPr>
        <w:t xml:space="preserve">、合同的解除和终止</w:t>
      </w:r>
      <w:bookmarkEnd w:id="109"/>
      <w:r/>
      <w:r/>
    </w:p>
    <w:p>
      <w:pPr>
        <w:ind w:firstLine="420"/>
        <w:spacing w:line="360" w:lineRule="auto"/>
        <w:rPr>
          <w:rFonts w:ascii="宋体" w:hAnsi="宋体" w:eastAsia="宋体" w:cs="宋体"/>
          <w:szCs w:val="21"/>
        </w:rPr>
      </w:pPr>
      <w:r>
        <w:rPr>
          <w:rFonts w:hint="eastAsia" w:ascii="宋体" w:hAnsi="宋体" w:eastAsia="宋体" w:cs="宋体"/>
          <w:szCs w:val="21"/>
        </w:rPr>
        <w:t xml:space="preserve">3.1</w:t>
      </w:r>
      <w:r>
        <w:rPr>
          <w:rFonts w:hint="eastAsia" w:ascii="宋体" w:hAnsi="宋体" w:eastAsia="宋体" w:cs="宋体"/>
          <w:szCs w:val="21"/>
        </w:rPr>
        <w:t xml:space="preserve">、甲方和乙方协商一致，可以解除合同。</w:t>
      </w:r>
      <w:r/>
    </w:p>
    <w:p>
      <w:pPr>
        <w:ind w:firstLine="420"/>
        <w:spacing w:line="360" w:lineRule="auto"/>
        <w:rPr>
          <w:rFonts w:ascii="宋体" w:hAnsi="宋体" w:eastAsia="宋体" w:cs="宋体"/>
          <w:szCs w:val="21"/>
        </w:rPr>
      </w:pPr>
      <w:r>
        <w:rPr>
          <w:rFonts w:hint="eastAsia" w:ascii="宋体" w:hAnsi="宋体" w:eastAsia="宋体" w:cs="宋体"/>
          <w:szCs w:val="21"/>
        </w:rPr>
        <w:t xml:space="preserve">3.2</w:t>
      </w:r>
      <w:r>
        <w:rPr>
          <w:rFonts w:hint="eastAsia" w:ascii="宋体" w:hAnsi="宋体" w:eastAsia="宋体" w:cs="宋体"/>
          <w:szCs w:val="21"/>
        </w:rPr>
        <w:t xml:space="preserve">、</w:t>
      </w:r>
      <w:r>
        <w:rPr>
          <w:rFonts w:hint="eastAsia" w:ascii="宋体" w:hAnsi="宋体" w:eastAsia="宋体" w:cs="宋体"/>
          <w:szCs w:val="21"/>
        </w:rPr>
        <w:t xml:space="preserve">如本政府采购合同继续履行将损害国家利益和社会公共利益的，应当变更</w:t>
      </w:r>
      <w:r>
        <w:rPr>
          <w:rFonts w:hint="eastAsia" w:ascii="宋体" w:hAnsi="宋体" w:eastAsia="宋体" w:cs="宋体"/>
          <w:szCs w:val="21"/>
        </w:rPr>
        <w:t xml:space="preserve">、中止或者终止、解除合同。</w:t>
      </w:r>
      <w:r/>
    </w:p>
    <w:p>
      <w:pPr>
        <w:ind w:firstLine="420"/>
        <w:spacing w:line="360" w:lineRule="auto"/>
        <w:rPr>
          <w:rFonts w:ascii="宋体" w:hAnsi="宋体" w:eastAsia="宋体" w:cs="宋体"/>
          <w:szCs w:val="21"/>
        </w:rPr>
      </w:pPr>
      <w:r>
        <w:rPr>
          <w:rFonts w:hint="eastAsia" w:ascii="宋体" w:hAnsi="宋体" w:eastAsia="宋体" w:cs="宋体"/>
          <w:szCs w:val="21"/>
        </w:rPr>
        <w:t xml:space="preserve">3.3</w:t>
      </w:r>
      <w:r>
        <w:rPr>
          <w:rFonts w:hint="eastAsia" w:ascii="宋体" w:hAnsi="宋体" w:eastAsia="宋体" w:cs="宋体"/>
          <w:szCs w:val="21"/>
        </w:rPr>
        <w:t xml:space="preserve">、在合同期内，符合以下情形之一的，甲方有权单方面解除本合同：</w:t>
      </w:r>
      <w:r/>
    </w:p>
    <w:p>
      <w:pPr>
        <w:ind w:firstLine="420"/>
        <w:spacing w:line="360" w:lineRule="auto"/>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根据履约评价考核相关办法，乙方年度履约评价为</w:t>
      </w:r>
      <w:r>
        <w:rPr>
          <w:rFonts w:hint="eastAsia" w:ascii="宋体" w:hAnsi="宋体" w:eastAsia="宋体" w:cs="宋体"/>
          <w:szCs w:val="21"/>
        </w:rPr>
        <w:t xml:space="preserve">D</w:t>
      </w:r>
      <w:r>
        <w:rPr>
          <w:rFonts w:hint="eastAsia" w:ascii="宋体" w:hAnsi="宋体" w:eastAsia="宋体" w:cs="宋体"/>
          <w:szCs w:val="21"/>
        </w:rPr>
        <w:t xml:space="preserve">级的；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根据履约评价考核相关办法，乙方连续两年履约评价结果为</w:t>
      </w:r>
      <w:r>
        <w:rPr>
          <w:rFonts w:hint="eastAsia" w:ascii="宋体" w:hAnsi="宋体" w:eastAsia="宋体" w:cs="宋体"/>
          <w:szCs w:val="21"/>
        </w:rPr>
        <w:t xml:space="preserve">C</w:t>
      </w:r>
      <w:r>
        <w:rPr>
          <w:rFonts w:hint="eastAsia" w:ascii="宋体" w:hAnsi="宋体" w:eastAsia="宋体" w:cs="宋体"/>
          <w:szCs w:val="21"/>
        </w:rPr>
        <w:t xml:space="preserve">级的；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根据履约评价与考核相关办法，乙方连续</w:t>
      </w:r>
      <w:r>
        <w:rPr>
          <w:rFonts w:hint="eastAsia" w:ascii="宋体" w:hAnsi="宋体" w:eastAsia="宋体" w:cs="宋体"/>
          <w:szCs w:val="21"/>
        </w:rPr>
        <w:t xml:space="preserve">2</w:t>
      </w:r>
      <w:r>
        <w:rPr>
          <w:rFonts w:hint="eastAsia" w:ascii="宋体" w:hAnsi="宋体" w:eastAsia="宋体" w:cs="宋体"/>
          <w:szCs w:val="21"/>
        </w:rPr>
        <w:t xml:space="preserve">个月日常考核分数低于</w:t>
      </w:r>
      <w:r>
        <w:rPr>
          <w:rFonts w:hint="eastAsia" w:ascii="宋体" w:hAnsi="宋体" w:eastAsia="宋体" w:cs="宋体"/>
          <w:szCs w:val="21"/>
        </w:rPr>
        <w:t xml:space="preserve">60</w:t>
      </w:r>
      <w:r>
        <w:rPr>
          <w:rFonts w:hint="eastAsia" w:ascii="宋体" w:hAnsi="宋体" w:eastAsia="宋体" w:cs="宋体"/>
          <w:szCs w:val="21"/>
        </w:rPr>
        <w:t xml:space="preserve">分的；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乙方以联合体形式中标履约的，联合体成员一方破产或注销的；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t xml:space="preserve">乙方为本合同服务的人员（车辆）出现罢工或停止正常作业服务，经甲方通知或相关政府部门通告后，乙方</w:t>
      </w:r>
      <w:r>
        <w:rPr>
          <w:rFonts w:hint="eastAsia" w:ascii="宋体" w:hAnsi="宋体" w:eastAsia="宋体" w:cs="宋体"/>
          <w:szCs w:val="21"/>
        </w:rPr>
        <w:t xml:space="preserve">24</w:t>
      </w:r>
      <w:r>
        <w:rPr>
          <w:rFonts w:hint="eastAsia" w:ascii="宋体" w:hAnsi="宋体" w:eastAsia="宋体" w:cs="宋体"/>
          <w:szCs w:val="21"/>
        </w:rPr>
        <w:t xml:space="preserve">小时内未能恢复正常作业服务或未能提供能保障正常履约服务的书面证明材料的；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t xml:space="preserve">甲方发现乙方可能存在以下情况，经甲方通知，乙方应于</w:t>
      </w:r>
      <w:r>
        <w:rPr>
          <w:rFonts w:hint="eastAsia" w:ascii="宋体" w:hAnsi="宋体" w:eastAsia="宋体" w:cs="宋体"/>
          <w:szCs w:val="21"/>
        </w:rPr>
        <w:t xml:space="preserve">15</w:t>
      </w:r>
      <w:r>
        <w:rPr>
          <w:rFonts w:hint="eastAsia" w:ascii="宋体" w:hAnsi="宋体" w:eastAsia="宋体" w:cs="宋体"/>
          <w:szCs w:val="21"/>
        </w:rPr>
        <w:t xml:space="preserve">日内向甲方提供书面说明，并提供相关证据材料、财务数据，如不能证明乙方经营状况良好的，甲方有权解除合同：①经营状况严重恶化</w:t>
      </w:r>
      <w:r>
        <w:rPr>
          <w:rFonts w:hint="eastAsia" w:ascii="宋体" w:hAnsi="宋体" w:eastAsia="宋体" w:cs="宋体"/>
          <w:szCs w:val="21"/>
        </w:rPr>
        <w:t xml:space="preserve">；</w:t>
      </w:r>
      <w:r>
        <w:rPr>
          <w:rFonts w:hint="eastAsia" w:ascii="宋体" w:hAnsi="宋体" w:eastAsia="宋体" w:cs="宋体"/>
          <w:szCs w:val="21"/>
        </w:rPr>
        <w:t xml:space="preserve">②转移财产、抽逃资金</w:t>
      </w:r>
      <w:r>
        <w:rPr>
          <w:rFonts w:hint="eastAsia" w:ascii="宋体" w:hAnsi="宋体" w:eastAsia="宋体" w:cs="宋体"/>
          <w:szCs w:val="21"/>
        </w:rPr>
        <w:t xml:space="preserve">，</w:t>
      </w:r>
      <w:r>
        <w:rPr>
          <w:rFonts w:hint="eastAsia" w:ascii="宋体" w:hAnsi="宋体" w:eastAsia="宋体" w:cs="宋体"/>
          <w:szCs w:val="21"/>
        </w:rPr>
        <w:t xml:space="preserve">以逃避债务</w:t>
      </w:r>
      <w:r>
        <w:rPr>
          <w:rFonts w:hint="eastAsia" w:ascii="宋体" w:hAnsi="宋体" w:eastAsia="宋体" w:cs="宋体"/>
          <w:szCs w:val="21"/>
        </w:rPr>
        <w:t xml:space="preserve">；</w:t>
      </w:r>
      <w:r>
        <w:rPr>
          <w:rFonts w:hint="eastAsia" w:ascii="宋体" w:hAnsi="宋体" w:eastAsia="宋体" w:cs="宋体"/>
          <w:szCs w:val="21"/>
        </w:rPr>
        <w:t xml:space="preserve">③丧失商业信誉</w:t>
      </w:r>
      <w:r>
        <w:rPr>
          <w:rFonts w:hint="eastAsia" w:ascii="宋体" w:hAnsi="宋体" w:eastAsia="宋体" w:cs="宋体"/>
          <w:szCs w:val="21"/>
        </w:rPr>
        <w:t xml:space="preserve">；</w:t>
      </w:r>
      <w:r>
        <w:rPr>
          <w:rFonts w:hint="eastAsia" w:ascii="宋体" w:hAnsi="宋体" w:eastAsia="宋体" w:cs="宋体"/>
          <w:szCs w:val="21"/>
        </w:rPr>
        <w:t xml:space="preserve">④有丧失或者可能丧失履行债务能力的其他情形。</w:t>
      </w:r>
      <w:r/>
    </w:p>
    <w:p>
      <w:pPr>
        <w:ind w:firstLine="420"/>
        <w:spacing w:line="360" w:lineRule="auto"/>
        <w:rPr>
          <w:rFonts w:ascii="宋体" w:hAnsi="宋体" w:eastAsia="宋体" w:cs="宋体"/>
          <w:szCs w:val="21"/>
        </w:rPr>
        <w:outlineLvl w:val="1"/>
      </w:pPr>
      <w:r/>
      <w:bookmarkStart w:id="110" w:name="_Toc153983299"/>
      <w:r>
        <w:rPr>
          <w:rFonts w:hint="eastAsia" w:ascii="宋体" w:hAnsi="宋体" w:eastAsia="宋体" w:cs="宋体"/>
          <w:szCs w:val="21"/>
        </w:rPr>
        <w:t xml:space="preserve">4</w:t>
      </w:r>
      <w:r>
        <w:rPr>
          <w:rFonts w:hint="eastAsia" w:ascii="宋体" w:hAnsi="宋体" w:eastAsia="宋体" w:cs="宋体"/>
          <w:szCs w:val="21"/>
        </w:rPr>
        <w:t xml:space="preserve">、不可抗力</w:t>
      </w:r>
      <w:bookmarkEnd w:id="110"/>
      <w:r/>
      <w:r/>
    </w:p>
    <w:p>
      <w:pPr>
        <w:ind w:firstLine="420"/>
        <w:spacing w:line="360" w:lineRule="auto"/>
        <w:rPr>
          <w:rFonts w:ascii="宋体" w:hAnsi="宋体" w:eastAsia="宋体" w:cs="宋体"/>
          <w:szCs w:val="21"/>
        </w:rPr>
      </w:pPr>
      <w:r>
        <w:rPr>
          <w:rFonts w:hint="eastAsia" w:ascii="宋体" w:hAnsi="宋体" w:eastAsia="宋体" w:cs="宋体"/>
          <w:szCs w:val="21"/>
        </w:rPr>
        <w:t xml:space="preserve">4.1</w:t>
      </w:r>
      <w:r>
        <w:rPr>
          <w:rFonts w:hint="eastAsia" w:ascii="宋体" w:hAnsi="宋体" w:eastAsia="宋体" w:cs="宋体"/>
          <w:szCs w:val="21"/>
        </w:rPr>
        <w:t xml:space="preserve">、因不可抗力不能履行本合同的，根据不</w:t>
      </w:r>
      <w:r>
        <w:rPr>
          <w:rFonts w:hint="eastAsia" w:ascii="宋体" w:hAnsi="宋体" w:eastAsia="宋体" w:cs="宋体"/>
          <w:szCs w:val="21"/>
        </w:rPr>
        <w:t xml:space="preserve">可抗力的影响，部分或者全部免除责任。但合同一方迟延履行合同义务后发生不可抗力的，违约方不能免除责任。</w:t>
      </w:r>
      <w:r/>
    </w:p>
    <w:p>
      <w:pPr>
        <w:ind w:firstLine="420"/>
        <w:spacing w:line="360" w:lineRule="auto"/>
        <w:rPr>
          <w:rFonts w:ascii="宋体" w:hAnsi="宋体" w:eastAsia="宋体" w:cs="宋体"/>
          <w:szCs w:val="21"/>
        </w:rPr>
      </w:pPr>
      <w:r>
        <w:rPr>
          <w:rFonts w:hint="eastAsia" w:ascii="宋体" w:hAnsi="宋体" w:eastAsia="宋体" w:cs="宋体"/>
          <w:szCs w:val="21"/>
        </w:rPr>
        <w:t xml:space="preserve">4.2</w:t>
      </w:r>
      <w:r>
        <w:rPr>
          <w:rFonts w:hint="eastAsia" w:ascii="宋体" w:hAnsi="宋体" w:eastAsia="宋体" w:cs="宋体"/>
          <w:szCs w:val="21"/>
        </w:rPr>
        <w:t xml:space="preserve">、合同一方因不可抗力不能履行本合同的，应当及时通知对方，以减轻可能给对方造成的损失，并应当在不可抗力发生之日起</w:t>
      </w:r>
      <w:r>
        <w:rPr>
          <w:rFonts w:hint="eastAsia" w:ascii="宋体" w:hAnsi="宋体" w:eastAsia="宋体" w:cs="宋体"/>
          <w:szCs w:val="21"/>
        </w:rPr>
        <w:t xml:space="preserve">15</w:t>
      </w:r>
      <w:r>
        <w:rPr>
          <w:rFonts w:hint="eastAsia" w:ascii="宋体" w:hAnsi="宋体" w:eastAsia="宋体" w:cs="宋体"/>
          <w:szCs w:val="21"/>
        </w:rPr>
        <w:t xml:space="preserve">日内提供权威部门出具的认定不可抗力的证明。</w:t>
      </w:r>
      <w:r/>
    </w:p>
    <w:p>
      <w:pPr>
        <w:ind w:firstLine="420"/>
        <w:spacing w:line="360" w:lineRule="auto"/>
        <w:rPr>
          <w:rFonts w:ascii="宋体" w:hAnsi="宋体" w:eastAsia="宋体" w:cs="宋体"/>
          <w:szCs w:val="21"/>
        </w:rPr>
      </w:pPr>
      <w:r>
        <w:rPr>
          <w:rFonts w:hint="eastAsia" w:ascii="宋体" w:hAnsi="宋体" w:eastAsia="宋体" w:cs="宋体"/>
          <w:szCs w:val="21"/>
        </w:rPr>
        <w:t xml:space="preserve">4.3</w:t>
      </w:r>
      <w:r>
        <w:rPr>
          <w:rFonts w:hint="eastAsia" w:ascii="宋体" w:hAnsi="宋体" w:eastAsia="宋体" w:cs="宋体"/>
          <w:szCs w:val="21"/>
        </w:rPr>
        <w:t xml:space="preserve">、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ind w:firstLine="422"/>
        <w:spacing w:line="360" w:lineRule="auto"/>
        <w:rPr>
          <w:rFonts w:ascii="宋体" w:hAnsi="宋体" w:eastAsia="宋体" w:cs="宋体"/>
          <w:b/>
          <w:szCs w:val="21"/>
        </w:rPr>
        <w:outlineLvl w:val="0"/>
      </w:pPr>
      <w:r/>
      <w:bookmarkStart w:id="111" w:name="_Toc30460"/>
      <w:r/>
      <w:bookmarkStart w:id="112" w:name="_Toc153983300"/>
      <w:r/>
      <w:bookmarkStart w:id="113" w:name="_Toc20753"/>
      <w:r/>
      <w:bookmarkStart w:id="114" w:name="_Toc23502"/>
      <w:r/>
      <w:bookmarkStart w:id="115" w:name="_Toc2075"/>
      <w:r/>
      <w:bookmarkStart w:id="116" w:name="_Toc11719"/>
      <w:r>
        <w:rPr>
          <w:rFonts w:hint="eastAsia" w:ascii="宋体" w:hAnsi="宋体" w:eastAsia="宋体" w:cs="宋体"/>
          <w:b/>
          <w:szCs w:val="21"/>
        </w:rPr>
        <w:t xml:space="preserve">五、违约责任</w:t>
      </w:r>
      <w:bookmarkEnd w:id="111"/>
      <w:r/>
      <w:bookmarkEnd w:id="112"/>
      <w:r/>
      <w:bookmarkEnd w:id="113"/>
      <w:r/>
      <w:bookmarkEnd w:id="114"/>
      <w:r/>
      <w:bookmarkEnd w:id="115"/>
      <w:r/>
      <w:bookmarkEnd w:id="116"/>
      <w:r/>
      <w:r/>
    </w:p>
    <w:p>
      <w:pPr>
        <w:ind w:firstLine="420"/>
        <w:spacing w:line="360" w:lineRule="auto"/>
        <w:rPr>
          <w:rFonts w:ascii="宋体" w:hAnsi="宋体" w:eastAsia="宋体" w:cs="宋体"/>
          <w:szCs w:val="21"/>
        </w:rPr>
      </w:pPr>
      <w:r>
        <w:rPr>
          <w:rFonts w:hint="eastAsia" w:ascii="宋体" w:hAnsi="宋体" w:eastAsia="宋体" w:cs="宋体"/>
          <w:szCs w:val="21"/>
        </w:rPr>
        <w:t xml:space="preserve">合同一</w:t>
      </w:r>
      <w:r>
        <w:rPr>
          <w:rFonts w:hint="eastAsia" w:ascii="宋体" w:hAnsi="宋体" w:eastAsia="宋体" w:cs="宋体"/>
          <w:szCs w:val="21"/>
        </w:rPr>
        <w:t xml:space="preserve">方不履行合同义务或者履行合同义务不符合约定的，应当承担继续履行、采取补救措施或赔偿损失等违约责任。</w:t>
      </w:r>
      <w:r/>
    </w:p>
    <w:p>
      <w:pPr>
        <w:ind w:firstLine="420"/>
        <w:spacing w:line="360" w:lineRule="auto"/>
        <w:rPr>
          <w:rFonts w:ascii="宋体" w:hAnsi="宋体" w:eastAsia="宋体" w:cs="宋体"/>
          <w:szCs w:val="21"/>
        </w:rPr>
        <w:outlineLvl w:val="1"/>
      </w:pPr>
      <w:r/>
      <w:bookmarkStart w:id="117" w:name="_Toc153983301"/>
      <w:r>
        <w:rPr>
          <w:rFonts w:hint="eastAsia" w:ascii="宋体" w:hAnsi="宋体" w:eastAsia="宋体" w:cs="宋体"/>
          <w:szCs w:val="21"/>
        </w:rPr>
        <w:t xml:space="preserve">1</w:t>
      </w:r>
      <w:r>
        <w:rPr>
          <w:rFonts w:hint="eastAsia" w:ascii="宋体" w:hAnsi="宋体" w:eastAsia="宋体" w:cs="宋体"/>
          <w:szCs w:val="21"/>
        </w:rPr>
        <w:t xml:space="preserve">、甲方违约责任</w:t>
      </w:r>
      <w:bookmarkEnd w:id="117"/>
      <w:r/>
      <w:r/>
    </w:p>
    <w:p>
      <w:pPr>
        <w:ind w:firstLine="420"/>
        <w:spacing w:line="360" w:lineRule="auto"/>
        <w:rPr>
          <w:rFonts w:ascii="宋体" w:hAnsi="宋体" w:eastAsia="宋体" w:cs="宋体"/>
          <w:szCs w:val="21"/>
        </w:rPr>
      </w:pPr>
      <w:r>
        <w:rPr>
          <w:rFonts w:hint="eastAsia" w:ascii="宋体" w:hAnsi="宋体" w:eastAsia="宋体" w:cs="宋体"/>
          <w:szCs w:val="21"/>
        </w:rPr>
        <w:t xml:space="preserve">甲方未按照约定时间支付合同价款的，应当承担逾期付款违约责任。</w:t>
      </w:r>
      <w:r/>
    </w:p>
    <w:p>
      <w:pPr>
        <w:ind w:firstLine="420"/>
        <w:spacing w:line="360" w:lineRule="auto"/>
        <w:rPr>
          <w:rFonts w:ascii="宋体" w:hAnsi="宋体" w:eastAsia="宋体" w:cs="宋体"/>
          <w:szCs w:val="21"/>
        </w:rPr>
        <w:outlineLvl w:val="1"/>
      </w:pPr>
      <w:r/>
      <w:bookmarkStart w:id="118" w:name="_Toc153983302"/>
      <w:r>
        <w:rPr>
          <w:rFonts w:hint="eastAsia" w:ascii="宋体" w:hAnsi="宋体" w:eastAsia="宋体" w:cs="宋体"/>
          <w:szCs w:val="21"/>
        </w:rPr>
        <w:t xml:space="preserve">2</w:t>
      </w:r>
      <w:r>
        <w:rPr>
          <w:rFonts w:hint="eastAsia" w:ascii="宋体" w:hAnsi="宋体" w:eastAsia="宋体" w:cs="宋体"/>
          <w:szCs w:val="21"/>
        </w:rPr>
        <w:t xml:space="preserve">、乙方违约责任</w:t>
      </w:r>
      <w:bookmarkEnd w:id="118"/>
      <w:r/>
      <w:r/>
    </w:p>
    <w:p>
      <w:pPr>
        <w:ind w:firstLine="420"/>
        <w:spacing w:line="360" w:lineRule="auto"/>
        <w:rPr>
          <w:rFonts w:ascii="宋体" w:hAnsi="宋体" w:eastAsia="宋体" w:cs="宋体"/>
          <w:szCs w:val="21"/>
        </w:rPr>
      </w:pPr>
      <w:r>
        <w:rPr>
          <w:rFonts w:hint="eastAsia" w:ascii="宋体" w:hAnsi="宋体" w:eastAsia="宋体" w:cs="宋体"/>
          <w:szCs w:val="21"/>
        </w:rPr>
        <w:t xml:space="preserve">2.1</w:t>
      </w:r>
      <w:r>
        <w:rPr>
          <w:rFonts w:hint="eastAsia" w:ascii="宋体" w:hAnsi="宋体" w:eastAsia="宋体" w:cs="宋体"/>
          <w:szCs w:val="21"/>
        </w:rPr>
        <w:t xml:space="preserve">、甲方有权按照本合同规定对乙方进行考核，并按照考核办法的规定要求乙方承担相应责任。</w:t>
      </w:r>
      <w:r/>
    </w:p>
    <w:p>
      <w:pPr>
        <w:ind w:firstLine="420"/>
        <w:spacing w:line="360" w:lineRule="auto"/>
        <w:rPr>
          <w:rFonts w:ascii="宋体" w:hAnsi="宋体" w:eastAsia="宋体" w:cs="宋体"/>
          <w:szCs w:val="21"/>
        </w:rPr>
      </w:pPr>
      <w:r>
        <w:rPr>
          <w:rFonts w:hint="eastAsia" w:ascii="宋体" w:hAnsi="宋体" w:eastAsia="宋体" w:cs="宋体"/>
          <w:szCs w:val="21"/>
        </w:rPr>
        <w:t xml:space="preserve">2.2</w:t>
      </w:r>
      <w:r>
        <w:rPr>
          <w:rFonts w:hint="eastAsia" w:ascii="宋体" w:hAnsi="宋体" w:eastAsia="宋体" w:cs="宋体"/>
          <w:szCs w:val="21"/>
        </w:rPr>
        <w:t xml:space="preserve">、乙方承担的违约金不足以赔偿甲方实际损失的，甲方有权要求乙方继续赔偿。</w:t>
      </w:r>
      <w:r/>
    </w:p>
    <w:p>
      <w:pPr>
        <w:ind w:firstLine="420"/>
        <w:spacing w:line="360" w:lineRule="auto"/>
        <w:rPr>
          <w:rFonts w:ascii="宋体" w:hAnsi="宋体" w:eastAsia="宋体" w:cs="宋体"/>
          <w:szCs w:val="21"/>
        </w:rPr>
      </w:pPr>
      <w:r>
        <w:rPr>
          <w:rFonts w:hint="eastAsia" w:ascii="宋体" w:hAnsi="宋体" w:eastAsia="宋体" w:cs="宋体"/>
          <w:szCs w:val="21"/>
        </w:rPr>
        <w:t xml:space="preserve">2.3</w:t>
      </w:r>
      <w:r>
        <w:rPr>
          <w:rFonts w:hint="eastAsia" w:ascii="宋体" w:hAnsi="宋体" w:eastAsia="宋体" w:cs="宋体"/>
          <w:szCs w:val="21"/>
        </w:rPr>
        <w:t xml:space="preserve">、乙方履行合同不符合合同要求的，甲方有权责令乙方立即改正，乙方拒不改正或已经造成不良社会影响的，甲方有权要求乙方承担责任。</w:t>
      </w:r>
      <w:r/>
    </w:p>
    <w:p>
      <w:pPr>
        <w:ind w:firstLine="420"/>
        <w:spacing w:line="360" w:lineRule="auto"/>
        <w:rPr>
          <w:rFonts w:ascii="宋体" w:hAnsi="宋体" w:eastAsia="宋体" w:cs="宋体"/>
          <w:szCs w:val="21"/>
        </w:rPr>
      </w:pPr>
      <w:r>
        <w:rPr>
          <w:rFonts w:hint="eastAsia" w:ascii="宋体" w:hAnsi="宋体" w:eastAsia="宋体" w:cs="宋体"/>
          <w:szCs w:val="21"/>
        </w:rPr>
        <w:t xml:space="preserve">2.4</w:t>
      </w:r>
      <w:r>
        <w:rPr>
          <w:rFonts w:hint="eastAsia" w:ascii="宋体" w:hAnsi="宋体" w:eastAsia="宋体" w:cs="宋体"/>
          <w:szCs w:val="21"/>
        </w:rPr>
        <w:t xml:space="preserve">、乙方履行</w:t>
      </w:r>
      <w:r>
        <w:rPr>
          <w:rFonts w:hint="eastAsia" w:ascii="宋体" w:hAnsi="宋体" w:eastAsia="宋体" w:cs="宋体"/>
          <w:szCs w:val="21"/>
        </w:rPr>
        <w:t xml:space="preserve">合同不符合要求，被取消中标资格（或终止、解除合同）的，并不能免除其支付违约金的责任，且三年内乙方参与甲方或与甲方存在管理关系单位的采购活动，甲方有权拒绝。</w:t>
      </w:r>
      <w:r/>
    </w:p>
    <w:p>
      <w:pPr>
        <w:ind w:firstLine="420"/>
        <w:spacing w:line="360" w:lineRule="auto"/>
        <w:rPr>
          <w:rFonts w:ascii="宋体" w:hAnsi="宋体" w:eastAsia="宋体" w:cs="宋体"/>
          <w:szCs w:val="21"/>
        </w:rPr>
      </w:pPr>
      <w:r>
        <w:rPr>
          <w:rFonts w:hint="eastAsia" w:ascii="宋体" w:hAnsi="宋体" w:eastAsia="宋体" w:cs="宋体"/>
          <w:szCs w:val="21"/>
        </w:rPr>
        <w:t xml:space="preserve">2.5</w:t>
      </w:r>
      <w:r>
        <w:rPr>
          <w:rFonts w:hint="eastAsia" w:ascii="宋体" w:hAnsi="宋体" w:eastAsia="宋体" w:cs="宋体"/>
          <w:szCs w:val="21"/>
        </w:rPr>
        <w:t xml:space="preserve">、乙方在一个考核年度内未能完全履行相关义务造成服务中断、员工上访、罢工歇业、劳动合同争议或其他纠纷，甲方有权拒付当年度服务费尾款，并由乙方承担违约责任。</w:t>
      </w:r>
      <w:r/>
    </w:p>
    <w:p>
      <w:pPr>
        <w:ind w:firstLine="422"/>
        <w:spacing w:line="360" w:lineRule="auto"/>
        <w:rPr>
          <w:rFonts w:ascii="宋体" w:hAnsi="宋体" w:eastAsia="宋体" w:cs="宋体"/>
          <w:b/>
          <w:szCs w:val="21"/>
        </w:rPr>
        <w:outlineLvl w:val="0"/>
      </w:pPr>
      <w:r/>
      <w:bookmarkStart w:id="119" w:name="_Toc11128"/>
      <w:r/>
      <w:bookmarkStart w:id="120" w:name="_Toc8610"/>
      <w:r/>
      <w:bookmarkStart w:id="121" w:name="_Toc7346"/>
      <w:r/>
      <w:bookmarkStart w:id="122" w:name="_Toc9610"/>
      <w:r/>
      <w:bookmarkStart w:id="123" w:name="_Toc153983303"/>
      <w:r/>
      <w:bookmarkStart w:id="124" w:name="_Toc6200"/>
      <w:r>
        <w:rPr>
          <w:rFonts w:hint="eastAsia" w:ascii="宋体" w:hAnsi="宋体" w:eastAsia="宋体" w:cs="宋体"/>
          <w:b/>
          <w:szCs w:val="21"/>
        </w:rPr>
        <w:t xml:space="preserve">六、合同的争议解决</w:t>
      </w:r>
      <w:bookmarkEnd w:id="119"/>
      <w:r/>
      <w:bookmarkEnd w:id="120"/>
      <w:r/>
      <w:bookmarkEnd w:id="121"/>
      <w:r/>
      <w:bookmarkEnd w:id="122"/>
      <w:r/>
      <w:bookmarkEnd w:id="123"/>
      <w:r/>
      <w:bookmarkEnd w:id="124"/>
      <w:r/>
      <w:r/>
    </w:p>
    <w:p>
      <w:pPr>
        <w:ind w:firstLine="420"/>
        <w:spacing w:line="360" w:lineRule="auto"/>
        <w:rPr>
          <w:rFonts w:ascii="宋体" w:hAnsi="宋体" w:eastAsia="宋体" w:cs="宋体"/>
          <w:szCs w:val="21"/>
        </w:rPr>
        <w:outlineLvl w:val="4"/>
      </w:pPr>
      <w:r/>
      <w:bookmarkStart w:id="125" w:name="_Toc153983304"/>
      <w:r>
        <w:rPr>
          <w:rFonts w:hint="eastAsia" w:ascii="宋体" w:hAnsi="宋体" w:eastAsia="宋体" w:cs="宋体"/>
          <w:szCs w:val="21"/>
        </w:rPr>
        <w:t xml:space="preserve">1</w:t>
      </w:r>
      <w:r>
        <w:rPr>
          <w:rFonts w:hint="eastAsia" w:ascii="宋体" w:hAnsi="宋体" w:eastAsia="宋体" w:cs="宋体"/>
          <w:szCs w:val="21"/>
        </w:rPr>
        <w:t xml:space="preserve">、管辖法院及送达</w:t>
      </w:r>
      <w:bookmarkEnd w:id="125"/>
      <w:r/>
      <w:r/>
    </w:p>
    <w:p>
      <w:pPr>
        <w:ind w:firstLine="420"/>
        <w:spacing w:line="360" w:lineRule="auto"/>
        <w:rPr>
          <w:rFonts w:ascii="宋体" w:hAnsi="宋体" w:eastAsia="宋体" w:cs="宋体"/>
          <w:szCs w:val="21"/>
        </w:rPr>
        <w:outlineLvl w:val="4"/>
      </w:pPr>
      <w:r>
        <w:rPr>
          <w:rFonts w:hint="eastAsia" w:ascii="宋体" w:hAnsi="宋体" w:eastAsia="宋体" w:cs="宋体"/>
          <w:szCs w:val="21"/>
        </w:rPr>
        <w:t xml:space="preserve">本合同未尽之处双方协商解决。本合同发生争议无法协商解决时，双方同意向甲方所在地有管辖权的人民法院诉讼解决。除有争议条款外，本合同其他条款继续履行。</w:t>
      </w:r>
      <w:r/>
    </w:p>
    <w:p>
      <w:pPr>
        <w:ind w:firstLine="420"/>
        <w:spacing w:line="360" w:lineRule="auto"/>
        <w:rPr>
          <w:rFonts w:ascii="宋体" w:hAnsi="宋体" w:eastAsia="宋体" w:cs="宋体"/>
          <w:szCs w:val="21"/>
        </w:rPr>
        <w:outlineLvl w:val="4"/>
      </w:pPr>
      <w:r>
        <w:rPr>
          <w:rFonts w:hint="eastAsia" w:ascii="宋体" w:hAnsi="宋体" w:eastAsia="宋体" w:cs="宋体"/>
          <w:szCs w:val="21"/>
        </w:rPr>
        <w:t xml:space="preserve">2</w:t>
      </w:r>
      <w:r>
        <w:rPr>
          <w:rFonts w:hint="eastAsia" w:ascii="宋体" w:hAnsi="宋体" w:eastAsia="宋体" w:cs="宋体"/>
          <w:szCs w:val="21"/>
        </w:rPr>
        <w:t xml:space="preserve">、乙方保证本合同中明确的通讯方式为乙方单位各类文书送达地址，如发生变化，乙方应提前</w:t>
      </w:r>
      <w:r>
        <w:rPr>
          <w:rFonts w:hint="eastAsia" w:ascii="宋体" w:hAnsi="宋体" w:eastAsia="宋体" w:cs="宋体"/>
          <w:szCs w:val="21"/>
        </w:rPr>
        <w:t xml:space="preserve">3</w:t>
      </w:r>
      <w:r>
        <w:rPr>
          <w:rFonts w:hint="eastAsia" w:ascii="宋体" w:hAnsi="宋体" w:eastAsia="宋体" w:cs="宋体"/>
          <w:szCs w:val="21"/>
        </w:rPr>
        <w:t xml:space="preserve">日书面加盖公章通知甲方。</w:t>
      </w:r>
      <w:r/>
    </w:p>
    <w:p>
      <w:pPr>
        <w:ind w:firstLine="420"/>
        <w:spacing w:line="360" w:lineRule="auto"/>
        <w:rPr>
          <w:rFonts w:ascii="宋体" w:hAnsi="宋体" w:eastAsia="宋体" w:cs="宋体"/>
          <w:szCs w:val="21"/>
        </w:rPr>
        <w:outlineLvl w:val="4"/>
      </w:pPr>
      <w:r>
        <w:rPr>
          <w:rFonts w:hint="eastAsia" w:ascii="宋体" w:hAnsi="宋体" w:eastAsia="宋体" w:cs="宋体"/>
          <w:szCs w:val="21"/>
        </w:rPr>
        <w:t xml:space="preserve">3</w:t>
      </w:r>
      <w:r>
        <w:rPr>
          <w:rFonts w:hint="eastAsia" w:ascii="宋体" w:hAnsi="宋体" w:eastAsia="宋体" w:cs="宋体"/>
          <w:szCs w:val="21"/>
        </w:rPr>
        <w:t xml:space="preserve">、甲方可选择邮寄（包括特快专递、平信邮寄、挂号邮寄）、传真、电子通讯方式或专人送达等任一方式送达乙方。</w:t>
      </w:r>
      <w:r/>
    </w:p>
    <w:p>
      <w:pPr>
        <w:ind w:firstLine="420"/>
        <w:spacing w:line="360" w:lineRule="auto"/>
        <w:rPr>
          <w:rFonts w:ascii="宋体" w:hAnsi="宋体" w:eastAsia="宋体" w:cs="宋体"/>
          <w:szCs w:val="21"/>
        </w:rPr>
        <w:outlineLvl w:val="4"/>
      </w:pPr>
      <w:r>
        <w:rPr>
          <w:rFonts w:hint="eastAsia" w:ascii="宋体" w:hAnsi="宋体" w:eastAsia="宋体" w:cs="宋体"/>
          <w:szCs w:val="21"/>
        </w:rPr>
        <w:t xml:space="preserve">4</w:t>
      </w:r>
      <w:r>
        <w:rPr>
          <w:rFonts w:hint="eastAsia" w:ascii="宋体" w:hAnsi="宋体" w:eastAsia="宋体" w:cs="宋体"/>
          <w:szCs w:val="21"/>
        </w:rPr>
        <w:t xml:space="preserve">、因乙方提供的地址不准确、或变更未及时告知，或者乙方拒绝签收的，或者无人签收等，导致未被实际接收的，退回之日视为送达之日。且甲方有权但无义务再按照其他通讯方式向乙方送达。</w:t>
      </w:r>
      <w:r/>
    </w:p>
    <w:p>
      <w:pPr>
        <w:ind w:firstLine="420"/>
        <w:spacing w:line="360" w:lineRule="auto"/>
        <w:rPr>
          <w:rFonts w:ascii="宋体" w:hAnsi="宋体" w:eastAsia="宋体" w:cs="宋体"/>
          <w:szCs w:val="21"/>
        </w:rPr>
        <w:outlineLvl w:val="4"/>
      </w:pPr>
      <w:r>
        <w:rPr>
          <w:rFonts w:hint="eastAsia" w:ascii="宋体" w:hAnsi="宋体" w:eastAsia="宋体" w:cs="宋体"/>
          <w:szCs w:val="21"/>
        </w:rPr>
        <w:t xml:space="preserve">5</w:t>
      </w:r>
      <w:r>
        <w:rPr>
          <w:rFonts w:hint="eastAsia" w:ascii="宋体" w:hAnsi="宋体" w:eastAsia="宋体" w:cs="宋体"/>
          <w:szCs w:val="21"/>
        </w:rPr>
        <w:t xml:space="preserve">、如甲乙之间因合同纠纷发生争议诉至法院，乙方确认本合同载明的上述地址为人民法院司法文书的送达地址。</w:t>
      </w:r>
      <w:r/>
    </w:p>
    <w:p>
      <w:pPr>
        <w:ind w:firstLine="422"/>
        <w:spacing w:line="360" w:lineRule="auto"/>
        <w:rPr>
          <w:rFonts w:ascii="宋体" w:hAnsi="宋体" w:eastAsia="宋体" w:cs="宋体"/>
          <w:szCs w:val="21"/>
        </w:rPr>
        <w:outlineLvl w:val="0"/>
      </w:pPr>
      <w:r/>
      <w:bookmarkStart w:id="126" w:name="_Toc28828"/>
      <w:r/>
      <w:bookmarkStart w:id="127" w:name="_Toc24535"/>
      <w:r/>
      <w:bookmarkStart w:id="128" w:name="_Toc25956"/>
      <w:r/>
      <w:bookmarkStart w:id="129" w:name="_Toc19014"/>
      <w:r/>
      <w:bookmarkStart w:id="130" w:name="_Toc10525"/>
      <w:r/>
      <w:bookmarkStart w:id="131" w:name="_Toc153983305"/>
      <w:r>
        <w:rPr>
          <w:rFonts w:hint="eastAsia" w:ascii="宋体" w:hAnsi="宋体" w:eastAsia="宋体" w:cs="宋体"/>
          <w:b/>
          <w:szCs w:val="21"/>
        </w:rPr>
        <w:t xml:space="preserve">七、其他内容</w:t>
      </w:r>
      <w:bookmarkEnd w:id="126"/>
      <w:r/>
      <w:bookmarkEnd w:id="127"/>
      <w:r/>
      <w:bookmarkEnd w:id="128"/>
      <w:r/>
      <w:bookmarkEnd w:id="129"/>
      <w:r/>
      <w:bookmarkEnd w:id="130"/>
      <w:r/>
      <w:bookmarkEnd w:id="131"/>
      <w:r/>
      <w:r/>
    </w:p>
    <w:p>
      <w:pPr>
        <w:ind w:firstLine="420"/>
        <w:spacing w:line="360" w:lineRule="auto"/>
        <w:rPr>
          <w:rFonts w:ascii="宋体" w:hAnsi="宋体" w:eastAsia="宋体" w:cs="宋体"/>
          <w:szCs w:val="21"/>
        </w:rPr>
        <w:outlineLvl w:val="4"/>
      </w:pPr>
      <w:r>
        <w:rPr>
          <w:rFonts w:hint="eastAsia" w:ascii="宋体" w:hAnsi="宋体" w:eastAsia="宋体" w:cs="宋体"/>
          <w:szCs w:val="21"/>
        </w:rPr>
        <w:t xml:space="preserve">1</w:t>
      </w:r>
      <w:r>
        <w:rPr>
          <w:rFonts w:hint="eastAsia" w:ascii="宋体" w:hAnsi="宋体" w:eastAsia="宋体" w:cs="宋体"/>
          <w:szCs w:val="21"/>
        </w:rPr>
        <w:t xml:space="preserve">、关于不得拖欠作业工人劳动报酬的规定</w:t>
      </w:r>
      <w:r/>
    </w:p>
    <w:p>
      <w:pPr>
        <w:ind w:firstLine="420"/>
        <w:spacing w:line="360" w:lineRule="auto"/>
        <w:rPr>
          <w:rFonts w:ascii="宋体" w:hAnsi="宋体" w:eastAsia="宋体" w:cs="宋体"/>
          <w:szCs w:val="21"/>
        </w:rPr>
      </w:pPr>
      <w:r>
        <w:rPr>
          <w:rFonts w:hint="eastAsia" w:ascii="宋体" w:hAnsi="宋体" w:eastAsia="宋体" w:cs="宋体"/>
          <w:szCs w:val="21"/>
        </w:rPr>
        <w:t xml:space="preserve">乙方应按照相关法律法规要求，向其聘用、服务本项目的作业工人，按时、足额发放工资和（或）支付劳动报酬。若乙方因任何原因，致发放不及时、不到位，进而产生严重后果和（或）出现相关仲裁、判决等事项的，甲方有权动用包括原拟支付、返还给乙方的服务费、合同尾款、履约保证金等在内的款项，代为支付乙方拖欠的工资和（或）报酬。</w:t>
      </w:r>
      <w:r/>
    </w:p>
    <w:p>
      <w:pPr>
        <w:ind w:firstLine="420"/>
        <w:spacing w:line="360" w:lineRule="auto"/>
        <w:rPr>
          <w:rFonts w:ascii="宋体" w:hAnsi="宋体" w:eastAsia="宋体" w:cs="宋体"/>
          <w:szCs w:val="21"/>
        </w:rPr>
        <w:outlineLvl w:val="4"/>
      </w:pPr>
      <w:r>
        <w:rPr>
          <w:rFonts w:hint="eastAsia" w:ascii="宋体" w:hAnsi="宋体" w:eastAsia="宋体" w:cs="宋体"/>
          <w:szCs w:val="21"/>
        </w:rPr>
        <w:t xml:space="preserve">2</w:t>
      </w:r>
      <w:r>
        <w:rPr>
          <w:rFonts w:hint="eastAsia" w:ascii="宋体" w:hAnsi="宋体" w:eastAsia="宋体" w:cs="宋体"/>
          <w:szCs w:val="21"/>
        </w:rPr>
        <w:t xml:space="preserve">、防暑降温用品发放要求</w:t>
      </w:r>
      <w:r/>
    </w:p>
    <w:p>
      <w:pPr>
        <w:ind w:firstLine="420"/>
        <w:spacing w:line="360" w:lineRule="auto"/>
        <w:rPr>
          <w:rFonts w:ascii="宋体" w:hAnsi="宋体" w:eastAsia="宋体" w:cs="宋体"/>
          <w:szCs w:val="21"/>
        </w:rPr>
      </w:pPr>
      <w:r>
        <w:rPr>
          <w:rFonts w:hint="eastAsia" w:ascii="宋体" w:hAnsi="宋体" w:eastAsia="宋体" w:cs="宋体"/>
          <w:szCs w:val="21"/>
        </w:rPr>
        <w:t xml:space="preserve">乙方需在夏季高温期间，为其聘用的作业人员发放防暑降温用品。如有因防暑降温用品发放问题导致的劳务纠纷均由乙方负责并承担相应责任。</w:t>
      </w:r>
      <w:r/>
    </w:p>
    <w:p>
      <w:pPr>
        <w:ind w:firstLine="420"/>
        <w:spacing w:line="360" w:lineRule="auto"/>
        <w:rPr>
          <w:rFonts w:ascii="宋体" w:hAnsi="宋体" w:eastAsia="宋体" w:cs="宋体"/>
          <w:szCs w:val="21"/>
        </w:rPr>
        <w:outlineLvl w:val="3"/>
      </w:pPr>
      <w:r>
        <w:rPr>
          <w:rFonts w:hint="eastAsia" w:ascii="宋体" w:hAnsi="宋体" w:eastAsia="宋体" w:cs="宋体"/>
          <w:szCs w:val="21"/>
        </w:rPr>
        <w:t xml:space="preserve">3</w:t>
      </w:r>
      <w:r>
        <w:rPr>
          <w:rFonts w:hint="eastAsia" w:ascii="宋体" w:hAnsi="宋体" w:eastAsia="宋体" w:cs="宋体"/>
          <w:szCs w:val="21"/>
        </w:rPr>
        <w:t xml:space="preserve">、中小</w:t>
      </w:r>
      <w:r>
        <w:rPr>
          <w:rFonts w:hint="eastAsia" w:ascii="宋体" w:hAnsi="宋体" w:eastAsia="宋体" w:cs="宋体"/>
          <w:szCs w:val="21"/>
        </w:rPr>
        <w:t xml:space="preserve">企业</w:t>
      </w:r>
      <w:r/>
    </w:p>
    <w:p>
      <w:pPr>
        <w:ind w:firstLine="420"/>
        <w:spacing w:line="360" w:lineRule="auto"/>
        <w:rPr>
          <w:rFonts w:ascii="宋体" w:hAnsi="宋体" w:eastAsia="宋体" w:cs="宋体"/>
          <w:szCs w:val="21"/>
        </w:rPr>
      </w:pPr>
      <w:r>
        <w:rPr>
          <w:rFonts w:hint="eastAsia" w:ascii="宋体" w:hAnsi="宋体" w:eastAsia="宋体" w:cs="宋体"/>
          <w:szCs w:val="21"/>
        </w:rPr>
        <w:t xml:space="preserve">中小企业依据预留项目和价格扣除等优惠政策获取政府采购合同后，小型、微型企业不得分包或转包给大型、中型企业，中型企业不得分包或转包给大型企业。</w:t>
      </w:r>
      <w:r/>
    </w:p>
    <w:p>
      <w:pPr>
        <w:ind w:firstLine="420"/>
        <w:spacing w:line="360" w:lineRule="auto"/>
        <w:rPr>
          <w:rFonts w:ascii="宋体" w:hAnsi="宋体" w:eastAsia="宋体" w:cs="宋体"/>
          <w:szCs w:val="21"/>
        </w:rPr>
        <w:outlineLvl w:val="3"/>
      </w:pPr>
      <w:r>
        <w:rPr>
          <w:rFonts w:hint="eastAsia" w:ascii="宋体" w:hAnsi="宋体" w:eastAsia="宋体" w:cs="宋体"/>
          <w:szCs w:val="21"/>
        </w:rPr>
        <w:t xml:space="preserve">4</w:t>
      </w:r>
      <w:r>
        <w:rPr>
          <w:rFonts w:hint="eastAsia" w:ascii="宋体" w:hAnsi="宋体" w:eastAsia="宋体" w:cs="宋体"/>
          <w:szCs w:val="21"/>
        </w:rPr>
        <w:t xml:space="preserve">、“园采贷”</w:t>
      </w:r>
      <w:r/>
    </w:p>
    <w:p>
      <w:pPr>
        <w:ind w:firstLine="420"/>
        <w:spacing w:line="360" w:lineRule="auto"/>
        <w:rPr>
          <w:rFonts w:ascii="宋体" w:hAnsi="宋体" w:eastAsia="宋体" w:cs="宋体"/>
          <w:szCs w:val="21"/>
        </w:rPr>
      </w:pPr>
      <w:r>
        <w:rPr>
          <w:rFonts w:hint="eastAsia" w:ascii="宋体" w:hAnsi="宋体" w:eastAsia="宋体" w:cs="宋体"/>
          <w:szCs w:val="21"/>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w:t>
      </w:r>
      <w:r>
        <w:rPr>
          <w:rFonts w:hint="eastAsia" w:ascii="宋体" w:hAnsi="宋体" w:eastAsia="宋体" w:cs="宋体"/>
          <w:szCs w:val="21"/>
        </w:rPr>
        <w:t xml:space="preserve">于付款期限届满前</w:t>
      </w:r>
      <w:r>
        <w:rPr>
          <w:rFonts w:hint="eastAsia" w:ascii="宋体" w:hAnsi="宋体" w:eastAsia="宋体" w:cs="宋体"/>
          <w:szCs w:val="21"/>
        </w:rPr>
        <w:t xml:space="preserve">10</w:t>
      </w:r>
      <w:r>
        <w:rPr>
          <w:rFonts w:hint="eastAsia" w:ascii="宋体" w:hAnsi="宋体" w:eastAsia="宋体" w:cs="宋体"/>
          <w:szCs w:val="21"/>
        </w:rPr>
        <w:t xml:space="preserve">个工作日书面通知甲方，否则产生的一切责任、因变更引起的额外费用由乙方承担。</w:t>
      </w:r>
      <w:r/>
    </w:p>
    <w:p>
      <w:pPr>
        <w:ind w:firstLine="420"/>
        <w:spacing w:line="360" w:lineRule="auto"/>
        <w:rPr>
          <w:rFonts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t xml:space="preserve">、乙方</w:t>
      </w:r>
      <w:r>
        <w:rPr>
          <w:rFonts w:hint="eastAsia" w:ascii="宋体" w:hAnsi="宋体" w:eastAsia="宋体" w:cs="宋体"/>
          <w:szCs w:val="21"/>
        </w:rPr>
        <w:t xml:space="preserve">账</w:t>
      </w:r>
      <w:r>
        <w:rPr>
          <w:rFonts w:hint="eastAsia" w:ascii="宋体" w:hAnsi="宋体" w:eastAsia="宋体" w:cs="宋体"/>
          <w:szCs w:val="21"/>
        </w:rPr>
        <w:t xml:space="preserve">号</w:t>
      </w:r>
      <w:r/>
    </w:p>
    <w:p>
      <w:pPr>
        <w:ind w:firstLine="420"/>
        <w:spacing w:line="360" w:lineRule="auto"/>
        <w:rPr>
          <w:rFonts w:ascii="宋体" w:hAnsi="宋体" w:eastAsia="宋体" w:cs="宋体"/>
          <w:szCs w:val="21"/>
        </w:rPr>
      </w:pPr>
      <w:r>
        <w:rPr>
          <w:rFonts w:hint="eastAsia" w:ascii="宋体" w:hAnsi="宋体" w:eastAsia="宋体" w:cs="宋体"/>
          <w:szCs w:val="21"/>
        </w:rPr>
        <w:t xml:space="preserve">开户名称：</w:t>
      </w:r>
      <w:r>
        <w:rPr>
          <w:rFonts w:hint="eastAsia" w:ascii="宋体" w:hAnsi="宋体" w:eastAsia="宋体" w:cs="宋体"/>
          <w:szCs w:val="21"/>
        </w:rPr>
        <w:t xml:space="preserve">******</w:t>
      </w:r>
      <w:r/>
    </w:p>
    <w:p>
      <w:pPr>
        <w:ind w:firstLine="420"/>
        <w:spacing w:line="360" w:lineRule="auto"/>
        <w:rPr>
          <w:rFonts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rPr>
        <w:t xml:space="preserve">******</w:t>
      </w:r>
      <w:r/>
    </w:p>
    <w:p>
      <w:pPr>
        <w:ind w:firstLine="420"/>
        <w:spacing w:line="360" w:lineRule="auto"/>
        <w:rPr>
          <w:rFonts w:ascii="宋体" w:hAnsi="宋体" w:eastAsia="宋体" w:cs="宋体"/>
          <w:szCs w:val="21"/>
        </w:rPr>
      </w:pPr>
      <w:r>
        <w:rPr>
          <w:rFonts w:hint="eastAsia" w:ascii="宋体" w:hAnsi="宋体" w:eastAsia="宋体" w:cs="宋体"/>
          <w:szCs w:val="21"/>
        </w:rPr>
        <w:t xml:space="preserve">银行账号：</w:t>
      </w:r>
      <w:r>
        <w:rPr>
          <w:rFonts w:hint="eastAsia" w:ascii="宋体" w:hAnsi="宋体" w:eastAsia="宋体" w:cs="宋体"/>
          <w:szCs w:val="21"/>
        </w:rPr>
        <w:t xml:space="preserve">******</w:t>
      </w:r>
      <w:r/>
    </w:p>
    <w:p>
      <w:pPr>
        <w:ind w:firstLine="420"/>
        <w:spacing w:line="360" w:lineRule="auto"/>
        <w:rPr>
          <w:rFonts w:ascii="宋体" w:hAnsi="宋体" w:eastAsia="宋体" w:cs="宋体"/>
          <w:szCs w:val="21"/>
        </w:rPr>
        <w:outlineLvl w:val="3"/>
      </w:pPr>
      <w:r/>
      <w:bookmarkStart w:id="132" w:name="_Toc153983306"/>
      <w:r/>
      <w:bookmarkStart w:id="133" w:name="_Toc24856"/>
      <w:r/>
      <w:bookmarkStart w:id="134" w:name="_Toc17241"/>
      <w:r>
        <w:rPr>
          <w:rFonts w:hint="eastAsia" w:ascii="宋体" w:hAnsi="宋体" w:eastAsia="宋体" w:cs="宋体"/>
          <w:szCs w:val="21"/>
        </w:rPr>
        <w:t xml:space="preserve">6</w:t>
      </w:r>
      <w:r>
        <w:rPr>
          <w:rFonts w:hint="eastAsia" w:ascii="宋体" w:hAnsi="宋体" w:eastAsia="宋体" w:cs="宋体"/>
          <w:szCs w:val="21"/>
        </w:rPr>
        <w:t xml:space="preserve">、履约评价</w:t>
      </w:r>
      <w:r/>
    </w:p>
    <w:p>
      <w:pPr>
        <w:ind w:firstLine="420"/>
        <w:spacing w:line="360" w:lineRule="auto"/>
        <w:rPr>
          <w:rFonts w:ascii="宋体" w:hAnsi="宋体" w:eastAsia="宋体" w:cs="宋体"/>
          <w:szCs w:val="21"/>
        </w:rPr>
        <w:outlineLvl w:val="3"/>
      </w:pPr>
      <w:r>
        <w:rPr>
          <w:rFonts w:hint="eastAsia" w:ascii="宋体" w:hAnsi="宋体" w:eastAsia="宋体" w:cs="宋体"/>
          <w:szCs w:val="21"/>
        </w:rPr>
        <w:t xml:space="preserve">乙方自愿接受《苏州工业园区城维项目承包企业履约评价考核实施办法》根据相关监管要求的动态调整，调整后的《考核实施办法》于甲方通知乙方后执行</w:t>
      </w:r>
      <w:r>
        <w:rPr>
          <w:rFonts w:hint="eastAsia" w:ascii="宋体" w:hAnsi="宋体" w:eastAsia="宋体" w:cs="宋体"/>
          <w:szCs w:val="21"/>
        </w:rPr>
        <w:t xml:space="preserve">。</w:t>
      </w:r>
      <w:r/>
    </w:p>
    <w:p>
      <w:pPr>
        <w:ind w:firstLine="422"/>
        <w:spacing w:line="360" w:lineRule="auto"/>
        <w:rPr>
          <w:rFonts w:ascii="宋体" w:hAnsi="宋体" w:eastAsia="宋体" w:cs="宋体"/>
          <w:b/>
          <w:szCs w:val="21"/>
        </w:rPr>
        <w:outlineLvl w:val="0"/>
      </w:pPr>
      <w:r/>
      <w:bookmarkStart w:id="135" w:name="_Toc23920"/>
      <w:r/>
      <w:bookmarkStart w:id="136" w:name="_Toc15595"/>
      <w:r/>
      <w:bookmarkStart w:id="137" w:name="_Toc27321"/>
      <w:r>
        <w:rPr>
          <w:rFonts w:hint="eastAsia" w:ascii="宋体" w:hAnsi="宋体" w:eastAsia="宋体" w:cs="宋体"/>
          <w:b/>
          <w:szCs w:val="21"/>
        </w:rPr>
        <w:t xml:space="preserve">八、合同的组成、解释及份数</w:t>
      </w:r>
      <w:bookmarkEnd w:id="132"/>
      <w:r/>
      <w:bookmarkEnd w:id="133"/>
      <w:r/>
      <w:bookmarkEnd w:id="134"/>
      <w:r/>
      <w:bookmarkEnd w:id="135"/>
      <w:r/>
      <w:bookmarkEnd w:id="136"/>
      <w:r/>
      <w:bookmarkEnd w:id="137"/>
      <w:r/>
      <w:r/>
    </w:p>
    <w:p>
      <w:pPr>
        <w:ind w:firstLine="420"/>
        <w:spacing w:line="360" w:lineRule="auto"/>
        <w:rPr>
          <w:rFonts w:ascii="宋体" w:hAnsi="宋体" w:eastAsia="宋体" w:cs="宋体"/>
          <w:szCs w:val="21"/>
        </w:rPr>
      </w:pPr>
      <w:r/>
      <w:bookmarkStart w:id="138" w:name="_Toc153983308"/>
      <w:r>
        <w:rPr>
          <w:rFonts w:hint="eastAsia" w:ascii="宋体" w:hAnsi="宋体" w:eastAsia="宋体" w:cs="宋体"/>
          <w:szCs w:val="21"/>
        </w:rPr>
        <w:t xml:space="preserve">1</w:t>
      </w:r>
      <w:r>
        <w:rPr>
          <w:rFonts w:hint="eastAsia" w:ascii="宋体" w:hAnsi="宋体" w:eastAsia="宋体" w:cs="宋体"/>
          <w:szCs w:val="21"/>
        </w:rPr>
        <w:t xml:space="preserve">、合同文件的组成</w:t>
      </w:r>
      <w:bookmarkEnd w:id="138"/>
      <w:r/>
      <w:r/>
    </w:p>
    <w:p>
      <w:pPr>
        <w:ind w:firstLine="420"/>
        <w:spacing w:line="360" w:lineRule="auto"/>
        <w:rPr>
          <w:rFonts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t xml:space="preserve">、下列文件为本合同不可分割部分：</w:t>
      </w:r>
      <w:r/>
    </w:p>
    <w:p>
      <w:pPr>
        <w:ind w:firstLine="420"/>
        <w:spacing w:line="360" w:lineRule="auto"/>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1</w:t>
      </w:r>
      <w:r>
        <w:rPr>
          <w:rFonts w:hint="eastAsia" w:ascii="宋体" w:hAnsi="宋体" w:eastAsia="宋体" w:cs="宋体"/>
          <w:szCs w:val="21"/>
        </w:rPr>
        <w:t xml:space="preserve">）中标通知书；</w:t>
      </w:r>
      <w:r>
        <w:rPr>
          <w:rFonts w:hint="eastAsia" w:ascii="宋体" w:hAnsi="宋体" w:eastAsia="宋体" w:cs="宋体"/>
          <w:szCs w:val="21"/>
        </w:rPr>
        <w:t xml:space="preserve"> </w:t>
      </w:r>
      <w:r/>
    </w:p>
    <w:p>
      <w:pPr>
        <w:ind w:firstLine="420"/>
        <w:spacing w:line="360" w:lineRule="auto"/>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2</w:t>
      </w:r>
      <w:r>
        <w:rPr>
          <w:rFonts w:hint="eastAsia" w:ascii="宋体" w:hAnsi="宋体" w:eastAsia="宋体" w:cs="宋体"/>
          <w:szCs w:val="21"/>
        </w:rPr>
        <w:t xml:space="preserve">）乙方的投标文件；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3</w:t>
      </w:r>
      <w:r>
        <w:rPr>
          <w:rFonts w:hint="eastAsia" w:ascii="宋体" w:hAnsi="宋体" w:eastAsia="宋体" w:cs="宋体"/>
          <w:szCs w:val="21"/>
        </w:rPr>
        <w:t xml:space="preserve">）乙方在招投标过程中所作的其它承诺、声明、书面澄清等；</w:t>
      </w:r>
      <w:r/>
    </w:p>
    <w:p>
      <w:pPr>
        <w:ind w:firstLine="420"/>
        <w:spacing w:line="360" w:lineRule="auto"/>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4</w:t>
      </w:r>
      <w:r>
        <w:rPr>
          <w:rFonts w:hint="eastAsia" w:ascii="宋体" w:hAnsi="宋体" w:eastAsia="宋体" w:cs="宋体"/>
          <w:szCs w:val="21"/>
        </w:rPr>
        <w:t xml:space="preserve">）招标文件及其附件；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5</w:t>
      </w:r>
      <w:r>
        <w:rPr>
          <w:rFonts w:hint="eastAsia" w:ascii="宋体" w:hAnsi="宋体" w:eastAsia="宋体" w:cs="宋体"/>
          <w:szCs w:val="21"/>
        </w:rPr>
        <w:t xml:space="preserve">）其他合同附件。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1.2</w:t>
      </w:r>
      <w:r>
        <w:rPr>
          <w:rFonts w:hint="eastAsia" w:ascii="宋体" w:hAnsi="宋体" w:eastAsia="宋体" w:cs="宋体"/>
          <w:szCs w:val="21"/>
        </w:rPr>
        <w:t xml:space="preserve">、本合同履行过程中产生</w:t>
      </w:r>
      <w:r>
        <w:rPr>
          <w:rFonts w:hint="eastAsia" w:ascii="宋体" w:hAnsi="宋体" w:eastAsia="宋体" w:cs="宋体"/>
          <w:szCs w:val="21"/>
        </w:rPr>
        <w:t xml:space="preserve">的纪要、协议以及中标通知书、投标文件和采购文件，双方有关本项目的洽商、变更等书面协议或文件视为本合同协议条款的组成部分，与合同具有同等效力。</w:t>
      </w:r>
      <w:r/>
    </w:p>
    <w:p>
      <w:pPr>
        <w:ind w:firstLine="420"/>
        <w:spacing w:line="360" w:lineRule="auto"/>
        <w:rPr>
          <w:rFonts w:ascii="宋体" w:hAnsi="宋体" w:eastAsia="宋体" w:cs="宋体"/>
          <w:szCs w:val="21"/>
        </w:rPr>
        <w:outlineLvl w:val="1"/>
      </w:pPr>
      <w:r/>
      <w:bookmarkStart w:id="139" w:name="_Toc153983309"/>
      <w:r>
        <w:rPr>
          <w:rFonts w:hint="eastAsia" w:ascii="宋体" w:hAnsi="宋体" w:eastAsia="宋体" w:cs="宋体"/>
          <w:szCs w:val="21"/>
        </w:rPr>
        <w:t xml:space="preserve">2</w:t>
      </w:r>
      <w:r>
        <w:rPr>
          <w:rFonts w:hint="eastAsia" w:ascii="宋体" w:hAnsi="宋体" w:eastAsia="宋体" w:cs="宋体"/>
          <w:szCs w:val="21"/>
        </w:rPr>
        <w:t xml:space="preserve">、合同的文字和解释</w:t>
      </w:r>
      <w:bookmarkEnd w:id="139"/>
      <w:r/>
      <w:r/>
    </w:p>
    <w:p>
      <w:pPr>
        <w:ind w:firstLine="420"/>
        <w:spacing w:line="360" w:lineRule="auto"/>
        <w:rPr>
          <w:rFonts w:ascii="宋体" w:hAnsi="宋体" w:eastAsia="宋体" w:cs="宋体"/>
          <w:szCs w:val="21"/>
        </w:rPr>
      </w:pPr>
      <w:r>
        <w:rPr>
          <w:rFonts w:hint="eastAsia" w:ascii="宋体" w:hAnsi="宋体" w:eastAsia="宋体" w:cs="宋体"/>
          <w:szCs w:val="21"/>
        </w:rPr>
        <w:t xml:space="preserve">本合同文件使用中文书写、解释和说明；本合同未尽事宜参照《中华人民共和国民法典》《中华人民共和国政府采购法》以及其他相关法律、法规之规定。</w:t>
      </w:r>
      <w:r/>
    </w:p>
    <w:p>
      <w:pPr>
        <w:ind w:firstLine="420"/>
        <w:spacing w:line="360" w:lineRule="auto"/>
        <w:rPr>
          <w:rFonts w:ascii="宋体" w:hAnsi="宋体" w:eastAsia="宋体" w:cs="宋体"/>
          <w:szCs w:val="21"/>
        </w:rPr>
        <w:outlineLvl w:val="1"/>
      </w:pPr>
      <w:r/>
      <w:bookmarkStart w:id="140" w:name="_Toc153983310"/>
      <w:r>
        <w:rPr>
          <w:rFonts w:hint="eastAsia" w:ascii="宋体" w:hAnsi="宋体" w:eastAsia="宋体" w:cs="宋体"/>
          <w:szCs w:val="21"/>
        </w:rPr>
        <w:t xml:space="preserve">3</w:t>
      </w:r>
      <w:r>
        <w:rPr>
          <w:rFonts w:hint="eastAsia" w:ascii="宋体" w:hAnsi="宋体" w:eastAsia="宋体" w:cs="宋体"/>
          <w:szCs w:val="21"/>
        </w:rPr>
        <w:t xml:space="preserve">、合同正本的数量</w:t>
      </w:r>
      <w:bookmarkEnd w:id="140"/>
      <w:r/>
      <w:r/>
    </w:p>
    <w:p>
      <w:pPr>
        <w:ind w:firstLine="420"/>
        <w:spacing w:line="360" w:lineRule="auto"/>
        <w:rPr>
          <w:rFonts w:ascii="宋体" w:hAnsi="宋体" w:eastAsia="宋体" w:cs="宋体"/>
          <w:szCs w:val="21"/>
        </w:rPr>
      </w:pPr>
      <w:r>
        <w:rPr>
          <w:rFonts w:hint="eastAsia" w:ascii="宋体" w:hAnsi="宋体" w:eastAsia="宋体" w:cs="宋体"/>
          <w:szCs w:val="21"/>
        </w:rPr>
        <w:t xml:space="preserve">合同一式五份，甲方及相关部门执三份，乙方执一份，采购代</w:t>
      </w:r>
      <w:r>
        <w:rPr>
          <w:rFonts w:hint="eastAsia" w:ascii="宋体" w:hAnsi="宋体" w:eastAsia="宋体" w:cs="宋体"/>
          <w:szCs w:val="21"/>
        </w:rPr>
        <w:t xml:space="preserve">理机构一份，各份具有同等法律效力。</w:t>
      </w:r>
      <w:r/>
    </w:p>
    <w:p>
      <w:pPr>
        <w:ind w:firstLine="420"/>
        <w:spacing w:line="360" w:lineRule="auto"/>
        <w:rPr>
          <w:rFonts w:ascii="宋体" w:hAnsi="宋体" w:eastAsia="宋体" w:cs="宋体"/>
          <w:szCs w:val="21"/>
        </w:rPr>
        <w:outlineLvl w:val="1"/>
      </w:pPr>
      <w:r/>
      <w:bookmarkStart w:id="141" w:name="_Toc153983311"/>
      <w:r/>
      <w:bookmarkStart w:id="142" w:name="_Toc22820"/>
      <w:r/>
      <w:bookmarkStart w:id="143" w:name="_Toc5859"/>
      <w:r>
        <w:rPr>
          <w:rFonts w:hint="eastAsia" w:ascii="宋体" w:hAnsi="宋体" w:eastAsia="宋体" w:cs="宋体"/>
          <w:szCs w:val="21"/>
        </w:rPr>
        <w:t xml:space="preserve">4</w:t>
      </w:r>
      <w:r>
        <w:rPr>
          <w:rFonts w:hint="eastAsia" w:ascii="宋体" w:hAnsi="宋体" w:eastAsia="宋体" w:cs="宋体"/>
          <w:szCs w:val="21"/>
        </w:rPr>
        <w:t xml:space="preserve">、签订日期与签订地点</w:t>
      </w:r>
      <w:r/>
    </w:p>
    <w:p>
      <w:pPr>
        <w:ind w:firstLine="420"/>
        <w:spacing w:line="360" w:lineRule="auto"/>
        <w:rPr>
          <w:rFonts w:ascii="宋体" w:hAnsi="宋体" w:eastAsia="宋体" w:cs="宋体"/>
          <w:szCs w:val="21"/>
        </w:rPr>
        <w:outlineLvl w:val="0"/>
      </w:pPr>
      <w:r/>
      <w:bookmarkStart w:id="144" w:name="_Toc17508"/>
      <w:r/>
      <w:bookmarkStart w:id="145" w:name="_Toc23065"/>
      <w:r/>
      <w:bookmarkStart w:id="146" w:name="_Toc30254"/>
      <w:r>
        <w:rPr>
          <w:rFonts w:hint="eastAsia" w:ascii="宋体" w:hAnsi="宋体" w:eastAsia="宋体" w:cs="宋体"/>
          <w:szCs w:val="21"/>
        </w:rPr>
        <w:t xml:space="preserve">本合同于年月日签订。合同签订地点：苏州工业园区</w:t>
      </w:r>
      <w:r>
        <w:rPr>
          <w:rFonts w:hint="eastAsia" w:ascii="宋体" w:hAnsi="宋体" w:eastAsia="宋体" w:cs="宋体"/>
          <w:szCs w:val="21"/>
        </w:rPr>
        <w:t xml:space="preserve">。</w:t>
      </w:r>
      <w:bookmarkEnd w:id="144"/>
      <w:r/>
      <w:bookmarkEnd w:id="145"/>
      <w:r/>
      <w:bookmarkEnd w:id="146"/>
      <w:r/>
      <w:r/>
    </w:p>
    <w:p>
      <w:pPr>
        <w:ind w:firstLine="422"/>
        <w:spacing w:line="360" w:lineRule="auto"/>
        <w:rPr>
          <w:rFonts w:ascii="宋体" w:hAnsi="宋体" w:eastAsia="宋体" w:cs="宋体"/>
          <w:b/>
          <w:szCs w:val="21"/>
        </w:rPr>
        <w:outlineLvl w:val="0"/>
      </w:pPr>
      <w:r/>
      <w:bookmarkStart w:id="147" w:name="_Toc25553"/>
      <w:r/>
      <w:bookmarkStart w:id="148" w:name="_Toc882"/>
      <w:r/>
      <w:bookmarkStart w:id="149" w:name="_Toc24699"/>
      <w:r>
        <w:rPr>
          <w:rFonts w:hint="eastAsia" w:ascii="宋体" w:hAnsi="宋体" w:eastAsia="宋体" w:cs="宋体"/>
          <w:b/>
          <w:szCs w:val="21"/>
        </w:rPr>
        <w:t xml:space="preserve">九、合同附件</w:t>
      </w:r>
      <w:bookmarkEnd w:id="141"/>
      <w:r/>
      <w:bookmarkEnd w:id="142"/>
      <w:r/>
      <w:bookmarkEnd w:id="143"/>
      <w:r/>
      <w:bookmarkEnd w:id="147"/>
      <w:r/>
      <w:bookmarkEnd w:id="148"/>
      <w:r/>
      <w:bookmarkEnd w:id="149"/>
      <w:r/>
      <w:r/>
    </w:p>
    <w:p>
      <w:pPr>
        <w:ind w:firstLine="420"/>
        <w:spacing w:line="360" w:lineRule="auto"/>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、廉政</w:t>
      </w:r>
      <w:r>
        <w:rPr>
          <w:rFonts w:hint="eastAsia" w:ascii="宋体" w:hAnsi="宋体" w:eastAsia="宋体" w:cs="宋体"/>
          <w:szCs w:val="21"/>
        </w:rPr>
        <w:t xml:space="preserve">协议</w:t>
      </w:r>
      <w:r/>
    </w:p>
    <w:p>
      <w:pPr>
        <w:ind w:firstLine="420"/>
        <w:spacing w:line="360" w:lineRule="auto"/>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、项目安全协议书</w:t>
      </w:r>
      <w:r/>
    </w:p>
    <w:p>
      <w:pPr>
        <w:ind w:firstLine="420"/>
        <w:spacing w:line="360" w:lineRule="auto"/>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、投标报价明细表</w:t>
      </w:r>
      <w:r/>
    </w:p>
    <w:p>
      <w:pPr>
        <w:ind w:firstLine="420"/>
        <w:spacing w:line="360" w:lineRule="auto"/>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、拟投入人员情况表</w:t>
      </w:r>
      <w:r/>
    </w:p>
    <w:p>
      <w:pPr>
        <w:ind w:firstLine="420"/>
        <w:spacing w:line="360" w:lineRule="auto"/>
        <w:rPr>
          <w:rFonts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t xml:space="preserve">、日常维护考核评分表</w:t>
      </w:r>
      <w:r/>
    </w:p>
    <w:p>
      <w:pPr>
        <w:spacing w:line="360" w:lineRule="auto"/>
        <w:rPr>
          <w:rFonts w:ascii="宋体" w:hAnsi="宋体" w:eastAsia="宋体" w:cs="宋体"/>
          <w:szCs w:val="21"/>
        </w:rPr>
      </w:pPr>
      <w:r>
        <w:rPr>
          <w:rFonts w:ascii="宋体" w:hAnsi="宋体" w:eastAsia="宋体" w:cs="宋体"/>
          <w:szCs w:val="21"/>
        </w:rPr>
      </w:r>
      <w:r/>
    </w:p>
    <w:p>
      <w:pPr>
        <w:ind w:firstLine="420"/>
        <w:spacing w:line="360" w:lineRule="auto"/>
        <w:rPr>
          <w:rFonts w:ascii="宋体" w:hAnsi="宋体" w:eastAsia="宋体" w:cs="宋体"/>
          <w:szCs w:val="21"/>
        </w:rPr>
      </w:pPr>
      <w:r>
        <w:rPr>
          <w:rFonts w:hint="eastAsia" w:ascii="宋体" w:hAnsi="宋体" w:eastAsia="宋体" w:cs="宋体"/>
          <w:szCs w:val="21"/>
        </w:rPr>
        <w:t xml:space="preserve">甲方：</w:t>
      </w:r>
      <w:r>
        <w:rPr>
          <w:rFonts w:hint="eastAsia" w:ascii="宋体" w:hAnsi="宋体" w:eastAsia="宋体" w:cs="宋体"/>
          <w:szCs w:val="21"/>
        </w:rPr>
        <w:t xml:space="preserve">                                       </w:t>
      </w:r>
      <w:r>
        <w:rPr>
          <w:rFonts w:hint="eastAsia" w:ascii="宋体" w:hAnsi="宋体" w:eastAsia="宋体" w:cs="宋体"/>
          <w:szCs w:val="21"/>
        </w:rPr>
        <w:t xml:space="preserve">乙方：</w:t>
      </w:r>
      <w:r>
        <w:rPr>
          <w:rFonts w:hint="eastAsia" w:ascii="宋体" w:hAnsi="宋体" w:eastAsia="宋体" w:cs="宋体"/>
          <w:szCs w:val="21"/>
        </w:rPr>
        <w:t xml:space="preserve">                         </w:t>
      </w:r>
      <w:r/>
    </w:p>
    <w:p>
      <w:pPr>
        <w:ind w:firstLine="420"/>
        <w:spacing w:line="360" w:lineRule="auto"/>
        <w:rPr>
          <w:rFonts w:ascii="宋体" w:hAnsi="宋体" w:eastAsia="宋体" w:cs="宋体"/>
          <w:szCs w:val="21"/>
        </w:rPr>
      </w:pPr>
      <w:r>
        <w:rPr>
          <w:rFonts w:hint="eastAsia" w:ascii="宋体" w:hAnsi="宋体" w:eastAsia="宋体" w:cs="宋体"/>
          <w:szCs w:val="21"/>
        </w:rPr>
        <w:t xml:space="preserve">（加盖公章或合同专用章）</w:t>
      </w:r>
      <w:r>
        <w:rPr>
          <w:rFonts w:hint="eastAsia" w:ascii="宋体" w:hAnsi="宋体" w:eastAsia="宋体" w:cs="宋体"/>
          <w:szCs w:val="21"/>
        </w:rPr>
        <w:t xml:space="preserve">                    </w:t>
      </w:r>
      <w:r>
        <w:rPr>
          <w:rFonts w:hint="eastAsia" w:ascii="宋体" w:hAnsi="宋体" w:eastAsia="宋体" w:cs="宋体"/>
          <w:szCs w:val="21"/>
        </w:rPr>
        <w:t xml:space="preserve">（加盖公章或合同专用章）</w:t>
      </w:r>
      <w:r>
        <w:rPr>
          <w:rFonts w:hint="eastAsia" w:ascii="宋体" w:hAnsi="宋体" w:eastAsia="宋体" w:cs="宋体"/>
          <w:szCs w:val="21"/>
        </w:rPr>
        <w:t xml:space="preserve">        </w:t>
      </w:r>
      <w:r/>
    </w:p>
    <w:p>
      <w:pPr>
        <w:ind w:firstLine="420"/>
        <w:spacing w:line="360" w:lineRule="auto"/>
        <w:rPr>
          <w:rFonts w:ascii="宋体" w:hAnsi="宋体" w:eastAsia="宋体" w:cs="宋体"/>
          <w:szCs w:val="21"/>
        </w:rPr>
      </w:pPr>
      <w:r>
        <w:rPr>
          <w:rFonts w:ascii="宋体" w:hAnsi="宋体" w:eastAsia="宋体" w:cs="宋体"/>
          <w:szCs w:val="21"/>
        </w:rPr>
      </w:r>
      <w:r/>
    </w:p>
    <w:p>
      <w:pPr>
        <w:ind w:firstLine="420"/>
        <w:spacing w:line="360" w:lineRule="auto"/>
        <w:rPr>
          <w:rFonts w:ascii="宋体" w:hAnsi="宋体" w:eastAsia="宋体" w:cs="宋体"/>
          <w:szCs w:val="21"/>
        </w:rPr>
      </w:pPr>
      <w:r>
        <w:rPr>
          <w:rFonts w:hint="eastAsia" w:ascii="宋体" w:hAnsi="宋体" w:eastAsia="宋体" w:cs="宋体"/>
          <w:szCs w:val="21"/>
        </w:rPr>
        <w:t xml:space="preserve">法定代表人（签字或签章）：</w:t>
      </w:r>
      <w:r>
        <w:rPr>
          <w:rFonts w:hint="eastAsia" w:ascii="宋体" w:hAnsi="宋体" w:eastAsia="宋体" w:cs="宋体"/>
          <w:szCs w:val="21"/>
        </w:rPr>
        <w:t xml:space="preserve">     </w:t>
      </w:r>
      <w:r>
        <w:rPr>
          <w:rFonts w:hint="eastAsia" w:ascii="宋体" w:hAnsi="宋体" w:eastAsia="宋体" w:cs="宋体"/>
          <w:szCs w:val="21"/>
        </w:rPr>
        <w:t xml:space="preserve">               </w:t>
      </w:r>
      <w:r>
        <w:rPr>
          <w:rFonts w:hint="eastAsia" w:ascii="宋体" w:hAnsi="宋体" w:eastAsia="宋体" w:cs="宋体"/>
          <w:szCs w:val="21"/>
        </w:rPr>
        <w:t xml:space="preserve">法定代表人（签字或签章）：</w:t>
      </w:r>
      <w:r/>
    </w:p>
    <w:p>
      <w:pPr>
        <w:pStyle w:val="1048"/>
        <w:spacing w:line="360" w:lineRule="auto"/>
        <w:rPr>
          <w:rFonts w:ascii="宋体" w:hAnsi="宋体" w:eastAsia="宋体" w:cs="宋体"/>
          <w:sz w:val="21"/>
          <w:szCs w:val="21"/>
        </w:rPr>
      </w:pPr>
      <w:r>
        <w:rPr>
          <w:rFonts w:ascii="宋体" w:hAnsi="宋体" w:eastAsia="宋体" w:cs="宋体"/>
          <w:sz w:val="21"/>
          <w:szCs w:val="21"/>
        </w:rPr>
      </w:r>
      <w:r/>
    </w:p>
    <w:p>
      <w:pPr>
        <w:ind w:firstLine="420"/>
        <w:pageBreakBefore/>
        <w:rPr>
          <w:rFonts w:ascii="宋体" w:hAnsi="宋体" w:eastAsia="宋体" w:cs="宋体"/>
          <w:szCs w:val="21"/>
        </w:rPr>
      </w:pPr>
      <w:r>
        <w:rPr>
          <w:rFonts w:hint="eastAsia" w:ascii="宋体" w:hAnsi="宋体" w:eastAsia="宋体" w:cs="宋体"/>
          <w:szCs w:val="21"/>
        </w:rPr>
        <w:t xml:space="preserve">附件</w:t>
      </w:r>
      <w:r>
        <w:rPr>
          <w:rFonts w:hint="eastAsia" w:ascii="宋体" w:hAnsi="宋体" w:eastAsia="宋体" w:cs="宋体"/>
          <w:szCs w:val="21"/>
        </w:rPr>
        <w:t xml:space="preserve">1</w:t>
      </w:r>
      <w:r>
        <w:rPr>
          <w:rFonts w:hint="eastAsia" w:ascii="宋体" w:hAnsi="宋体" w:eastAsia="宋体" w:cs="宋体"/>
          <w:szCs w:val="21"/>
        </w:rPr>
        <w:t xml:space="preserve">：</w:t>
      </w:r>
      <w:r/>
    </w:p>
    <w:p>
      <w:pPr>
        <w:ind w:firstLine="482"/>
        <w:jc w:val="center"/>
        <w:spacing w:line="360" w:lineRule="auto"/>
        <w:rPr>
          <w:rFonts w:ascii="宋体" w:hAnsi="宋体" w:eastAsia="宋体" w:cs="宋体"/>
          <w:b/>
          <w:sz w:val="24"/>
        </w:rPr>
      </w:pPr>
      <w:r>
        <w:rPr>
          <w:rFonts w:hint="eastAsia" w:ascii="宋体" w:hAnsi="宋体" w:eastAsia="宋体" w:cs="宋体"/>
          <w:b/>
          <w:sz w:val="24"/>
        </w:rPr>
        <w:t xml:space="preserve">廉</w:t>
      </w:r>
      <w:r>
        <w:rPr>
          <w:rFonts w:hint="eastAsia" w:ascii="宋体" w:hAnsi="宋体" w:eastAsia="宋体" w:cs="宋体"/>
          <w:b/>
          <w:sz w:val="24"/>
        </w:rPr>
        <w:t xml:space="preserve"> </w:t>
      </w:r>
      <w:r>
        <w:rPr>
          <w:rFonts w:hint="eastAsia" w:ascii="宋体" w:hAnsi="宋体" w:eastAsia="宋体" w:cs="宋体"/>
          <w:b/>
          <w:sz w:val="24"/>
        </w:rPr>
        <w:t xml:space="preserve">政</w:t>
      </w:r>
      <w:r>
        <w:rPr>
          <w:rFonts w:hint="eastAsia" w:ascii="宋体" w:hAnsi="宋体" w:eastAsia="宋体" w:cs="宋体"/>
          <w:b/>
          <w:sz w:val="24"/>
        </w:rPr>
        <w:t xml:space="preserve"> </w:t>
      </w:r>
      <w:r>
        <w:rPr>
          <w:rFonts w:hint="eastAsia" w:ascii="宋体" w:hAnsi="宋体" w:eastAsia="宋体" w:cs="宋体"/>
          <w:b/>
          <w:sz w:val="24"/>
        </w:rPr>
        <w:t xml:space="preserve">协</w:t>
      </w:r>
      <w:r>
        <w:rPr>
          <w:rFonts w:hint="eastAsia" w:ascii="宋体" w:hAnsi="宋体" w:eastAsia="宋体" w:cs="宋体"/>
          <w:b/>
          <w:sz w:val="24"/>
        </w:rPr>
        <w:t xml:space="preserve"> </w:t>
      </w:r>
      <w:r>
        <w:rPr>
          <w:rFonts w:hint="eastAsia" w:ascii="宋体" w:hAnsi="宋体" w:eastAsia="宋体" w:cs="宋体"/>
          <w:b/>
          <w:sz w:val="24"/>
        </w:rPr>
        <w:t xml:space="preserve">议</w:t>
      </w:r>
      <w:r/>
    </w:p>
    <w:p>
      <w:pPr>
        <w:pStyle w:val="1047"/>
        <w:rPr>
          <w:rFonts w:ascii="宋体" w:hAnsi="宋体" w:eastAsia="宋体" w:cs="宋体"/>
          <w:sz w:val="24"/>
        </w:rPr>
      </w:pPr>
      <w:r>
        <w:rPr>
          <w:rFonts w:ascii="宋体" w:hAnsi="宋体" w:eastAsia="宋体" w:cs="宋体"/>
          <w:sz w:val="24"/>
        </w:rPr>
      </w:r>
      <w:r/>
    </w:p>
    <w:p>
      <w:pPr>
        <w:pStyle w:val="1198"/>
        <w:ind w:firstLine="480"/>
        <w:spacing w:before="0" w:beforeAutospacing="0" w:after="0" w:afterAutospacing="0" w:line="460" w:lineRule="exact"/>
      </w:pPr>
      <w:r>
        <w:rPr>
          <w:rFonts w:hint="eastAsia"/>
        </w:rPr>
        <w:t xml:space="preserve">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pStyle w:val="1198"/>
        <w:ind w:firstLine="482"/>
        <w:spacing w:before="0" w:beforeAutospacing="0" w:after="0" w:afterAutospacing="0" w:line="460" w:lineRule="exact"/>
        <w:rPr>
          <w:b/>
        </w:rPr>
      </w:pPr>
      <w:r>
        <w:rPr>
          <w:rFonts w:hint="eastAsia"/>
          <w:b/>
        </w:rPr>
        <w:t xml:space="preserve">一、总则</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、双方及其工作人员均应遵守国家和省、市以及行业主管部门关于党风廉政建设、行业管理等各项规定。</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、双方及其工作人员应自觉履行约定的合同内容及廉政协议各项规定，全面履行合同约定的其他权利义务。</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、双方的业务活动坚持公平、公正、透明的原则（法律法规另有规定的除外），严禁损害国家和集体利益，不得发生违反项目管理规章制度进行不正当交易活动。</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、双方应建立健全廉政管理制度，对己方人员加强廉政教育、进行廉政监督，执行廉政协议，落实廉洁自律规定，对发现的问题及时纠正，严肃处理。</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、甲乙双方及其工作人员在业务活动中</w:t>
      </w:r>
      <w:r>
        <w:rPr>
          <w:rFonts w:hint="eastAsia" w:ascii="宋体" w:hAnsi="宋体" w:eastAsia="宋体" w:cs="宋体"/>
          <w:sz w:val="24"/>
        </w:rPr>
        <w:t xml:space="preserve">发现对方有违纪违法行为的，应主动上报。双方均鼓励举报行为，对举报者信息进行一定范围的保密，保障举报者人身权益。</w:t>
      </w:r>
      <w:r/>
    </w:p>
    <w:p>
      <w:pPr>
        <w:numPr>
          <w:ilvl w:val="1"/>
          <w:numId w:val="0"/>
        </w:numPr>
        <w:ind w:firstLine="482"/>
        <w:spacing w:line="460" w:lineRule="exact"/>
        <w:tabs>
          <w:tab w:val="left" w:pos="0" w:leader="none"/>
          <w:tab w:val="left" w:pos="764" w:leader="none"/>
          <w:tab w:val="left" w:pos="955" w:leader="none"/>
          <w:tab w:val="left" w:pos="1146" w:leader="none"/>
        </w:tabs>
        <w:rPr>
          <w:rFonts w:ascii="宋体" w:hAnsi="宋体" w:eastAsia="宋体" w:cs="宋体"/>
          <w:b/>
          <w:sz w:val="24"/>
        </w:rPr>
      </w:pPr>
      <w:r>
        <w:rPr>
          <w:rFonts w:hint="eastAsia" w:ascii="宋体" w:hAnsi="宋体" w:eastAsia="宋体" w:cs="宋体"/>
          <w:b/>
          <w:sz w:val="24"/>
        </w:rPr>
        <w:t xml:space="preserve">二、甲方在廉政建设方面的责任</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、甲方及其工作人员有责任向乙方介绍本单位有关廉政建设的各项制度和规定。</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、甲方及其工作人员应严格遵守廉洁从业各项规定。</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、甲方及其工作人员不得推荐利益相关人员安排至乙方单位任职，严禁利用职务上的影响力为特定关系人搞权钱交易，输送不当利益，不得以挂职名义在乙方相关单位领取工资、福利等。</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、甲方及其工作人员不得在合同履约中为乙方提供其他便利或特殊关照</w:t>
      </w:r>
      <w:r>
        <w:rPr>
          <w:rFonts w:hint="eastAsia" w:ascii="宋体" w:hAnsi="宋体" w:eastAsia="宋体" w:cs="宋体"/>
          <w:sz w:val="24"/>
        </w:rPr>
        <w:t xml:space="preserve">，</w:t>
      </w:r>
      <w:r>
        <w:rPr>
          <w:rFonts w:hint="eastAsia" w:ascii="宋体" w:hAnsi="宋体" w:eastAsia="宋体" w:cs="宋体"/>
          <w:sz w:val="24"/>
        </w:rPr>
        <w:t xml:space="preserve">不得利用职务或职务上的影响力以权谋私。</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、甲方及其工作人员不得进行违反廉政规定的任何其他活动。</w:t>
      </w:r>
      <w:r/>
    </w:p>
    <w:p>
      <w:pPr>
        <w:pStyle w:val="1198"/>
        <w:ind w:firstLine="482"/>
        <w:spacing w:before="0" w:beforeAutospacing="0" w:after="0" w:afterAutospacing="0" w:line="460" w:lineRule="exact"/>
        <w:rPr>
          <w:b/>
        </w:rPr>
      </w:pPr>
      <w:r>
        <w:rPr>
          <w:rFonts w:hint="eastAsia"/>
          <w:b/>
        </w:rPr>
        <w:t xml:space="preserve">三、乙方在廉政建设方面的责任</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、乙方有权了解甲方廉政建设的各项制度和规定，严格按有关规定要求开展业务工作，</w:t>
      </w:r>
      <w:r>
        <w:rPr>
          <w:rFonts w:hint="eastAsia" w:ascii="宋体" w:hAnsi="宋体" w:eastAsia="宋体" w:cs="宋体"/>
          <w:sz w:val="24"/>
        </w:rPr>
        <w:t xml:space="preserve">执行廉政规定，并与甲方签订廉洁承诺书。</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乙方及其工作人员不得以任何形式邀请甲方及其工作人员参加有可能影响其公正执行公务的宴请、娱乐、健身等活动；不得以任何理由向甲方及其工作人员行贿或赠送礼品礼金等；不得以任何理由为甲方及其工作人员报销应由对方或个人支付的费用。</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、乙方及其工作人员不得将甲方工作人员配</w:t>
      </w:r>
      <w:r>
        <w:rPr>
          <w:rFonts w:hint="eastAsia" w:ascii="宋体" w:hAnsi="宋体" w:eastAsia="宋体" w:cs="宋体"/>
          <w:sz w:val="24"/>
        </w:rPr>
        <w:t xml:space="preserve">偶、子女、亲属、朋友等利益相关人员安排至本单位任职，为甲方特定关系人搞权钱交易，输送不当利益。</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、乙方及其工作人员不得在合同履约中不得以挂职名义安排甲方工作人员或其他利益相关人员领取工资、福利等，不得向甲方及其工作人员输送其他不当利益或提供特殊待遇。</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、乙方及其工作人员不得实施违反廉政规定的其他活动。</w:t>
      </w:r>
      <w:r/>
    </w:p>
    <w:p>
      <w:pPr>
        <w:pStyle w:val="1198"/>
        <w:ind w:firstLine="482"/>
        <w:spacing w:before="0" w:beforeAutospacing="0" w:after="0" w:afterAutospacing="0" w:line="460" w:lineRule="exact"/>
        <w:rPr>
          <w:b/>
        </w:rPr>
      </w:pPr>
      <w:r>
        <w:rPr>
          <w:rFonts w:hint="eastAsia"/>
          <w:b/>
        </w:rPr>
        <w:t xml:space="preserve">四、违约责任</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、甲方及其工作人员有违反本协议，根据党风廉政建设要求和相关法律法规处理。</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、乙方及其工作人员有违反本协议内容，发生严重违纪或违法行为。</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2.1 </w:t>
      </w:r>
      <w:r>
        <w:rPr>
          <w:rFonts w:hint="eastAsia" w:ascii="宋体" w:hAnsi="宋体" w:eastAsia="宋体" w:cs="宋体"/>
          <w:sz w:val="24"/>
        </w:rPr>
        <w:t xml:space="preserve">产生严重不良社会舆论，使甲方名誉严重受损的。</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2.2 </w:t>
      </w:r>
      <w:r>
        <w:rPr>
          <w:rFonts w:hint="eastAsia" w:ascii="宋体" w:hAnsi="宋体" w:eastAsia="宋体" w:cs="宋体"/>
          <w:sz w:val="24"/>
        </w:rPr>
        <w:t xml:space="preserve">乙方项目相关人员在项目履行过程中存在违反廉政要求，被立案侦查的。</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2.3 </w:t>
      </w:r>
      <w:r>
        <w:rPr>
          <w:rFonts w:hint="eastAsia" w:ascii="宋体" w:hAnsi="宋体" w:eastAsia="宋体" w:cs="宋体"/>
          <w:sz w:val="24"/>
        </w:rPr>
        <w:t xml:space="preserve">乙方项目人员被依法认定廉政相关犯罪的。</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有上述情形的，甲方有权视情况采取人员撤换，暂停项目履行、解除合同等措施。</w:t>
      </w:r>
      <w:r/>
    </w:p>
    <w:p>
      <w:pPr>
        <w:pStyle w:val="1198"/>
        <w:ind w:firstLine="482"/>
        <w:spacing w:before="0" w:beforeAutospacing="0" w:after="0" w:afterAutospacing="0" w:line="460" w:lineRule="exact"/>
        <w:rPr>
          <w:b/>
        </w:rPr>
      </w:pPr>
      <w:r>
        <w:rPr>
          <w:rFonts w:hint="eastAsia"/>
          <w:b/>
        </w:rPr>
        <w:t xml:space="preserve">五、其它</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本协议有效期与主合同一致，经协议双方签署后即生效。</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ascii="宋体" w:hAnsi="宋体" w:eastAsia="宋体" w:cs="宋体"/>
          <w:sz w:val="24"/>
        </w:rPr>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ascii="宋体" w:hAnsi="宋体" w:eastAsia="宋体" w:cs="宋体"/>
          <w:sz w:val="24"/>
        </w:rPr>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甲方单位：</w:t>
      </w:r>
      <w:r>
        <w:rPr>
          <w:rFonts w:hint="eastAsia" w:ascii="宋体" w:hAnsi="宋体" w:eastAsia="宋体" w:cs="宋体"/>
          <w:sz w:val="24"/>
        </w:rPr>
        <w:t xml:space="preserve">                                </w:t>
      </w:r>
      <w:r>
        <w:rPr>
          <w:rFonts w:hint="eastAsia" w:ascii="宋体" w:hAnsi="宋体" w:eastAsia="宋体" w:cs="宋体"/>
          <w:sz w:val="24"/>
        </w:rPr>
        <w:t xml:space="preserve">乙方单位：</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ascii="宋体" w:hAnsi="宋体" w:eastAsia="宋体" w:cs="宋体"/>
          <w:sz w:val="24"/>
        </w:rPr>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rPr>
        <w:t xml:space="preserve">                              </w:t>
      </w:r>
      <w:r>
        <w:rPr>
          <w:rFonts w:hint="eastAsia" w:ascii="宋体" w:hAnsi="宋体" w:eastAsia="宋体" w:cs="宋体"/>
          <w:sz w:val="24"/>
        </w:rPr>
        <w:t xml:space="preserve">法定代表人：</w:t>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sz w:val="24"/>
        </w:rPr>
      </w:pPr>
      <w:r>
        <w:rPr>
          <w:rFonts w:ascii="宋体" w:hAnsi="宋体" w:eastAsia="宋体" w:cs="宋体"/>
          <w:sz w:val="24"/>
        </w:rPr>
      </w:r>
      <w:r/>
    </w:p>
    <w:p>
      <w:pPr>
        <w:numPr>
          <w:ilvl w:val="1"/>
          <w:numId w:val="0"/>
        </w:numPr>
        <w:ind w:firstLine="480"/>
        <w:spacing w:line="460" w:lineRule="exact"/>
        <w:tabs>
          <w:tab w:val="left" w:pos="0" w:leader="none"/>
          <w:tab w:val="left" w:pos="764" w:leader="none"/>
          <w:tab w:val="left" w:pos="955" w:leader="none"/>
          <w:tab w:val="left" w:pos="1146" w:leader="none"/>
        </w:tabs>
        <w:rPr>
          <w:rFonts w:ascii="宋体" w:hAnsi="宋体" w:eastAsia="宋体" w:cs="宋体"/>
        </w:rPr>
      </w:pPr>
      <w:r>
        <w:rPr>
          <w:rFonts w:hint="eastAsia" w:ascii="宋体" w:hAnsi="宋体" w:eastAsia="宋体" w:cs="宋体"/>
          <w:sz w:val="24"/>
        </w:rPr>
        <w:t xml:space="preserve">签订日期：</w:t>
      </w:r>
      <w:r>
        <w:rPr>
          <w:rFonts w:hint="eastAsia" w:ascii="宋体" w:hAnsi="宋体" w:eastAsia="宋体" w:cs="宋体"/>
        </w:rPr>
        <w:br w:type="page" w:clear="all"/>
      </w:r>
      <w:r/>
    </w:p>
    <w:p>
      <w:pPr>
        <w:ind w:firstLine="420"/>
        <w:rPr>
          <w:rFonts w:ascii="宋体" w:hAnsi="宋体" w:eastAsia="宋体" w:cs="宋体"/>
          <w:szCs w:val="21"/>
        </w:rPr>
      </w:pPr>
      <w:r>
        <w:rPr>
          <w:rFonts w:hint="eastAsia" w:ascii="宋体" w:hAnsi="宋体" w:eastAsia="宋体" w:cs="宋体"/>
          <w:szCs w:val="21"/>
        </w:rPr>
        <w:t xml:space="preserve">附件</w:t>
      </w:r>
      <w:r>
        <w:rPr>
          <w:rFonts w:hint="eastAsia" w:ascii="宋体" w:hAnsi="宋体" w:eastAsia="宋体" w:cs="宋体"/>
          <w:szCs w:val="21"/>
        </w:rPr>
        <w:t xml:space="preserve">2</w:t>
      </w:r>
      <w:r>
        <w:rPr>
          <w:rFonts w:hint="eastAsia" w:ascii="宋体" w:hAnsi="宋体" w:eastAsia="宋体" w:cs="宋体"/>
          <w:szCs w:val="21"/>
        </w:rPr>
        <w:t xml:space="preserve">：</w:t>
      </w:r>
      <w:r/>
    </w:p>
    <w:p>
      <w:pPr>
        <w:ind w:firstLine="482"/>
        <w:jc w:val="center"/>
        <w:rPr>
          <w:rFonts w:ascii="宋体" w:hAnsi="宋体" w:eastAsia="宋体" w:cs="宋体"/>
          <w:b/>
          <w:sz w:val="32"/>
          <w:szCs w:val="32"/>
        </w:rPr>
      </w:pPr>
      <w:r>
        <w:rPr>
          <w:rFonts w:hint="eastAsia" w:ascii="宋体" w:hAnsi="宋体" w:eastAsia="宋体" w:cs="宋体"/>
          <w:b/>
          <w:sz w:val="32"/>
          <w:szCs w:val="32"/>
        </w:rPr>
        <w:t xml:space="preserve">项目安全协议书</w:t>
      </w:r>
      <w:r/>
    </w:p>
    <w:p>
      <w:pPr>
        <w:spacing w:line="324" w:lineRule="auto"/>
        <w:shd w:val="clear" w:color="auto" w:fill="ffffff"/>
        <w:widowControl/>
        <w:rPr>
          <w:rFonts w:ascii="宋体" w:hAnsi="宋体" w:eastAsia="宋体" w:cs="宋体"/>
          <w:u w:val="single"/>
        </w:rPr>
        <w:outlineLvl w:val="1"/>
      </w:pPr>
      <w:r/>
      <w:bookmarkStart w:id="150" w:name="_Toc153983312"/>
      <w:r>
        <w:rPr>
          <w:rFonts w:hint="eastAsia" w:ascii="宋体" w:hAnsi="宋体" w:eastAsia="宋体" w:cs="宋体"/>
        </w:rPr>
        <w:t xml:space="preserve">甲方：</w:t>
      </w:r>
      <w:bookmarkEnd w:id="150"/>
      <w:r>
        <w:rPr>
          <w:rFonts w:hint="eastAsia" w:ascii="宋体" w:hAnsi="宋体" w:eastAsia="宋体" w:cs="宋体"/>
          <w:szCs w:val="21"/>
        </w:rPr>
        <w:t xml:space="preserve">苏州工业园区综合行政执法局</w:t>
      </w:r>
      <w:r/>
    </w:p>
    <w:p>
      <w:pPr>
        <w:spacing w:line="324" w:lineRule="auto"/>
        <w:shd w:val="clear" w:color="auto" w:fill="ffffff"/>
        <w:widowControl/>
        <w:rPr>
          <w:rFonts w:ascii="宋体" w:hAnsi="宋体" w:eastAsia="宋体" w:cs="宋体"/>
        </w:rPr>
        <w:outlineLvl w:val="1"/>
      </w:pPr>
      <w:r/>
      <w:bookmarkStart w:id="151" w:name="_Toc153983313"/>
      <w:r>
        <w:rPr>
          <w:rFonts w:hint="eastAsia" w:ascii="宋体" w:hAnsi="宋体" w:eastAsia="宋体" w:cs="宋体"/>
        </w:rPr>
        <w:t xml:space="preserve">乙方</w:t>
      </w:r>
      <w:bookmarkEnd w:id="151"/>
      <w:r>
        <w:rPr>
          <w:rFonts w:hint="eastAsia" w:ascii="宋体" w:hAnsi="宋体" w:eastAsia="宋体" w:cs="宋体"/>
        </w:rPr>
        <w:t xml:space="preserve">：</w:t>
      </w:r>
      <w:r/>
    </w:p>
    <w:p>
      <w:pPr>
        <w:ind w:firstLine="420"/>
        <w:spacing w:line="360" w:lineRule="auto"/>
        <w:shd w:val="clear" w:color="auto" w:fill="ffffff"/>
        <w:rPr>
          <w:rFonts w:ascii="宋体" w:hAnsi="宋体" w:eastAsia="宋体" w:cs="宋体"/>
          <w:szCs w:val="21"/>
        </w:rPr>
      </w:pPr>
      <w:r>
        <w:rPr>
          <w:rFonts w:hint="eastAsia" w:ascii="宋体" w:hAnsi="宋体" w:eastAsia="宋体" w:cs="宋体"/>
          <w:szCs w:val="21"/>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一、项目名称：</w:t>
      </w:r>
      <w:r/>
    </w:p>
    <w:p>
      <w:pPr>
        <w:ind w:firstLine="422"/>
        <w:spacing w:line="360" w:lineRule="auto"/>
        <w:shd w:val="clear" w:color="auto" w:fill="ffffff"/>
        <w:rPr>
          <w:rFonts w:ascii="宋体" w:hAnsi="宋体" w:eastAsia="宋体" w:cs="宋体"/>
          <w:szCs w:val="21"/>
        </w:rPr>
      </w:pPr>
      <w:r>
        <w:rPr>
          <w:rFonts w:hint="eastAsia" w:ascii="宋体" w:hAnsi="宋体" w:eastAsia="宋体" w:cs="宋体"/>
          <w:b/>
          <w:bCs/>
          <w:szCs w:val="21"/>
        </w:rPr>
        <w:t xml:space="preserve">二、项目概况：</w:t>
      </w:r>
      <w:r>
        <w:rPr>
          <w:rFonts w:hint="eastAsia" w:ascii="宋体" w:hAnsi="宋体" w:eastAsia="宋体" w:cs="宋体"/>
          <w:szCs w:val="21"/>
        </w:rPr>
        <w:t xml:space="preserve">见甲乙双方承发包合同</w:t>
      </w:r>
      <w:r/>
    </w:p>
    <w:p>
      <w:pPr>
        <w:ind w:firstLine="422"/>
        <w:spacing w:line="360" w:lineRule="auto"/>
        <w:shd w:val="clear" w:color="auto" w:fill="ffffff"/>
        <w:rPr>
          <w:rFonts w:ascii="宋体" w:hAnsi="宋体" w:eastAsia="宋体" w:cs="宋体"/>
          <w:szCs w:val="21"/>
        </w:rPr>
      </w:pPr>
      <w:r>
        <w:rPr>
          <w:rFonts w:hint="eastAsia" w:ascii="宋体" w:hAnsi="宋体" w:eastAsia="宋体" w:cs="宋体"/>
          <w:b/>
          <w:bCs/>
          <w:szCs w:val="21"/>
        </w:rPr>
        <w:t xml:space="preserve">三、安全生产目标：</w:t>
      </w:r>
      <w:r>
        <w:rPr>
          <w:rFonts w:hint="eastAsia" w:ascii="宋体" w:hAnsi="宋体" w:eastAsia="宋体" w:cs="宋体"/>
          <w:bCs/>
          <w:szCs w:val="21"/>
        </w:rPr>
        <w:t xml:space="preserve">安全生产无事故</w:t>
      </w:r>
      <w:r/>
    </w:p>
    <w:p>
      <w:pPr>
        <w:ind w:firstLine="422"/>
        <w:spacing w:line="360" w:lineRule="auto"/>
        <w:shd w:val="clear" w:color="auto" w:fill="ffffff"/>
        <w:rPr>
          <w:rFonts w:ascii="宋体" w:hAnsi="宋体" w:eastAsia="宋体" w:cs="宋体"/>
          <w:b/>
          <w:bCs/>
          <w:szCs w:val="21"/>
        </w:rPr>
      </w:pPr>
      <w:r>
        <w:rPr>
          <w:rFonts w:hint="eastAsia" w:ascii="宋体" w:hAnsi="宋体" w:eastAsia="宋体" w:cs="宋体"/>
          <w:b/>
          <w:bCs/>
          <w:szCs w:val="21"/>
        </w:rPr>
        <w:t xml:space="preserve">四、</w:t>
      </w:r>
      <w:r>
        <w:rPr>
          <w:rFonts w:hint="eastAsia" w:ascii="宋体" w:hAnsi="宋体" w:eastAsia="宋体" w:cs="宋体"/>
          <w:b/>
          <w:bCs/>
          <w:szCs w:val="21"/>
        </w:rPr>
        <w:t xml:space="preserve"> </w:t>
      </w:r>
      <w:r>
        <w:rPr>
          <w:rFonts w:hint="eastAsia" w:ascii="宋体" w:hAnsi="宋体" w:eastAsia="宋体" w:cs="宋体"/>
          <w:b/>
          <w:bCs/>
          <w:szCs w:val="21"/>
        </w:rPr>
        <w:t xml:space="preserve">项目安全管理人员代表</w:t>
      </w:r>
      <w:r/>
    </w:p>
    <w:p>
      <w:pPr>
        <w:ind w:firstLine="420"/>
        <w:spacing w:line="360" w:lineRule="auto"/>
        <w:shd w:val="clear" w:color="auto" w:fill="ffffff"/>
        <w:rPr>
          <w:rFonts w:ascii="宋体" w:hAnsi="宋体" w:eastAsia="宋体" w:cs="宋体"/>
          <w:b/>
          <w:bCs/>
          <w:szCs w:val="21"/>
        </w:rPr>
      </w:pPr>
      <w:r>
        <w:rPr>
          <w:rFonts w:hint="eastAsia" w:ascii="宋体" w:hAnsi="宋体" w:eastAsia="宋体" w:cs="宋体"/>
          <w:szCs w:val="21"/>
        </w:rPr>
        <w:t xml:space="preserve">为保证项目安全管理与明确安全责任，现场管理人员明确如下：</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．甲方人员（现场管理工程师）：</w:t>
      </w:r>
      <w:r>
        <w:rPr>
          <w:rFonts w:hint="eastAsia" w:ascii="宋体" w:hAnsi="宋体" w:eastAsia="宋体" w:cs="宋体"/>
          <w:szCs w:val="21"/>
        </w:rPr>
        <w:t xml:space="preserve"> </w:t>
      </w:r>
      <w:r/>
    </w:p>
    <w:p>
      <w:pPr>
        <w:ind w:firstLine="420"/>
        <w:spacing w:line="360" w:lineRule="auto"/>
        <w:shd w:val="clear" w:color="auto" w:fill="ffffff"/>
        <w:widowControl/>
        <w:rPr>
          <w:rFonts w:ascii="宋体" w:hAnsi="宋体" w:eastAsia="宋体" w:cs="宋体"/>
          <w:szCs w:val="21"/>
          <w:u w:val="single"/>
        </w:rPr>
      </w:pPr>
      <w:r>
        <w:rPr>
          <w:rFonts w:hint="eastAsia" w:ascii="宋体" w:hAnsi="宋体" w:eastAsia="宋体" w:cs="宋体"/>
          <w:szCs w:val="21"/>
        </w:rPr>
        <w:t xml:space="preserve">联系方式：</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．乙方人员（项目经理）：</w:t>
      </w:r>
      <w:r>
        <w:rPr>
          <w:rFonts w:hint="eastAsia" w:ascii="宋体" w:hAnsi="宋体" w:eastAsia="宋体" w:cs="宋体"/>
          <w:szCs w:val="21"/>
        </w:rPr>
        <w:t xml:space="preserve"> </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联系方式：</w:t>
      </w:r>
      <w:r/>
    </w:p>
    <w:p>
      <w:pPr>
        <w:ind w:firstLine="422"/>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五、甲方安全责任</w:t>
      </w:r>
      <w:r/>
    </w:p>
    <w:p>
      <w:pPr>
        <w:ind w:firstLine="420"/>
        <w:spacing w:line="360" w:lineRule="auto"/>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．甲方（或委托监理单位）有权检查乙方项目实施的安全及文明现场管理工作。</w:t>
      </w:r>
      <w:r/>
    </w:p>
    <w:p>
      <w:pPr>
        <w:ind w:firstLine="436"/>
        <w:spacing w:line="360" w:lineRule="auto"/>
        <w:shd w:val="clear" w:color="auto" w:fill="ffffff"/>
        <w:widowControl/>
        <w:rPr>
          <w:rFonts w:ascii="宋体" w:hAnsi="宋体" w:eastAsia="宋体" w:cs="宋体"/>
          <w:spacing w:val="4"/>
          <w:szCs w:val="21"/>
        </w:rPr>
      </w:pPr>
      <w:r>
        <w:rPr>
          <w:rFonts w:hint="eastAsia" w:ascii="宋体" w:hAnsi="宋体" w:eastAsia="宋体" w:cs="宋体"/>
          <w:spacing w:val="4"/>
          <w:szCs w:val="21"/>
        </w:rPr>
        <w:t xml:space="preserve">2</w:t>
      </w:r>
      <w:r>
        <w:rPr>
          <w:rFonts w:hint="eastAsia" w:ascii="宋体" w:hAnsi="宋体" w:eastAsia="宋体" w:cs="宋体"/>
          <w:spacing w:val="4"/>
          <w:szCs w:val="21"/>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36"/>
        <w:spacing w:line="360" w:lineRule="auto"/>
        <w:shd w:val="clear" w:color="auto" w:fill="ffffff"/>
        <w:widowControl/>
        <w:rPr>
          <w:rFonts w:ascii="宋体" w:hAnsi="宋体" w:eastAsia="宋体" w:cs="宋体"/>
          <w:spacing w:val="4"/>
          <w:szCs w:val="21"/>
        </w:rPr>
      </w:pPr>
      <w:r>
        <w:rPr>
          <w:rFonts w:hint="eastAsia" w:ascii="宋体" w:hAnsi="宋体" w:eastAsia="宋体" w:cs="宋体"/>
          <w:spacing w:val="4"/>
          <w:szCs w:val="21"/>
        </w:rPr>
        <w:t xml:space="preserve">3.</w:t>
      </w:r>
      <w:r>
        <w:rPr>
          <w:rFonts w:hint="eastAsia" w:ascii="宋体" w:hAnsi="宋体" w:eastAsia="宋体" w:cs="宋体"/>
          <w:spacing w:val="4"/>
          <w:szCs w:val="21"/>
        </w:rPr>
        <w:t xml:space="preserve">甲方有权对乙方安全管理进行督促检查，对于查出的隐患，甲方应要求乙方限期整改。</w:t>
      </w:r>
      <w:r/>
    </w:p>
    <w:p>
      <w:pPr>
        <w:ind w:firstLine="422"/>
        <w:spacing w:line="360" w:lineRule="auto"/>
        <w:shd w:val="clear" w:color="auto" w:fill="ffffff"/>
        <w:widowControl/>
        <w:rPr>
          <w:rFonts w:ascii="宋体" w:hAnsi="宋体" w:eastAsia="宋体" w:cs="宋体"/>
          <w:szCs w:val="21"/>
        </w:rPr>
      </w:pPr>
      <w:r>
        <w:rPr>
          <w:rFonts w:hint="eastAsia" w:ascii="宋体" w:hAnsi="宋体" w:eastAsia="宋体" w:cs="宋体"/>
          <w:b/>
          <w:szCs w:val="21"/>
        </w:rPr>
        <w:t xml:space="preserve">六</w:t>
      </w:r>
      <w:r>
        <w:rPr>
          <w:rFonts w:hint="eastAsia" w:ascii="宋体" w:hAnsi="宋体" w:eastAsia="宋体" w:cs="宋体"/>
          <w:b/>
          <w:bCs/>
          <w:szCs w:val="21"/>
        </w:rPr>
        <w:t xml:space="preserve">、乙方安全责任</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乙方应切实履行以下安全保障义务责任：</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．乙方所提供的项目要求的相关资质证明材料应真实、合法、有效。</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60" w:lineRule="auto"/>
        <w:shd w:val="clear" w:color="auto" w:fill="ffffff"/>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．乙方项目实施，应严格执行《中华人民共和国劳动法》《中华人民共和国劳动合同法》，遵守国家和地方关于劳动安全、劳务用工法律法规及规章制度，保证项目用工的合法性，切实保障劳动者合法权益。</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t xml:space="preserve">乙方必须按国家有关规定，及时足额缴纳工伤保险等社会保险，积极购买足额的人身险、意外险、雇主责任险等相关商业保险，为项目人员配备足够数量的、合格有效的安</w:t>
      </w:r>
      <w:r>
        <w:rPr>
          <w:rFonts w:hint="eastAsia" w:ascii="宋体" w:hAnsi="宋体" w:eastAsia="宋体" w:cs="宋体"/>
          <w:szCs w:val="21"/>
        </w:rPr>
        <w:t xml:space="preserve">全防护用品、安全用具，落实风险减量措施。乙方与其项目人员之间发生的一切纠纷，乙方应当及时、妥善处理、承担全部责任。</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t xml:space="preserve">．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t xml:space="preserve">项目开始前，乙方应对项目安全情况摸底后向现场工作人员交底并形成书面记录，并按规定制定各类安全方案（措施</w:t>
      </w:r>
      <w:r>
        <w:rPr>
          <w:rFonts w:hint="eastAsia" w:ascii="宋体" w:hAnsi="宋体" w:eastAsia="宋体" w:cs="宋体"/>
          <w:szCs w:val="21"/>
        </w:rPr>
        <w:t xml:space="preserve">）报甲方备案。</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t xml:space="preserve">．乙方必须接受甲方（或委托的第三方单位）的监督、检查，对甲方提出的安全整改意见必须及时整改。乙方有保存相关资料，配合甲方进行检查</w:t>
      </w:r>
      <w:r>
        <w:rPr>
          <w:rFonts w:hint="eastAsia" w:ascii="宋体" w:hAnsi="宋体" w:eastAsia="宋体" w:cs="宋体"/>
          <w:szCs w:val="21"/>
        </w:rPr>
        <w:t xml:space="preserve"> </w:t>
      </w:r>
      <w:r>
        <w:rPr>
          <w:rFonts w:hint="eastAsia" w:ascii="宋体" w:hAnsi="宋体" w:eastAsia="宋体" w:cs="宋体"/>
          <w:szCs w:val="21"/>
        </w:rPr>
        <w:t xml:space="preserve">并提供相关报告的义务。</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9</w:t>
      </w:r>
      <w:r>
        <w:rPr>
          <w:rFonts w:hint="eastAsia" w:ascii="宋体" w:hAnsi="宋体" w:eastAsia="宋体" w:cs="宋体"/>
          <w:szCs w:val="21"/>
        </w:rPr>
        <w:t xml:space="preserve">．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21"/>
        </w:rPr>
        <w:t xml:space="preserve">．乙方涉及特殊作业（如动火、有限空间等）应执行审批制度，并按照甲方相关规定在安全监管平台备案，明确作业时间、地点、管理人员、作业内容、现场</w:t>
      </w:r>
      <w:r>
        <w:rPr>
          <w:rFonts w:hint="eastAsia" w:ascii="宋体" w:hAnsi="宋体" w:eastAsia="宋体" w:cs="宋体"/>
          <w:szCs w:val="21"/>
        </w:rPr>
        <w:t xml:space="preserve">图片。</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t xml:space="preserve">．乙方在作业过程中，存在与其他项目承包单位在同一场所作业时，应与其他项目承包单位之间应签订安全生产管理协议，明确各方职责和安全措施，指定专人进行安全检查与协调，并及时向甲方报告作业情况。</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12</w:t>
      </w:r>
      <w:r>
        <w:rPr>
          <w:rFonts w:hint="eastAsia" w:ascii="宋体" w:hAnsi="宋体" w:eastAsia="宋体" w:cs="宋体"/>
          <w:szCs w:val="21"/>
        </w:rPr>
        <w:t xml:space="preserve">．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rPr>
          <w:rFonts w:hint="eastAsia" w:ascii="宋体" w:hAnsi="宋体" w:eastAsia="宋体" w:cs="宋体"/>
          <w:szCs w:val="21"/>
        </w:rPr>
        <w:t xml:space="preserve">）</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13.</w:t>
      </w:r>
      <w:r>
        <w:rPr>
          <w:rFonts w:hint="eastAsia" w:ascii="宋体" w:hAnsi="宋体" w:eastAsia="宋体" w:cs="宋体"/>
          <w:szCs w:val="21"/>
        </w:rPr>
        <w:t xml:space="preserve">乙方应严格遵循、执行</w:t>
      </w:r>
      <w:r>
        <w:rPr>
          <w:rFonts w:hint="eastAsia" w:ascii="宋体" w:hAnsi="宋体" w:eastAsia="宋体" w:cs="宋体"/>
          <w:bCs/>
          <w:szCs w:val="21"/>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ascii="宋体" w:hAnsi="宋体" w:eastAsia="宋体" w:cs="宋体"/>
          <w:szCs w:val="21"/>
        </w:rPr>
      </w:pPr>
      <w:r>
        <w:rPr>
          <w:rFonts w:hint="eastAsia" w:ascii="宋体" w:hAnsi="宋体" w:eastAsia="宋体" w:cs="宋体"/>
          <w:b/>
          <w:szCs w:val="21"/>
        </w:rPr>
        <w:t xml:space="preserve">七、项目有关责任</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．项目发生安全事故的，由乙方依法承担事故责任和经济责任，赔偿受害方（包括甲方）因此造成的人身和</w:t>
      </w:r>
      <w:r>
        <w:rPr>
          <w:rFonts w:hint="eastAsia" w:ascii="宋体" w:hAnsi="宋体" w:eastAsia="宋体" w:cs="宋体"/>
          <w:szCs w:val="21"/>
        </w:rPr>
        <w:t xml:space="preserve">/</w:t>
      </w:r>
      <w:r>
        <w:rPr>
          <w:rFonts w:hint="eastAsia" w:ascii="宋体" w:hAnsi="宋体" w:eastAsia="宋体" w:cs="宋体"/>
          <w:szCs w:val="21"/>
        </w:rPr>
        <w:t xml:space="preserve">或财产损失。</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．为确保社会稳定，乙方负有经济赔偿兜底责任。</w:t>
      </w:r>
      <w:r/>
    </w:p>
    <w:p>
      <w:pPr>
        <w:ind w:firstLine="422"/>
        <w:spacing w:line="360" w:lineRule="auto"/>
        <w:shd w:val="clear" w:color="auto" w:fill="ffffff"/>
        <w:rPr>
          <w:rFonts w:ascii="宋体" w:hAnsi="宋体" w:eastAsia="宋体" w:cs="宋体"/>
          <w:b/>
          <w:spacing w:val="6"/>
          <w:szCs w:val="21"/>
        </w:rPr>
      </w:pPr>
      <w:r>
        <w:rPr>
          <w:rFonts w:hint="eastAsia" w:ascii="宋体" w:hAnsi="宋体" w:eastAsia="宋体" w:cs="宋体"/>
          <w:b/>
          <w:szCs w:val="21"/>
        </w:rPr>
        <w:t xml:space="preserve">八</w:t>
      </w:r>
      <w:r>
        <w:rPr>
          <w:rFonts w:hint="eastAsia" w:ascii="宋体" w:hAnsi="宋体" w:eastAsia="宋体" w:cs="宋体"/>
          <w:b/>
          <w:spacing w:val="6"/>
          <w:szCs w:val="21"/>
        </w:rPr>
        <w:t xml:space="preserve">、甲乙双方必须严格执行本协议，本协议效力独立于主合同。</w:t>
      </w:r>
      <w:r>
        <w:rPr>
          <w:rFonts w:hint="eastAsia" w:ascii="宋体" w:hAnsi="宋体" w:eastAsia="宋体" w:cs="宋体"/>
          <w:b/>
          <w:szCs w:val="21"/>
        </w:rPr>
        <w:t xml:space="preserve">本协议在履行过程中发生的争议，由双方当事人协商解决或由甲方组织向第三方机构申请调解。调解不成的，甲乙双方应向甲方所在地法院提起诉讼。</w:t>
      </w:r>
      <w:r/>
    </w:p>
    <w:p>
      <w:pPr>
        <w:ind w:firstLine="482"/>
        <w:spacing w:line="360" w:lineRule="auto"/>
        <w:shd w:val="clear" w:color="auto" w:fill="ffffff"/>
        <w:rPr>
          <w:rFonts w:ascii="宋体" w:hAnsi="宋体" w:eastAsia="宋体" w:cs="宋体"/>
          <w:szCs w:val="21"/>
        </w:rPr>
      </w:pPr>
      <w:r>
        <w:rPr>
          <w:rFonts w:hint="eastAsia" w:ascii="宋体" w:hAnsi="宋体" w:eastAsia="宋体" w:cs="宋体"/>
          <w:b/>
          <w:szCs w:val="21"/>
        </w:rPr>
        <w:t xml:space="preserve">九、</w:t>
      </w:r>
      <w:r>
        <w:rPr>
          <w:rFonts w:hint="eastAsia" w:ascii="宋体" w:hAnsi="宋体" w:eastAsia="宋体" w:cs="宋体"/>
          <w:bCs/>
          <w:szCs w:val="21"/>
        </w:rPr>
        <w:t xml:space="preserve">本协议包括附件《承包单位安全生产主体责任清单（通用）》</w:t>
      </w:r>
      <w:r>
        <w:rPr>
          <w:rFonts w:hint="eastAsia" w:ascii="宋体" w:hAnsi="宋体" w:eastAsia="宋体" w:cs="宋体"/>
          <w:szCs w:val="21"/>
        </w:rPr>
        <w:t xml:space="preserve">本协议（含附件）经双方法定代表</w:t>
      </w:r>
      <w:r>
        <w:rPr>
          <w:rFonts w:hint="eastAsia" w:ascii="宋体" w:hAnsi="宋体" w:eastAsia="宋体" w:cs="宋体"/>
          <w:szCs w:val="21"/>
        </w:rPr>
        <w:t xml:space="preserve">人签字并加盖公章后生效。</w:t>
      </w:r>
      <w:r/>
    </w:p>
    <w:p>
      <w:pPr>
        <w:ind w:firstLine="480"/>
        <w:shd w:val="clear" w:color="auto" w:fill="ffffff"/>
        <w:widowControl/>
        <w:rPr>
          <w:rFonts w:ascii="宋体" w:hAnsi="宋体" w:eastAsia="宋体" w:cs="宋体"/>
          <w:szCs w:val="21"/>
        </w:rPr>
      </w:pPr>
      <w:r>
        <w:rPr>
          <w:rFonts w:ascii="宋体" w:hAnsi="宋体" w:eastAsia="宋体" w:cs="宋体"/>
          <w:szCs w:val="21"/>
        </w:rPr>
      </w:r>
      <w:r/>
    </w:p>
    <w:p>
      <w:pPr>
        <w:ind w:firstLine="480"/>
        <w:shd w:val="clear" w:color="auto" w:fill="ffffff"/>
        <w:widowControl/>
        <w:rPr>
          <w:rFonts w:ascii="宋体" w:hAnsi="宋体" w:eastAsia="宋体" w:cs="宋体"/>
          <w:szCs w:val="21"/>
        </w:rPr>
      </w:pPr>
      <w:r>
        <w:rPr>
          <w:rFonts w:ascii="宋体" w:hAnsi="宋体" w:eastAsia="宋体" w:cs="宋体"/>
          <w:szCs w:val="21"/>
        </w:rPr>
      </w:r>
      <w:r/>
    </w:p>
    <w:p>
      <w:pPr>
        <w:pStyle w:val="1048"/>
        <w:rPr>
          <w:rFonts w:ascii="宋体" w:hAnsi="宋体" w:eastAsia="宋体" w:cs="宋体"/>
        </w:rPr>
      </w:pPr>
      <w:r>
        <w:rPr>
          <w:rFonts w:ascii="宋体" w:hAnsi="宋体" w:eastAsia="宋体" w:cs="宋体"/>
        </w:rPr>
      </w:r>
      <w:r/>
    </w:p>
    <w:tbl>
      <w:tblPr>
        <w:tblStyle w:val="1081"/>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43"/>
        <w:gridCol w:w="4644"/>
      </w:tblGrid>
      <w:tr>
        <w:trPr/>
        <w:tc>
          <w:tcPr>
            <w:tcW w:w="4643" w:type="dxa"/>
            <w:textDirection w:val="lrTb"/>
            <w:noWrap w:val="false"/>
          </w:tcPr>
          <w:p>
            <w:pPr>
              <w:ind w:firstLine="480"/>
              <w:shd w:val="clear" w:color="auto" w:fill="ffffff"/>
              <w:widowControl/>
              <w:rPr>
                <w:rFonts w:ascii="宋体" w:hAnsi="宋体" w:eastAsia="宋体" w:cs="宋体"/>
                <w:szCs w:val="21"/>
                <w:u w:val="single"/>
              </w:rPr>
            </w:pPr>
            <w:r>
              <w:rPr>
                <w:rFonts w:hint="eastAsia" w:ascii="宋体" w:hAnsi="宋体" w:eastAsia="宋体" w:cs="宋体"/>
                <w:szCs w:val="21"/>
              </w:rPr>
              <w:t xml:space="preserve">甲方：（签章）</w:t>
            </w:r>
            <w:r/>
          </w:p>
          <w:p>
            <w:pPr>
              <w:ind w:firstLine="480"/>
              <w:shd w:val="clear" w:color="auto" w:fill="ffffff"/>
              <w:widowControl/>
              <w:rPr>
                <w:rFonts w:ascii="宋体" w:hAnsi="宋体" w:eastAsia="宋体" w:cs="宋体"/>
                <w:szCs w:val="21"/>
              </w:rPr>
            </w:pPr>
            <w:r>
              <w:rPr>
                <w:rFonts w:ascii="宋体" w:hAnsi="宋体" w:eastAsia="宋体" w:cs="宋体"/>
                <w:szCs w:val="21"/>
              </w:rPr>
            </w:r>
            <w:r/>
          </w:p>
          <w:p>
            <w:pPr>
              <w:ind w:firstLine="480"/>
              <w:shd w:val="clear" w:color="auto" w:fill="ffffff"/>
              <w:widowControl/>
              <w:rPr>
                <w:rFonts w:ascii="宋体" w:hAnsi="宋体" w:eastAsia="宋体" w:cs="宋体"/>
                <w:szCs w:val="21"/>
              </w:rPr>
            </w:pPr>
            <w:r>
              <w:rPr>
                <w:rFonts w:ascii="宋体" w:hAnsi="宋体" w:eastAsia="宋体" w:cs="宋体"/>
                <w:szCs w:val="21"/>
              </w:rPr>
            </w:r>
            <w:r/>
          </w:p>
          <w:p>
            <w:pPr>
              <w:ind w:firstLine="480"/>
              <w:shd w:val="clear" w:color="auto" w:fill="ffffff"/>
              <w:widowControl/>
              <w:rPr>
                <w:rFonts w:ascii="宋体" w:hAnsi="宋体" w:eastAsia="宋体" w:cs="宋体"/>
                <w:szCs w:val="21"/>
              </w:rPr>
            </w:pPr>
            <w:r>
              <w:rPr>
                <w:rFonts w:ascii="宋体" w:hAnsi="宋体" w:eastAsia="宋体" w:cs="宋体"/>
                <w:szCs w:val="21"/>
              </w:rPr>
            </w:r>
            <w:r/>
          </w:p>
          <w:p>
            <w:pPr>
              <w:ind w:firstLine="480"/>
              <w:shd w:val="clear" w:color="auto" w:fill="ffffff"/>
              <w:widowControl/>
              <w:rPr>
                <w:rFonts w:ascii="宋体" w:hAnsi="宋体" w:eastAsia="宋体" w:cs="宋体"/>
                <w:szCs w:val="21"/>
              </w:rPr>
            </w:pPr>
            <w:r>
              <w:rPr>
                <w:rFonts w:hint="eastAsia" w:ascii="宋体" w:hAnsi="宋体" w:eastAsia="宋体" w:cs="宋体"/>
                <w:szCs w:val="21"/>
              </w:rPr>
              <w:t xml:space="preserve">法定代表人：</w:t>
            </w:r>
            <w:r/>
          </w:p>
        </w:tc>
        <w:tc>
          <w:tcPr>
            <w:tcW w:w="4644" w:type="dxa"/>
            <w:textDirection w:val="lrTb"/>
            <w:noWrap w:val="false"/>
          </w:tcPr>
          <w:p>
            <w:pPr>
              <w:ind w:firstLine="480"/>
              <w:shd w:val="clear" w:color="auto" w:fill="ffffff"/>
              <w:widowControl/>
              <w:rPr>
                <w:rFonts w:ascii="宋体" w:hAnsi="宋体" w:eastAsia="宋体" w:cs="宋体"/>
                <w:szCs w:val="21"/>
              </w:rPr>
            </w:pPr>
            <w:r>
              <w:rPr>
                <w:rFonts w:hint="eastAsia" w:ascii="宋体" w:hAnsi="宋体" w:eastAsia="宋体" w:cs="宋体"/>
                <w:szCs w:val="21"/>
              </w:rPr>
              <w:t xml:space="preserve">乙方：（签章）</w:t>
            </w:r>
            <w:r/>
          </w:p>
          <w:p>
            <w:pPr>
              <w:ind w:firstLine="480"/>
              <w:shd w:val="clear" w:color="auto" w:fill="ffffff"/>
              <w:widowControl/>
              <w:rPr>
                <w:rFonts w:ascii="宋体" w:hAnsi="宋体" w:eastAsia="宋体" w:cs="宋体"/>
                <w:szCs w:val="21"/>
              </w:rPr>
            </w:pPr>
            <w:r>
              <w:rPr>
                <w:rFonts w:ascii="宋体" w:hAnsi="宋体" w:eastAsia="宋体" w:cs="宋体"/>
                <w:szCs w:val="21"/>
              </w:rPr>
            </w:r>
            <w:r/>
          </w:p>
          <w:p>
            <w:pPr>
              <w:ind w:firstLine="480"/>
              <w:shd w:val="clear" w:color="auto" w:fill="ffffff"/>
              <w:widowControl/>
              <w:rPr>
                <w:rFonts w:ascii="宋体" w:hAnsi="宋体" w:eastAsia="宋体" w:cs="宋体"/>
                <w:szCs w:val="21"/>
              </w:rPr>
            </w:pPr>
            <w:r>
              <w:rPr>
                <w:rFonts w:ascii="宋体" w:hAnsi="宋体" w:eastAsia="宋体" w:cs="宋体"/>
                <w:szCs w:val="21"/>
              </w:rPr>
            </w:r>
            <w:r/>
          </w:p>
          <w:p>
            <w:pPr>
              <w:ind w:firstLine="480"/>
              <w:shd w:val="clear" w:color="auto" w:fill="ffffff"/>
              <w:widowControl/>
              <w:rPr>
                <w:rFonts w:ascii="宋体" w:hAnsi="宋体" w:eastAsia="宋体" w:cs="宋体"/>
                <w:szCs w:val="21"/>
              </w:rPr>
            </w:pPr>
            <w:r>
              <w:rPr>
                <w:rFonts w:ascii="宋体" w:hAnsi="宋体" w:eastAsia="宋体" w:cs="宋体"/>
                <w:szCs w:val="21"/>
              </w:rPr>
            </w:r>
            <w:r/>
          </w:p>
          <w:p>
            <w:pPr>
              <w:ind w:firstLine="480"/>
              <w:shd w:val="clear" w:color="auto" w:fill="ffffff"/>
              <w:widowControl/>
              <w:rPr>
                <w:rFonts w:ascii="宋体" w:hAnsi="宋体" w:eastAsia="宋体" w:cs="宋体"/>
                <w:szCs w:val="21"/>
              </w:rPr>
            </w:pPr>
            <w:r>
              <w:rPr>
                <w:rFonts w:hint="eastAsia" w:ascii="宋体" w:hAnsi="宋体" w:eastAsia="宋体" w:cs="宋体"/>
                <w:szCs w:val="21"/>
              </w:rPr>
              <w:t xml:space="preserve">法定代表人：</w:t>
            </w:r>
            <w:r/>
          </w:p>
        </w:tc>
      </w:tr>
    </w:tbl>
    <w:p>
      <w:pPr>
        <w:pStyle w:val="1076"/>
        <w:ind w:firstLine="480"/>
        <w:jc w:val="both"/>
        <w:spacing w:before="0" w:beforeAutospacing="0" w:after="0" w:afterAutospacing="0" w:line="324" w:lineRule="auto"/>
        <w:shd w:val="clear" w:color="auto" w:fill="ffffff"/>
        <w:rPr>
          <w:rFonts w:ascii="宋体" w:hAnsi="宋体" w:eastAsia="宋体" w:cs="宋体"/>
          <w:szCs w:val="24"/>
        </w:rPr>
        <w:sectPr>
          <w:headerReference w:type="even" r:id="rId10"/>
          <w:headerReference w:type="first" r:id="rId11"/>
          <w:footerReference w:type="even" r:id="rId15"/>
          <w:footerReference w:type="first" r:id="rId16"/>
          <w:footnotePr/>
          <w:endnotePr/>
          <w:type w:val="nextPage"/>
          <w:pgSz w:w="11907" w:h="16840" w:orient="portrait"/>
          <w:pgMar w:top="1440" w:right="1080" w:bottom="1440" w:left="1080" w:header="851" w:footer="992" w:gutter="0"/>
          <w:cols w:num="1" w:sep="0" w:space="720" w:equalWidth="1"/>
          <w:docGrid w:linePitch="360"/>
        </w:sectPr>
      </w:pPr>
      <w:r>
        <w:rPr>
          <w:rFonts w:ascii="宋体" w:hAnsi="宋体" w:eastAsia="宋体" w:cs="宋体"/>
          <w:szCs w:val="24"/>
        </w:rPr>
      </w:r>
      <w:r/>
    </w:p>
    <w:p>
      <w:pPr>
        <w:ind w:firstLine="643"/>
        <w:jc w:val="center"/>
        <w:spacing w:line="620" w:lineRule="exact"/>
        <w:rPr>
          <w:rFonts w:ascii="宋体" w:hAnsi="宋体" w:eastAsia="宋体" w:cs="宋体"/>
          <w:b/>
          <w:sz w:val="32"/>
          <w:szCs w:val="32"/>
        </w:rPr>
      </w:pPr>
      <w:r>
        <w:rPr>
          <w:rFonts w:hint="eastAsia" w:ascii="宋体" w:hAnsi="宋体" w:eastAsia="宋体" w:cs="宋体"/>
          <w:b/>
          <w:sz w:val="32"/>
          <w:szCs w:val="32"/>
        </w:rPr>
        <w:t xml:space="preserve">项目安全协议书附件：承包单位安全生产主体责任清单（通用）</w:t>
      </w:r>
      <w:r/>
    </w:p>
    <w:p>
      <w:pPr>
        <w:ind w:firstLine="560"/>
        <w:jc w:val="center"/>
        <w:spacing w:line="620" w:lineRule="exact"/>
        <w:rPr>
          <w:rFonts w:ascii="宋体" w:hAnsi="宋体" w:eastAsia="宋体" w:cs="宋体"/>
          <w:sz w:val="28"/>
          <w:szCs w:val="28"/>
        </w:rPr>
      </w:pPr>
      <w:r>
        <w:rPr>
          <w:rFonts w:ascii="宋体" w:hAnsi="宋体" w:eastAsia="宋体" w:cs="宋体"/>
          <w:sz w:val="28"/>
          <w:szCs w:val="28"/>
        </w:rPr>
      </w:r>
      <w:r/>
    </w:p>
    <w:p>
      <w:pPr>
        <w:ind w:firstLine="482"/>
        <w:spacing w:line="360" w:lineRule="auto"/>
        <w:rPr>
          <w:rFonts w:ascii="宋体" w:hAnsi="宋体" w:eastAsia="宋体" w:cs="宋体"/>
        </w:rPr>
      </w:pPr>
      <w:r>
        <w:rPr>
          <w:rFonts w:hint="eastAsia" w:ascii="宋体" w:hAnsi="宋体" w:eastAsia="宋体" w:cs="宋体"/>
        </w:rPr>
        <w:t xml:space="preserve">注：本主体责任清单项下的“生产”为广义，包括且不限于责任主体的各类生产、经营、建设、施工、作业等活动。</w:t>
      </w:r>
      <w:r/>
    </w:p>
    <w:tbl>
      <w:tblPr>
        <w:tblW w:w="5000" w:type="pct"/>
        <w:tblLayout w:type="fixed"/>
        <w:tblCellMar>
          <w:left w:w="28" w:type="dxa"/>
          <w:right w:w="28" w:type="dxa"/>
        </w:tblCellMar>
        <w:tblLook w:val="04A0" w:firstRow="1" w:lastRow="0" w:firstColumn="1" w:lastColumn="0" w:noHBand="0" w:noVBand="1"/>
      </w:tblPr>
      <w:tblGrid>
        <w:gridCol w:w="651"/>
        <w:gridCol w:w="382"/>
        <w:gridCol w:w="1088"/>
        <w:gridCol w:w="7573"/>
      </w:tblGrid>
      <w:tr>
        <w:trPr>
          <w:trHeight w:val="23"/>
          <w:tblHeader/>
        </w:trPr>
        <w:tc>
          <w:tcPr>
            <w:tcBorders>
              <w:top w:val="single" w:color="auto" w:sz="4" w:space="0"/>
              <w:left w:val="single" w:color="auto" w:sz="4" w:space="0"/>
              <w:bottom w:val="single" w:color="auto" w:sz="4" w:space="0"/>
              <w:right w:val="single" w:color="auto" w:sz="4" w:space="0"/>
            </w:tcBorders>
            <w:tcW w:w="336" w:type="pct"/>
            <w:vAlign w:val="center"/>
            <w:textDirection w:val="lrTb"/>
            <w:noWrap/>
          </w:tcPr>
          <w:p>
            <w:pPr>
              <w:jc w:val="center"/>
              <w:widowControl/>
              <w:rPr>
                <w:rFonts w:ascii="宋体" w:hAnsi="宋体" w:eastAsia="宋体" w:cs="宋体"/>
                <w:b/>
                <w:szCs w:val="21"/>
              </w:rPr>
            </w:pPr>
            <w:r>
              <w:rPr>
                <w:rFonts w:hint="eastAsia" w:ascii="宋体" w:hAnsi="宋体" w:eastAsia="宋体" w:cs="宋体"/>
                <w:b/>
                <w:szCs w:val="21"/>
              </w:rPr>
              <w:t xml:space="preserve">责任类别</w:t>
            </w:r>
            <w:r/>
          </w:p>
        </w:tc>
        <w:tc>
          <w:tcPr>
            <w:tcBorders>
              <w:top w:val="single" w:color="auto"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b/>
                <w:szCs w:val="21"/>
              </w:rPr>
            </w:pPr>
            <w:r>
              <w:rPr>
                <w:rFonts w:hint="eastAsia" w:ascii="宋体" w:hAnsi="宋体" w:eastAsia="宋体" w:cs="宋体"/>
                <w:b/>
                <w:szCs w:val="21"/>
              </w:rPr>
              <w:t xml:space="preserve">序号</w:t>
            </w:r>
            <w:r/>
          </w:p>
        </w:tc>
        <w:tc>
          <w:tcPr>
            <w:tcBorders>
              <w:top w:val="single" w:color="auto" w:sz="4" w:space="0"/>
              <w:left w:val="none" w:color="000000" w:sz="4" w:space="0"/>
              <w:bottom w:val="single" w:color="auto" w:sz="4" w:space="0"/>
              <w:right w:val="single" w:color="auto" w:sz="4" w:space="0"/>
            </w:tcBorders>
            <w:tcW w:w="561" w:type="pct"/>
            <w:vAlign w:val="center"/>
            <w:textDirection w:val="lrTb"/>
            <w:noWrap/>
          </w:tcPr>
          <w:p>
            <w:pPr>
              <w:jc w:val="center"/>
              <w:widowControl/>
              <w:rPr>
                <w:rFonts w:ascii="宋体" w:hAnsi="宋体" w:eastAsia="宋体" w:cs="宋体"/>
                <w:b/>
                <w:szCs w:val="21"/>
              </w:rPr>
            </w:pPr>
            <w:r>
              <w:rPr>
                <w:rFonts w:hint="eastAsia" w:ascii="宋体" w:hAnsi="宋体" w:eastAsia="宋体" w:cs="宋体"/>
                <w:b/>
                <w:szCs w:val="21"/>
              </w:rPr>
              <w:t xml:space="preserve">责任要点</w:t>
            </w:r>
            <w:r/>
          </w:p>
        </w:tc>
        <w:tc>
          <w:tcPr>
            <w:tcBorders>
              <w:top w:val="single" w:color="auto" w:sz="4" w:space="0"/>
              <w:left w:val="none" w:color="000000" w:sz="4" w:space="0"/>
              <w:bottom w:val="single" w:color="auto" w:sz="4" w:space="0"/>
              <w:right w:val="single" w:color="auto" w:sz="4" w:space="0"/>
            </w:tcBorders>
            <w:tcW w:w="3906" w:type="pct"/>
            <w:vAlign w:val="center"/>
            <w:textDirection w:val="lrTb"/>
            <w:noWrap/>
          </w:tcPr>
          <w:p>
            <w:pPr>
              <w:jc w:val="center"/>
              <w:widowControl/>
              <w:rPr>
                <w:rFonts w:ascii="宋体" w:hAnsi="宋体" w:eastAsia="宋体" w:cs="宋体"/>
                <w:b/>
                <w:szCs w:val="21"/>
              </w:rPr>
            </w:pPr>
            <w:r>
              <w:rPr>
                <w:rFonts w:hint="eastAsia" w:ascii="宋体" w:hAnsi="宋体" w:eastAsia="宋体" w:cs="宋体"/>
                <w:b/>
                <w:szCs w:val="21"/>
              </w:rPr>
              <w:t xml:space="preserve">责任内容</w:t>
            </w:r>
            <w:r/>
          </w:p>
        </w:tc>
      </w:tr>
      <w:tr>
        <w:trPr>
          <w:trHeight w:val="23"/>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承包单位法定代表人和实际控制人切实履行第一责任</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3"/>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坚持依法生产经营、建设施工等活动</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3"/>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加强安全管理机构和人员配备</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w:t>
            </w:r>
            <w:r>
              <w:rPr>
                <w:rFonts w:hint="eastAsia" w:ascii="宋体" w:hAnsi="宋体" w:eastAsia="宋体" w:cs="宋体"/>
                <w:szCs w:val="21"/>
              </w:rPr>
              <w:t xml:space="preserve">2000</w:t>
            </w:r>
            <w:r>
              <w:rPr>
                <w:rFonts w:hint="eastAsia" w:ascii="宋体" w:hAnsi="宋体" w:eastAsia="宋体" w:cs="宋体"/>
                <w:szCs w:val="21"/>
              </w:rPr>
              <w:t xml:space="preserve">万元及以上的承包单位，或者，从业人员在</w:t>
            </w:r>
            <w:r>
              <w:rPr>
                <w:rFonts w:hint="eastAsia" w:ascii="宋体" w:hAnsi="宋体" w:eastAsia="宋体" w:cs="宋体"/>
                <w:szCs w:val="21"/>
              </w:rPr>
              <w:t xml:space="preserve">100</w:t>
            </w:r>
            <w:r>
              <w:rPr>
                <w:rFonts w:hint="eastAsia" w:ascii="宋体" w:hAnsi="宋体" w:eastAsia="宋体" w:cs="宋体"/>
                <w:szCs w:val="21"/>
              </w:rPr>
              <w:t xml:space="preserve">人及以上或年主营业务收入</w:t>
            </w:r>
            <w:r>
              <w:rPr>
                <w:rFonts w:hint="eastAsia" w:ascii="宋体" w:hAnsi="宋体" w:eastAsia="宋体" w:cs="宋体"/>
                <w:szCs w:val="21"/>
              </w:rPr>
              <w:t xml:space="preserve">2000</w:t>
            </w:r>
            <w:r>
              <w:rPr>
                <w:rFonts w:hint="eastAsia" w:ascii="宋体" w:hAnsi="宋体" w:eastAsia="宋体" w:cs="宋体"/>
                <w:szCs w:val="21"/>
              </w:rPr>
              <w:t xml:space="preserve">万元及以上的矿山、建筑、交通运输、危险化学品、金属冶炼等行业，以及粉尘涉爆、涉氨制冷、船舶修造等领域的承包单位应配备安全总监、注册安全工程师。</w:t>
            </w:r>
            <w:r/>
          </w:p>
        </w:tc>
      </w:tr>
      <w:tr>
        <w:trPr>
          <w:trHeight w:val="23"/>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加大安全生产经费投入</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3"/>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5</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开展安全生产标准化建设</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23"/>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严格落实全员岗位责任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6</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建立健全全员安全生产责任制</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承包单位应根据项目各工作岗位的性质、特点和内容，明确各岗位的责任人员、责任范围、责任清单，制定从承包单位主要负</w:t>
            </w:r>
            <w:r>
              <w:rPr>
                <w:rFonts w:hint="eastAsia" w:ascii="宋体" w:hAnsi="宋体" w:eastAsia="宋体" w:cs="宋体"/>
                <w:szCs w:val="21"/>
              </w:rPr>
              <w:t xml:space="preserve">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23"/>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7</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开展安全生产教育培训</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23"/>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严格落实安全防控</w:t>
            </w:r>
            <w:r>
              <w:rPr>
                <w:rFonts w:hint="eastAsia" w:ascii="宋体" w:hAnsi="宋体" w:eastAsia="宋体" w:cs="宋体"/>
                <w:szCs w:val="21"/>
              </w:rPr>
              <w:t xml:space="preserve">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加强安全风险辨识管控</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w:t>
            </w:r>
            <w:r>
              <w:rPr>
                <w:rFonts w:hint="eastAsia" w:ascii="宋体" w:hAnsi="宋体" w:eastAsia="宋体" w:cs="宋体"/>
                <w:szCs w:val="21"/>
              </w:rPr>
              <w:t xml:space="preserve">人，确保风险可控，同时将较大以上安全风险信息及时书面报告甲方。</w:t>
            </w:r>
            <w:r/>
          </w:p>
        </w:tc>
      </w:tr>
      <w:tr>
        <w:trPr>
          <w:trHeight w:val="23"/>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加强事故隐患排查治理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应建立全员参与、全岗位覆盖、全过程衔接的隐患排查机制和清单管理、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w:t>
            </w:r>
            <w:r>
              <w:rPr>
                <w:rFonts w:hint="eastAsia" w:ascii="宋体" w:hAnsi="宋体" w:eastAsia="宋体" w:cs="宋体"/>
                <w:szCs w:val="21"/>
              </w:rPr>
              <w:t xml:space="preserve">整改的隐患，治理前要研究制定防范措施，落实监控责任，防止隐患发展为事故。</w:t>
            </w:r>
            <w:r/>
          </w:p>
        </w:tc>
      </w:tr>
      <w:tr>
        <w:trPr>
          <w:trHeight w:val="23"/>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严格落实安全防控责任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10</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加强各类危险源、危化品使用安全管理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完善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w:t>
            </w:r>
            <w:r>
              <w:rPr>
                <w:rFonts w:hint="eastAsia" w:ascii="宋体" w:hAnsi="宋体" w:eastAsia="宋体" w:cs="宋体"/>
                <w:szCs w:val="21"/>
              </w:rPr>
              <w:t xml:space="preserve">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3"/>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加强危险作业安全管理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23"/>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12</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认真执行安全生产“三同时”制度</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23"/>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13</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加强从业人员安全防护管理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23"/>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14</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加强外包等业务安全管理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23"/>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ascii="宋体" w:hAnsi="宋体" w:eastAsia="宋体" w:cs="宋体"/>
                <w:szCs w:val="21"/>
              </w:rPr>
            </w:pPr>
            <w:r>
              <w:rPr>
                <w:rFonts w:hint="eastAsia" w:ascii="宋体" w:hAnsi="宋体" w:eastAsia="宋体" w:cs="宋体"/>
                <w:szCs w:val="21"/>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15</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加强复工安全管理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承包单位复工前，应严格按照国家及行业有关标准和规定，制定复工方案，组织对安全生产相关设备设施进行全面检查，确保安全方可复工使用。</w:t>
            </w:r>
            <w:r/>
          </w:p>
        </w:tc>
      </w:tr>
      <w:tr>
        <w:trPr>
          <w:trHeight w:val="23"/>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16</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强化应急救援能力建设</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应应急救援能力。</w:t>
            </w:r>
            <w:r/>
          </w:p>
        </w:tc>
      </w:tr>
      <w:tr>
        <w:trPr>
          <w:trHeight w:val="23"/>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17</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严格事故</w:t>
            </w:r>
            <w:r>
              <w:rPr>
                <w:rFonts w:hint="eastAsia" w:ascii="宋体" w:hAnsi="宋体" w:eastAsia="宋体" w:cs="宋体"/>
                <w:szCs w:val="21"/>
              </w:rPr>
              <w:t xml:space="preserve">报告和应急处置</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承包单位应严格遵守事故报告有关规定，按照报告时限、内容、方式、对象等要求，</w:t>
            </w:r>
            <w:r>
              <w:rPr>
                <w:rFonts w:hint="eastAsia" w:ascii="宋体" w:hAnsi="宋体" w:eastAsia="宋体" w:cs="宋体"/>
                <w:szCs w:val="21"/>
              </w:rPr>
              <w:t xml:space="preserve">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3"/>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ascii="宋体" w:hAnsi="宋体" w:eastAsia="宋体" w:cs="宋体"/>
                <w:szCs w:val="21"/>
              </w:rPr>
            </w:pPr>
            <w:r>
              <w:rPr>
                <w:rFonts w:hint="eastAsia" w:ascii="宋体" w:hAnsi="宋体" w:eastAsia="宋体" w:cs="宋体"/>
                <w:szCs w:val="21"/>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强化举一反三整改落实</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w:t>
            </w:r>
            <w:r>
              <w:rPr>
                <w:rFonts w:hint="eastAsia" w:ascii="宋体" w:hAnsi="宋体" w:eastAsia="宋体" w:cs="宋体"/>
                <w:szCs w:val="21"/>
              </w:rPr>
              <w:t xml:space="preserve">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23"/>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安全值班值守</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szCs w:val="21"/>
              </w:rPr>
            </w:pPr>
            <w:r>
              <w:rPr>
                <w:rFonts w:hint="eastAsia" w:ascii="宋体" w:hAnsi="宋体" w:eastAsia="宋体" w:cs="宋体"/>
                <w:szCs w:val="21"/>
              </w:rPr>
              <w:t xml:space="preserve">承包单位应建立安全值班值守制度，确保项目安全值班值守。按甲方指令做好特殊时期（包括且不限于重大活动、特殊气象条件等）全天候安全相关值班值守。</w:t>
            </w:r>
            <w:r/>
          </w:p>
        </w:tc>
      </w:tr>
    </w:tbl>
    <w:p>
      <w:pPr>
        <w:ind w:firstLine="560"/>
        <w:spacing w:line="460" w:lineRule="exact"/>
        <w:rPr>
          <w:rFonts w:ascii="宋体" w:hAnsi="宋体" w:eastAsia="宋体" w:cs="宋体"/>
          <w:bCs/>
          <w:sz w:val="28"/>
          <w:szCs w:val="28"/>
        </w:rPr>
      </w:pPr>
      <w:r>
        <w:rPr>
          <w:rFonts w:ascii="宋体" w:hAnsi="宋体" w:eastAsia="宋体" w:cs="宋体"/>
          <w:bCs/>
          <w:sz w:val="28"/>
          <w:szCs w:val="28"/>
        </w:rPr>
      </w:r>
      <w:r/>
    </w:p>
    <w:p>
      <w:pPr>
        <w:pStyle w:val="1048"/>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center"/>
        <w:keepLines/>
        <w:keepNext/>
        <w:spacing w:before="340" w:after="330" w:line="360" w:lineRule="auto"/>
        <w:rPr>
          <w:rFonts w:ascii="宋体" w:hAnsi="宋体" w:eastAsia="宋体" w:cs="宋体"/>
          <w:b/>
          <w:sz w:val="52"/>
          <w:szCs w:val="20"/>
          <w:shd w:val="clear" w:color="auto" w:fill="ffffff"/>
        </w:rPr>
        <w:outlineLvl w:val="0"/>
      </w:pPr>
      <w:r>
        <w:rPr>
          <w:rFonts w:ascii="宋体" w:hAnsi="宋体" w:eastAsia="宋体" w:cs="宋体"/>
          <w:b/>
          <w:sz w:val="52"/>
          <w:szCs w:val="2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rPr>
          <w:rFonts w:ascii="宋体" w:hAnsi="宋体" w:eastAsia="宋体" w:cs="宋体"/>
          <w:b/>
          <w:sz w:val="52"/>
          <w:szCs w:val="2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rPr>
          <w:rFonts w:ascii="宋体" w:hAnsi="宋体" w:eastAsia="宋体" w:cs="宋体"/>
          <w:b/>
          <w:sz w:val="52"/>
          <w:szCs w:val="2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rPr>
          <w:rFonts w:ascii="宋体" w:hAnsi="宋体" w:eastAsia="宋体" w:cs="宋体"/>
          <w:b/>
          <w:sz w:val="52"/>
          <w:szCs w:val="20"/>
          <w:shd w:val="clear" w:color="auto" w:fill="ffffff"/>
        </w:rPr>
      </w:r>
      <w:r/>
    </w:p>
    <w:p>
      <w:pPr>
        <w:pStyle w:val="1048"/>
        <w:rPr>
          <w:rFonts w:ascii="宋体" w:hAnsi="宋体" w:eastAsia="宋体" w:cs="宋体"/>
          <w:b/>
          <w:sz w:val="52"/>
          <w:shd w:val="clear" w:color="auto" w:fill="ffffff"/>
        </w:rPr>
      </w:pPr>
      <w:r>
        <w:rPr>
          <w:rFonts w:ascii="宋体" w:hAnsi="宋体" w:eastAsia="宋体" w:cs="宋体"/>
          <w:b/>
          <w:sz w:val="52"/>
          <w:shd w:val="clear" w:color="auto" w:fill="ffffff"/>
        </w:rPr>
      </w:r>
      <w:r/>
    </w:p>
    <w:p>
      <w:pPr>
        <w:rPr>
          <w:rFonts w:ascii="宋体" w:hAnsi="宋体" w:eastAsia="宋体" w:cs="宋体"/>
          <w:b/>
          <w:sz w:val="52"/>
          <w:szCs w:val="20"/>
          <w:shd w:val="clear" w:color="auto" w:fill="ffffff"/>
        </w:rPr>
      </w:pPr>
      <w:r>
        <w:rPr>
          <w:rFonts w:ascii="宋体" w:hAnsi="宋体" w:eastAsia="宋体" w:cs="宋体"/>
          <w:b/>
          <w:sz w:val="52"/>
          <w:szCs w:val="20"/>
          <w:shd w:val="clear" w:color="auto" w:fill="ffffff"/>
        </w:rPr>
      </w:r>
      <w:r/>
    </w:p>
    <w:p>
      <w:pPr>
        <w:pStyle w:val="1048"/>
        <w:rPr>
          <w:rFonts w:ascii="宋体" w:hAnsi="宋体" w:eastAsia="宋体" w:cs="宋体"/>
          <w:b/>
          <w:sz w:val="52"/>
          <w:shd w:val="clear" w:color="auto" w:fill="ffffff"/>
        </w:rPr>
      </w:pPr>
      <w:r>
        <w:rPr>
          <w:rFonts w:ascii="宋体" w:hAnsi="宋体" w:eastAsia="宋体" w:cs="宋体"/>
          <w:b/>
          <w:sz w:val="52"/>
          <w:shd w:val="clear" w:color="auto" w:fill="ffffff"/>
        </w:rPr>
      </w:r>
      <w:r/>
    </w:p>
    <w:p>
      <w:pPr>
        <w:rPr>
          <w:rFonts w:ascii="宋体" w:hAnsi="宋体" w:eastAsia="宋体" w:cs="宋体"/>
          <w:b/>
          <w:sz w:val="52"/>
          <w:szCs w:val="20"/>
          <w:shd w:val="clear" w:color="auto" w:fill="ffffff"/>
        </w:rPr>
      </w:pPr>
      <w:r>
        <w:rPr>
          <w:rFonts w:ascii="宋体" w:hAnsi="宋体" w:eastAsia="宋体" w:cs="宋体"/>
          <w:b/>
          <w:sz w:val="52"/>
          <w:szCs w:val="20"/>
          <w:shd w:val="clear" w:color="auto" w:fill="ffffff"/>
        </w:rPr>
      </w:r>
      <w:r/>
    </w:p>
    <w:p>
      <w:pPr>
        <w:pStyle w:val="1048"/>
        <w:rPr>
          <w:rFonts w:ascii="宋体" w:hAnsi="宋体" w:eastAsia="宋体" w:cs="宋体"/>
          <w:b/>
          <w:sz w:val="52"/>
          <w:shd w:val="clear" w:color="auto" w:fill="ffffff"/>
        </w:rPr>
      </w:pPr>
      <w:r>
        <w:rPr>
          <w:rFonts w:ascii="宋体" w:hAnsi="宋体" w:eastAsia="宋体" w:cs="宋体"/>
          <w:b/>
          <w:sz w:val="52"/>
          <w:shd w:val="clear" w:color="auto" w:fill="ffffff"/>
        </w:rPr>
      </w:r>
      <w:r/>
    </w:p>
    <w:p>
      <w:pPr>
        <w:rPr>
          <w:rFonts w:ascii="宋体" w:hAnsi="宋体" w:eastAsia="宋体" w:cs="宋体"/>
          <w:b/>
          <w:sz w:val="52"/>
          <w:szCs w:val="20"/>
          <w:shd w:val="clear" w:color="auto" w:fill="ffffff"/>
        </w:rPr>
      </w:pPr>
      <w:r>
        <w:rPr>
          <w:rFonts w:ascii="宋体" w:hAnsi="宋体" w:eastAsia="宋体" w:cs="宋体"/>
          <w:b/>
          <w:sz w:val="52"/>
          <w:szCs w:val="20"/>
          <w:shd w:val="clear" w:color="auto" w:fill="ffffff"/>
        </w:rPr>
      </w:r>
      <w:r/>
    </w:p>
    <w:p>
      <w:pPr>
        <w:pStyle w:val="1048"/>
        <w:rPr>
          <w:rFonts w:ascii="宋体" w:hAnsi="宋体" w:eastAsia="宋体" w:cs="宋体"/>
          <w:b/>
          <w:sz w:val="52"/>
          <w:shd w:val="clear" w:color="auto" w:fill="ffffff"/>
        </w:rPr>
      </w:pPr>
      <w:r>
        <w:rPr>
          <w:rFonts w:ascii="宋体" w:hAnsi="宋体" w:eastAsia="宋体" w:cs="宋体"/>
          <w:b/>
          <w:sz w:val="52"/>
          <w:shd w:val="clear" w:color="auto" w:fill="ffffff"/>
        </w:rPr>
      </w:r>
      <w:r/>
    </w:p>
    <w:p>
      <w:pPr>
        <w:rPr>
          <w:rFonts w:ascii="宋体" w:hAnsi="宋体" w:eastAsia="宋体" w:cs="宋体"/>
          <w:b/>
          <w:sz w:val="52"/>
          <w:szCs w:val="20"/>
          <w:shd w:val="clear" w:color="auto" w:fill="ffffff"/>
        </w:rPr>
      </w:pPr>
      <w:r>
        <w:rPr>
          <w:rFonts w:ascii="宋体" w:hAnsi="宋体" w:eastAsia="宋体" w:cs="宋体"/>
          <w:b/>
          <w:sz w:val="52"/>
          <w:szCs w:val="20"/>
          <w:shd w:val="clear" w:color="auto" w:fill="ffffff"/>
        </w:rPr>
      </w:r>
      <w:r/>
    </w:p>
    <w:p>
      <w:pPr>
        <w:pStyle w:val="1048"/>
        <w:rPr>
          <w:rFonts w:ascii="宋体" w:hAnsi="宋体" w:eastAsia="宋体" w:cs="宋体"/>
          <w:b/>
          <w:sz w:val="52"/>
          <w:shd w:val="clear" w:color="auto" w:fill="ffffff"/>
        </w:rPr>
      </w:pPr>
      <w:r>
        <w:rPr>
          <w:rFonts w:ascii="宋体" w:hAnsi="宋体" w:eastAsia="宋体" w:cs="宋体"/>
          <w:b/>
          <w:sz w:val="52"/>
          <w:shd w:val="clear" w:color="auto" w:fill="ffffff"/>
        </w:rPr>
      </w:r>
      <w:r/>
    </w:p>
    <w:p>
      <w:pPr>
        <w:rPr>
          <w:rFonts w:ascii="宋体" w:hAnsi="宋体" w:eastAsia="宋体" w:cs="宋体"/>
          <w:b/>
          <w:sz w:val="52"/>
          <w:szCs w:val="20"/>
          <w:shd w:val="clear" w:color="auto" w:fill="ffffff"/>
        </w:rPr>
      </w:pPr>
      <w:r>
        <w:rPr>
          <w:rFonts w:ascii="宋体" w:hAnsi="宋体" w:eastAsia="宋体" w:cs="宋体"/>
          <w:b/>
          <w:sz w:val="52"/>
          <w:szCs w:val="20"/>
          <w:shd w:val="clear" w:color="auto" w:fill="ffffff"/>
        </w:rPr>
      </w:r>
      <w:r/>
    </w:p>
    <w:p>
      <w:pPr>
        <w:pStyle w:val="1048"/>
        <w:rPr>
          <w:rFonts w:ascii="宋体" w:hAnsi="宋体" w:eastAsia="宋体" w:cs="宋体"/>
        </w:rPr>
      </w:pPr>
      <w:r>
        <w:rPr>
          <w:rFonts w:ascii="宋体" w:hAnsi="宋体" w:eastAsia="宋体" w:cs="宋体"/>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152" w:name="_Toc13725"/>
      <w:r/>
      <w:bookmarkStart w:id="153" w:name="_Toc12587"/>
      <w:r/>
      <w:bookmarkStart w:id="154" w:name="_Toc7841"/>
      <w:r/>
      <w:bookmarkStart w:id="155" w:name="_Toc8655"/>
      <w:r/>
      <w:bookmarkStart w:id="156" w:name="_Toc25151"/>
      <w:r>
        <w:rPr>
          <w:rFonts w:hint="eastAsia" w:ascii="宋体" w:hAnsi="宋体" w:eastAsia="宋体" w:cs="宋体"/>
          <w:b/>
          <w:sz w:val="52"/>
          <w:szCs w:val="20"/>
          <w:shd w:val="clear" w:color="auto" w:fill="ffffff"/>
        </w:rPr>
        <w:t xml:space="preserve">第六章</w:t>
      </w:r>
      <w:r>
        <w:rPr>
          <w:rFonts w:hint="eastAsia" w:ascii="宋体" w:hAnsi="宋体" w:eastAsia="宋体" w:cs="宋体"/>
          <w:b/>
          <w:sz w:val="52"/>
          <w:szCs w:val="20"/>
          <w:shd w:val="clear" w:color="auto" w:fill="ffffff"/>
        </w:rPr>
        <w:t xml:space="preserve"> </w:t>
      </w:r>
      <w:r>
        <w:rPr>
          <w:rFonts w:hint="eastAsia" w:ascii="宋体" w:hAnsi="宋体" w:eastAsia="宋体" w:cs="宋体"/>
          <w:b/>
          <w:sz w:val="52"/>
          <w:szCs w:val="20"/>
          <w:shd w:val="clear" w:color="auto" w:fill="ffffff"/>
        </w:rPr>
        <w:t xml:space="preserve">评分</w:t>
      </w:r>
      <w:bookmarkEnd w:id="72"/>
      <w:r/>
      <w:bookmarkEnd w:id="73"/>
      <w:r>
        <w:rPr>
          <w:rFonts w:hint="eastAsia" w:ascii="宋体" w:hAnsi="宋体" w:eastAsia="宋体" w:cs="宋体"/>
          <w:b/>
          <w:sz w:val="52"/>
          <w:szCs w:val="20"/>
          <w:shd w:val="clear" w:color="auto" w:fill="ffffff"/>
        </w:rPr>
        <w:t xml:space="preserve">标准</w:t>
      </w:r>
      <w:bookmarkEnd w:id="74"/>
      <w:r/>
      <w:bookmarkEnd w:id="152"/>
      <w:r/>
      <w:bookmarkEnd w:id="153"/>
      <w:r/>
      <w:bookmarkEnd w:id="154"/>
      <w:r/>
      <w:bookmarkEnd w:id="155"/>
      <w:r/>
      <w:bookmarkEnd w:id="156"/>
      <w:r/>
      <w:r/>
    </w:p>
    <w:p>
      <w:pPr>
        <w:spacing w:line="360" w:lineRule="auto"/>
        <w:rPr>
          <w:rFonts w:ascii="宋体" w:hAnsi="宋体" w:eastAsia="宋体" w:cs="宋体"/>
          <w:szCs w:val="21"/>
        </w:rPr>
        <w:outlineLvl w:val="1"/>
      </w:pPr>
      <w:r/>
      <w:bookmarkStart w:id="157" w:name="OLE_LINK2"/>
      <w:r>
        <w:rPr>
          <w:rFonts w:hint="eastAsia" w:ascii="宋体" w:hAnsi="宋体" w:eastAsia="宋体" w:cs="宋体"/>
          <w:sz w:val="26"/>
          <w:szCs w:val="20"/>
          <w:shd w:val="clear" w:color="auto" w:fill="ffffff"/>
        </w:rPr>
        <w:br w:type="page" w:clear="all"/>
      </w:r>
      <w:bookmarkEnd w:id="157"/>
      <w:r>
        <w:rPr>
          <w:rFonts w:hint="eastAsia" w:ascii="宋体" w:hAnsi="宋体" w:eastAsia="宋体" w:cs="宋体"/>
          <w:b/>
          <w:bCs/>
          <w:szCs w:val="21"/>
        </w:rPr>
        <w:t xml:space="preserve">一、评标办法：</w:t>
      </w:r>
      <w:r/>
    </w:p>
    <w:p>
      <w:pPr>
        <w:ind w:firstLine="420"/>
        <w:spacing w:line="360" w:lineRule="auto"/>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、本项目采用综合评分法。评标结果按评审后得分由高到低顺序排列，推荐</w:t>
      </w:r>
      <w:r>
        <w:rPr>
          <w:rFonts w:hint="eastAsia" w:ascii="宋体" w:hAnsi="宋体" w:eastAsia="宋体" w:cs="宋体"/>
          <w:szCs w:val="21"/>
        </w:rPr>
        <w:t xml:space="preserve">3</w:t>
      </w:r>
      <w:r>
        <w:rPr>
          <w:rFonts w:hint="eastAsia" w:ascii="宋体" w:hAnsi="宋体" w:eastAsia="宋体" w:cs="宋体"/>
          <w:szCs w:val="21"/>
        </w:rPr>
        <w:t xml:space="preserve">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并列，则由采购代理机构组织抽签确定中标人。</w:t>
      </w:r>
      <w:r/>
    </w:p>
    <w:p>
      <w:pPr>
        <w:ind w:firstLine="420"/>
        <w:spacing w:line="360" w:lineRule="auto"/>
        <w:rPr>
          <w:rFonts w:ascii="宋体" w:hAnsi="宋体" w:eastAsia="宋体" w:cs="宋体"/>
          <w:szCs w:val="21"/>
        </w:rPr>
        <w:outlineLvl w:val="1"/>
      </w:pPr>
      <w:r>
        <w:rPr>
          <w:rFonts w:hint="eastAsia" w:ascii="宋体" w:hAnsi="宋体" w:eastAsia="宋体" w:cs="宋体"/>
          <w:szCs w:val="21"/>
        </w:rPr>
        <w:t xml:space="preserve">2</w:t>
      </w:r>
      <w:r>
        <w:rPr>
          <w:rFonts w:hint="eastAsia" w:ascii="宋体" w:hAnsi="宋体" w:eastAsia="宋体" w:cs="宋体"/>
          <w:szCs w:val="21"/>
        </w:rPr>
        <w:t xml:space="preserve">、评标时，评标委员会各成员按照招标文件规定的评分标准，独立对每个投标人的投标文件进行评价，得出每位评委对每个投标人的得分。每个投标人的最终得分按算术平均法汇总所有评委的得</w:t>
      </w:r>
      <w:r>
        <w:rPr>
          <w:rFonts w:hint="eastAsia" w:ascii="宋体" w:hAnsi="宋体" w:eastAsia="宋体" w:cs="宋体"/>
          <w:szCs w:val="21"/>
        </w:rPr>
        <w:t xml:space="preserve">分得出。报价得分按文件规定的计算公式直接计算取得。所有得分保留小数点后两位，第三位四舍五入。评委评审得分和投标报价得分相加为投标人的综合评分。</w:t>
      </w:r>
      <w:r/>
    </w:p>
    <w:p>
      <w:pPr>
        <w:ind w:firstLine="420"/>
        <w:spacing w:line="360" w:lineRule="auto"/>
        <w:tabs>
          <w:tab w:val="left" w:pos="315" w:leader="none"/>
          <w:tab w:val="center" w:pos="4153" w:leader="none"/>
        </w:tabs>
        <w:rPr>
          <w:rFonts w:ascii="宋体" w:hAnsi="宋体" w:eastAsia="宋体" w:cs="宋体"/>
          <w:bCs/>
        </w:rPr>
      </w:pPr>
      <w:r>
        <w:rPr>
          <w:rFonts w:hint="eastAsia" w:ascii="宋体" w:hAnsi="宋体" w:eastAsia="宋体" w:cs="宋体"/>
          <w:bCs/>
        </w:rPr>
        <w:t xml:space="preserve">3</w:t>
      </w:r>
      <w:r>
        <w:rPr>
          <w:rFonts w:hint="eastAsia" w:ascii="宋体" w:hAnsi="宋体" w:eastAsia="宋体" w:cs="宋体"/>
          <w:bCs/>
        </w:rPr>
        <w:t xml:space="preserve">、</w:t>
      </w:r>
      <w:r>
        <w:rPr>
          <w:rFonts w:hint="eastAsia" w:ascii="宋体" w:hAnsi="宋体" w:eastAsia="宋体" w:cs="宋体"/>
          <w:bCs/>
        </w:rPr>
        <w:t xml:space="preserve">根据《苏财购〔</w:t>
      </w:r>
      <w:r>
        <w:rPr>
          <w:rFonts w:hint="eastAsia" w:ascii="宋体" w:hAnsi="宋体" w:eastAsia="宋体" w:cs="宋体"/>
          <w:bCs/>
        </w:rPr>
        <w:t xml:space="preserve">2026</w:t>
      </w:r>
      <w:r>
        <w:rPr>
          <w:rFonts w:hint="eastAsia" w:ascii="宋体" w:hAnsi="宋体" w:eastAsia="宋体" w:cs="宋体"/>
          <w:bCs/>
        </w:rPr>
        <w:t xml:space="preserve">〕</w:t>
      </w:r>
      <w:r>
        <w:rPr>
          <w:rFonts w:hint="eastAsia" w:ascii="宋体" w:hAnsi="宋体" w:eastAsia="宋体" w:cs="宋体"/>
          <w:bCs/>
        </w:rPr>
        <w:t xml:space="preserve">36</w:t>
      </w:r>
      <w:r>
        <w:rPr>
          <w:rFonts w:hint="eastAsia" w:ascii="宋体" w:hAnsi="宋体" w:eastAsia="宋体" w:cs="宋体"/>
          <w:bCs/>
        </w:rPr>
        <w:t xml:space="preserve">号》文，评审委员会启动异常低价投标（响应）审查的情形和具体要求，包括：</w:t>
      </w:r>
      <w:r/>
    </w:p>
    <w:p>
      <w:pPr>
        <w:ind w:firstLine="420"/>
        <w:spacing w:line="360" w:lineRule="auto"/>
        <w:tabs>
          <w:tab w:val="left" w:pos="315" w:leader="none"/>
          <w:tab w:val="center" w:pos="4153" w:leader="none"/>
        </w:tabs>
        <w:rPr>
          <w:rFonts w:ascii="宋体" w:hAnsi="宋体" w:eastAsia="宋体" w:cs="宋体"/>
          <w:bCs/>
        </w:rPr>
      </w:pPr>
      <w:r>
        <w:rPr>
          <w:rFonts w:hint="eastAsia" w:ascii="宋体" w:hAnsi="宋体" w:eastAsia="宋体" w:cs="宋体"/>
          <w:bCs/>
        </w:rPr>
        <w:t xml:space="preserve">A</w:t>
      </w:r>
      <w:r>
        <w:rPr>
          <w:rFonts w:hint="eastAsia" w:ascii="宋体" w:hAnsi="宋体" w:eastAsia="宋体" w:cs="宋体"/>
          <w:bCs/>
        </w:rPr>
        <w:t xml:space="preserve">、评审中出现下列情形之一的，评审委员会应当启动异常低价投标（响应）审查程序：</w:t>
      </w:r>
      <w:r/>
    </w:p>
    <w:p>
      <w:pPr>
        <w:ind w:firstLine="420"/>
        <w:spacing w:line="360" w:lineRule="auto"/>
        <w:tabs>
          <w:tab w:val="left" w:pos="315" w:leader="none"/>
          <w:tab w:val="center" w:pos="4153" w:leader="none"/>
        </w:tabs>
        <w:rPr>
          <w:rFonts w:ascii="宋体" w:hAnsi="宋体" w:eastAsia="宋体" w:cs="宋体"/>
          <w:bCs/>
        </w:rPr>
      </w:pPr>
      <w:r>
        <w:rPr>
          <w:rFonts w:hint="eastAsia" w:ascii="宋体" w:hAnsi="宋体" w:eastAsia="宋体" w:cs="宋体"/>
          <w:bCs/>
        </w:rPr>
        <w:t xml:space="preserve">（</w:t>
      </w:r>
      <w:r>
        <w:rPr>
          <w:rFonts w:hint="eastAsia" w:ascii="宋体" w:hAnsi="宋体" w:eastAsia="宋体" w:cs="宋体"/>
          <w:bCs/>
        </w:rPr>
        <w:t xml:space="preserve">1</w:t>
      </w:r>
      <w:r>
        <w:rPr>
          <w:rFonts w:hint="eastAsia" w:ascii="宋体" w:hAnsi="宋体" w:eastAsia="宋体" w:cs="宋体"/>
          <w:bCs/>
        </w:rPr>
        <w:t xml:space="preserve">）投标（响应）报价低于全部通过符合性审查供应商投标（响应）报价平均值</w:t>
      </w:r>
      <w:r>
        <w:rPr>
          <w:rFonts w:hint="eastAsia" w:ascii="宋体" w:hAnsi="宋体" w:eastAsia="宋体" w:cs="宋体"/>
          <w:bCs/>
        </w:rPr>
        <w:t xml:space="preserve">50%</w:t>
      </w:r>
      <w:r>
        <w:rPr>
          <w:rFonts w:hint="eastAsia" w:ascii="宋体" w:hAnsi="宋体" w:eastAsia="宋体" w:cs="宋体"/>
          <w:bCs/>
        </w:rPr>
        <w:t xml:space="preserve">的，即投标（响应）报价</w:t>
      </w:r>
      <w:r>
        <w:rPr>
          <w:rFonts w:hint="eastAsia" w:ascii="宋体" w:hAnsi="宋体" w:eastAsia="宋体" w:cs="宋体"/>
          <w:bCs/>
        </w:rPr>
        <w:t xml:space="preserve">&lt;</w:t>
      </w:r>
      <w:r>
        <w:rPr>
          <w:rFonts w:hint="eastAsia" w:ascii="宋体" w:hAnsi="宋体" w:eastAsia="宋体" w:cs="宋体"/>
          <w:bCs/>
        </w:rPr>
        <w:t xml:space="preserve">全部通过符合性审查供应商投标（响应）报价平均值×</w:t>
      </w:r>
      <w:r>
        <w:rPr>
          <w:rFonts w:hint="eastAsia" w:ascii="宋体" w:hAnsi="宋体" w:eastAsia="宋体" w:cs="宋体"/>
          <w:bCs/>
        </w:rPr>
        <w:t xml:space="preserve">50%</w:t>
      </w:r>
      <w:r>
        <w:rPr>
          <w:rFonts w:hint="eastAsia" w:ascii="宋体" w:hAnsi="宋体" w:eastAsia="宋体" w:cs="宋体"/>
          <w:bCs/>
        </w:rPr>
        <w:t xml:space="preserve">；</w:t>
      </w:r>
      <w:r/>
    </w:p>
    <w:p>
      <w:pPr>
        <w:ind w:firstLine="420"/>
        <w:spacing w:line="360" w:lineRule="auto"/>
        <w:tabs>
          <w:tab w:val="left" w:pos="315" w:leader="none"/>
          <w:tab w:val="center" w:pos="4153" w:leader="none"/>
        </w:tabs>
        <w:rPr>
          <w:rFonts w:ascii="宋体" w:hAnsi="宋体" w:eastAsia="宋体" w:cs="宋体"/>
          <w:bCs/>
        </w:rPr>
      </w:pPr>
      <w:r>
        <w:rPr>
          <w:rFonts w:hint="eastAsia" w:ascii="宋体" w:hAnsi="宋体" w:eastAsia="宋体" w:cs="宋体"/>
          <w:bCs/>
        </w:rPr>
        <w:t xml:space="preserve">（</w:t>
      </w:r>
      <w:r>
        <w:rPr>
          <w:rFonts w:hint="eastAsia" w:ascii="宋体" w:hAnsi="宋体" w:eastAsia="宋体" w:cs="宋体"/>
          <w:bCs/>
        </w:rPr>
        <w:t xml:space="preserve">2</w:t>
      </w:r>
      <w:r>
        <w:rPr>
          <w:rFonts w:hint="eastAsia" w:ascii="宋体" w:hAnsi="宋体" w:eastAsia="宋体" w:cs="宋体"/>
          <w:bCs/>
        </w:rPr>
        <w:t xml:space="preserve">）投标（响应）报价低</w:t>
      </w:r>
      <w:r>
        <w:rPr>
          <w:rFonts w:hint="eastAsia" w:ascii="宋体" w:hAnsi="宋体" w:eastAsia="宋体" w:cs="宋体"/>
          <w:bCs/>
        </w:rPr>
        <w:t xml:space="preserve">于通过符合性审查的次低报价供应商投标（响应）报价</w:t>
      </w:r>
      <w:r>
        <w:rPr>
          <w:rFonts w:hint="eastAsia" w:ascii="宋体" w:hAnsi="宋体" w:eastAsia="宋体" w:cs="宋体"/>
          <w:bCs/>
        </w:rPr>
        <w:t xml:space="preserve">50%</w:t>
      </w:r>
      <w:r>
        <w:rPr>
          <w:rFonts w:hint="eastAsia" w:ascii="宋体" w:hAnsi="宋体" w:eastAsia="宋体" w:cs="宋体"/>
          <w:bCs/>
        </w:rPr>
        <w:t xml:space="preserve">的，即投标（响应）报价</w:t>
      </w:r>
      <w:r>
        <w:rPr>
          <w:rFonts w:hint="eastAsia" w:ascii="宋体" w:hAnsi="宋体" w:eastAsia="宋体" w:cs="宋体"/>
          <w:bCs/>
        </w:rPr>
        <w:t xml:space="preserve">&lt;</w:t>
      </w:r>
      <w:r>
        <w:rPr>
          <w:rFonts w:hint="eastAsia" w:ascii="宋体" w:hAnsi="宋体" w:eastAsia="宋体" w:cs="宋体"/>
          <w:bCs/>
        </w:rPr>
        <w:t xml:space="preserve">通过符合性审查的次低报价供应商投标（响应）报价×</w:t>
      </w:r>
      <w:r>
        <w:rPr>
          <w:rFonts w:hint="eastAsia" w:ascii="宋体" w:hAnsi="宋体" w:eastAsia="宋体" w:cs="宋体"/>
          <w:bCs/>
        </w:rPr>
        <w:t xml:space="preserve">50%</w:t>
      </w:r>
      <w:r>
        <w:rPr>
          <w:rFonts w:hint="eastAsia" w:ascii="宋体" w:hAnsi="宋体" w:eastAsia="宋体" w:cs="宋体"/>
          <w:bCs/>
        </w:rPr>
        <w:t xml:space="preserve">；</w:t>
      </w:r>
      <w:r/>
    </w:p>
    <w:p>
      <w:pPr>
        <w:ind w:firstLine="420"/>
        <w:spacing w:line="360" w:lineRule="auto"/>
        <w:tabs>
          <w:tab w:val="left" w:pos="315" w:leader="none"/>
          <w:tab w:val="center" w:pos="4153" w:leader="none"/>
        </w:tabs>
        <w:rPr>
          <w:rFonts w:ascii="宋体" w:hAnsi="宋体" w:eastAsia="宋体" w:cs="宋体"/>
          <w:bCs/>
        </w:rPr>
      </w:pPr>
      <w:r>
        <w:rPr>
          <w:rFonts w:hint="eastAsia" w:ascii="宋体" w:hAnsi="宋体" w:eastAsia="宋体" w:cs="宋体"/>
          <w:bCs/>
        </w:rPr>
        <w:t xml:space="preserve">（</w:t>
      </w:r>
      <w:r>
        <w:rPr>
          <w:rFonts w:hint="eastAsia" w:ascii="宋体" w:hAnsi="宋体" w:eastAsia="宋体" w:cs="宋体"/>
          <w:bCs/>
        </w:rPr>
        <w:t xml:space="preserve">3</w:t>
      </w:r>
      <w:r>
        <w:rPr>
          <w:rFonts w:hint="eastAsia" w:ascii="宋体" w:hAnsi="宋体" w:eastAsia="宋体" w:cs="宋体"/>
          <w:bCs/>
        </w:rPr>
        <w:t xml:space="preserve">）投标（响应）报价低于采购项目最高限价</w:t>
      </w:r>
      <w:r>
        <w:rPr>
          <w:rFonts w:hint="eastAsia" w:ascii="宋体" w:hAnsi="宋体" w:eastAsia="宋体" w:cs="宋体"/>
          <w:bCs/>
        </w:rPr>
        <w:t xml:space="preserve">45%</w:t>
      </w:r>
      <w:r>
        <w:rPr>
          <w:rFonts w:hint="eastAsia" w:ascii="宋体" w:hAnsi="宋体" w:eastAsia="宋体" w:cs="宋体"/>
          <w:bCs/>
        </w:rPr>
        <w:t xml:space="preserve">的，即投标（响应）报价</w:t>
      </w:r>
      <w:r>
        <w:rPr>
          <w:rFonts w:hint="eastAsia" w:ascii="宋体" w:hAnsi="宋体" w:eastAsia="宋体" w:cs="宋体"/>
          <w:bCs/>
        </w:rPr>
        <w:t xml:space="preserve">&lt;</w:t>
      </w:r>
      <w:r>
        <w:rPr>
          <w:rFonts w:hint="eastAsia" w:ascii="宋体" w:hAnsi="宋体" w:eastAsia="宋体" w:cs="宋体"/>
          <w:bCs/>
        </w:rPr>
        <w:t xml:space="preserve">采购项目最高限价×</w:t>
      </w:r>
      <w:r>
        <w:rPr>
          <w:rFonts w:hint="eastAsia" w:ascii="宋体" w:hAnsi="宋体" w:eastAsia="宋体" w:cs="宋体"/>
          <w:bCs/>
        </w:rPr>
        <w:t xml:space="preserve">45%</w:t>
      </w:r>
      <w:r>
        <w:rPr>
          <w:rFonts w:hint="eastAsia" w:ascii="宋体" w:hAnsi="宋体" w:eastAsia="宋体" w:cs="宋体"/>
          <w:bCs/>
        </w:rPr>
        <w:t xml:space="preserve">；</w:t>
      </w:r>
      <w:r/>
    </w:p>
    <w:p>
      <w:pPr>
        <w:ind w:firstLine="420"/>
        <w:spacing w:line="360" w:lineRule="auto"/>
        <w:tabs>
          <w:tab w:val="left" w:pos="315" w:leader="none"/>
          <w:tab w:val="center" w:pos="4153" w:leader="none"/>
        </w:tabs>
        <w:rPr>
          <w:rFonts w:ascii="宋体" w:hAnsi="宋体" w:eastAsia="宋体" w:cs="宋体"/>
          <w:bCs/>
        </w:rPr>
      </w:pPr>
      <w:r>
        <w:rPr>
          <w:rFonts w:hint="eastAsia" w:ascii="宋体" w:hAnsi="宋体" w:eastAsia="宋体" w:cs="宋体"/>
          <w:bCs/>
        </w:rPr>
        <w:t xml:space="preserve">（</w:t>
      </w:r>
      <w:r>
        <w:rPr>
          <w:rFonts w:hint="eastAsia" w:ascii="宋体" w:hAnsi="宋体" w:eastAsia="宋体" w:cs="宋体"/>
          <w:bCs/>
        </w:rPr>
        <w:t xml:space="preserve">4</w:t>
      </w:r>
      <w:r>
        <w:rPr>
          <w:rFonts w:hint="eastAsia" w:ascii="宋体" w:hAnsi="宋体" w:eastAsia="宋体" w:cs="宋体"/>
          <w:bCs/>
        </w:rPr>
        <w:t xml:space="preserve">）评审委员会基于专业判断，认为供应商报价过低，有可能影响产品质量或者不能诚信履约的其他情形。</w:t>
      </w:r>
      <w:r/>
    </w:p>
    <w:p>
      <w:pPr>
        <w:ind w:firstLine="420"/>
        <w:spacing w:line="360" w:lineRule="auto"/>
        <w:tabs>
          <w:tab w:val="left" w:pos="315" w:leader="none"/>
          <w:tab w:val="center" w:pos="4153" w:leader="none"/>
        </w:tabs>
        <w:rPr>
          <w:rFonts w:ascii="宋体" w:hAnsi="宋体" w:eastAsia="宋体" w:cs="宋体"/>
          <w:bCs/>
        </w:rPr>
      </w:pPr>
      <w:r>
        <w:rPr>
          <w:rFonts w:hint="eastAsia" w:ascii="宋体" w:hAnsi="宋体" w:eastAsia="宋体" w:cs="宋体"/>
          <w:bCs/>
        </w:rPr>
        <w:t xml:space="preserve">B</w:t>
      </w:r>
      <w:r>
        <w:rPr>
          <w:rFonts w:hint="eastAsia" w:ascii="宋体" w:hAnsi="宋体" w:eastAsia="宋体" w:cs="宋体"/>
          <w:bCs/>
        </w:rPr>
        <w:t xml:space="preserve">、评审委员会启动异常低价投标（响应）审查后，属于前述第</w:t>
      </w:r>
      <w:r>
        <w:rPr>
          <w:rFonts w:hint="eastAsia" w:ascii="宋体" w:hAnsi="宋体" w:eastAsia="宋体" w:cs="宋体"/>
          <w:bCs/>
        </w:rPr>
        <w:t xml:space="preserve">1</w:t>
      </w:r>
      <w:r>
        <w:rPr>
          <w:rFonts w:hint="eastAsia" w:ascii="宋体" w:hAnsi="宋体" w:eastAsia="宋体" w:cs="宋体"/>
          <w:bCs/>
        </w:rPr>
        <w:t xml:space="preserve">项至第</w:t>
      </w:r>
      <w:r>
        <w:rPr>
          <w:rFonts w:hint="eastAsia" w:ascii="宋体" w:hAnsi="宋体" w:eastAsia="宋体" w:cs="宋体"/>
          <w:bCs/>
        </w:rPr>
        <w:t xml:space="preserve">4</w:t>
      </w:r>
      <w:r>
        <w:rPr>
          <w:rFonts w:hint="eastAsia" w:ascii="宋体" w:hAnsi="宋体" w:eastAsia="宋体" w:cs="宋体"/>
          <w:bCs/>
        </w:rPr>
        <w:t xml:space="preserve">项情形的，应当要求相关供应商在评审现场合理的时间内对投标（响应）价格作出解释，提供项目具体成本测算等与报价合理性</w:t>
      </w:r>
      <w:r>
        <w:rPr>
          <w:rFonts w:hint="eastAsia" w:ascii="宋体" w:hAnsi="宋体" w:eastAsia="宋体" w:cs="宋体"/>
          <w:bCs/>
        </w:rPr>
        <w:t xml:space="preserve">相关的书面说明及必要的证明材料，包括但不限于原材料成本、人工成本、制造费用等，给予相关供应商的合理时间一般不少于</w:t>
      </w:r>
      <w:r>
        <w:rPr>
          <w:rFonts w:hint="eastAsia" w:ascii="宋体" w:hAnsi="宋体" w:eastAsia="宋体" w:cs="宋体"/>
          <w:bCs/>
        </w:rPr>
        <w:t xml:space="preserve">30</w:t>
      </w:r>
      <w:r>
        <w:rPr>
          <w:rFonts w:hint="eastAsia" w:ascii="宋体" w:hAnsi="宋体" w:eastAsia="宋体" w:cs="宋体"/>
          <w:bCs/>
        </w:rPr>
        <w:t xml:space="preserve">分钟。其中，属于第</w:t>
      </w:r>
      <w:r>
        <w:rPr>
          <w:rFonts w:hint="eastAsia" w:ascii="宋体" w:hAnsi="宋体" w:eastAsia="宋体" w:cs="宋体"/>
          <w:bCs/>
        </w:rPr>
        <w:t xml:space="preserve">3</w:t>
      </w:r>
      <w:r>
        <w:rPr>
          <w:rFonts w:hint="eastAsia" w:ascii="宋体" w:hAnsi="宋体" w:eastAsia="宋体" w:cs="宋体"/>
          <w:bCs/>
        </w:rPr>
        <w:t xml:space="preserve">项情形，供应商已随投标（响应）文件一并提交相关书面说明及必要的证明材料的，在评审现场可不再重复提交。</w:t>
      </w:r>
      <w:r/>
    </w:p>
    <w:p>
      <w:pPr>
        <w:ind w:firstLine="420"/>
        <w:spacing w:line="360" w:lineRule="auto"/>
        <w:tabs>
          <w:tab w:val="left" w:pos="315" w:leader="none"/>
          <w:tab w:val="center" w:pos="4153" w:leader="none"/>
        </w:tabs>
        <w:rPr>
          <w:rFonts w:ascii="宋体" w:hAnsi="宋体" w:eastAsia="宋体" w:cs="宋体"/>
          <w:bCs/>
        </w:rPr>
      </w:pPr>
      <w:r>
        <w:rPr>
          <w:rFonts w:hint="eastAsia" w:ascii="宋体" w:hAnsi="宋体" w:eastAsia="宋体" w:cs="宋体"/>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w:t>
      </w:r>
      <w:r>
        <w:rPr>
          <w:rFonts w:hint="eastAsia" w:ascii="宋体" w:hAnsi="宋体" w:eastAsia="宋体" w:cs="宋体"/>
          <w:bCs/>
        </w:rPr>
        <w:t xml:space="preserve">应当将其作为无效投标（响应）处理。</w:t>
      </w:r>
      <w:r/>
    </w:p>
    <w:p>
      <w:pPr>
        <w:spacing w:line="360" w:lineRule="auto"/>
        <w:rPr>
          <w:rFonts w:ascii="宋体" w:hAnsi="宋体" w:eastAsia="宋体" w:cs="宋体"/>
          <w:b/>
          <w:bCs/>
          <w:szCs w:val="21"/>
        </w:rPr>
        <w:outlineLvl w:val="1"/>
      </w:pPr>
      <w:r>
        <w:rPr>
          <w:rFonts w:hint="eastAsia" w:ascii="宋体" w:hAnsi="宋体" w:eastAsia="宋体" w:cs="宋体"/>
          <w:szCs w:val="21"/>
        </w:rPr>
        <w:t xml:space="preserve">二、</w:t>
      </w:r>
      <w:r>
        <w:rPr>
          <w:rFonts w:hint="eastAsia" w:ascii="宋体" w:hAnsi="宋体" w:eastAsia="宋体" w:cs="宋体"/>
          <w:b/>
          <w:bCs/>
          <w:szCs w:val="21"/>
        </w:rPr>
        <w:t xml:space="preserve">评分标准</w:t>
      </w:r>
      <w:r/>
    </w:p>
    <w:tbl>
      <w:tblPr>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2"/>
        <w:gridCol w:w="531"/>
        <w:gridCol w:w="1064"/>
        <w:gridCol w:w="6918"/>
        <w:gridCol w:w="817"/>
      </w:tblGrid>
      <w:tr>
        <w:trPr>
          <w:jc w:val="center"/>
          <w:trHeight w:val="520"/>
        </w:trPr>
        <w:tc>
          <w:tcPr>
            <w:tcW w:w="752"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评审类别</w:t>
            </w:r>
            <w:r/>
          </w:p>
        </w:tc>
        <w:tc>
          <w:tcPr>
            <w:gridSpan w:val="2"/>
            <w:tcW w:w="1595"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评审项</w:t>
            </w:r>
            <w:r/>
          </w:p>
        </w:tc>
        <w:tc>
          <w:tcPr>
            <w:tcW w:w="6918"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评审规则</w:t>
            </w:r>
            <w:r/>
          </w:p>
        </w:tc>
        <w:tc>
          <w:tcPr>
            <w:tcW w:w="817"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分值</w:t>
            </w:r>
            <w:r/>
          </w:p>
        </w:tc>
      </w:tr>
      <w:tr>
        <w:trPr>
          <w:jc w:val="center"/>
          <w:trHeight w:val="353"/>
        </w:trPr>
        <w:tc>
          <w:tcPr>
            <w:tcW w:w="752" w:type="dxa"/>
            <w:vAlign w:val="center"/>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价格</w:t>
            </w:r>
            <w:r/>
          </w:p>
          <w:p>
            <w:pPr>
              <w:jc w:val="center"/>
              <w:rPr>
                <w:rFonts w:ascii="宋体" w:hAnsi="宋体" w:eastAsia="宋体" w:cs="宋体"/>
                <w:b/>
                <w:bCs/>
                <w:szCs w:val="21"/>
              </w:rPr>
            </w:pPr>
            <w:r>
              <w:rPr>
                <w:rFonts w:hint="eastAsia" w:ascii="宋体" w:hAnsi="宋体" w:eastAsia="宋体" w:cs="宋体"/>
                <w:b/>
                <w:bCs/>
                <w:szCs w:val="21"/>
              </w:rPr>
              <w:t xml:space="preserve">部分（</w:t>
            </w:r>
            <w:r>
              <w:rPr>
                <w:rFonts w:hint="eastAsia" w:ascii="宋体" w:hAnsi="宋体" w:eastAsia="宋体" w:cs="宋体"/>
                <w:b/>
                <w:bCs/>
                <w:szCs w:val="21"/>
              </w:rPr>
              <w:t xml:space="preserve">3</w:t>
            </w:r>
            <w:r>
              <w:rPr>
                <w:rFonts w:hint="eastAsia" w:ascii="宋体" w:hAnsi="宋体" w:eastAsia="宋体" w:cs="宋体"/>
                <w:b/>
                <w:bCs/>
                <w:szCs w:val="21"/>
              </w:rPr>
              <w:t xml:space="preserve">0</w:t>
            </w:r>
            <w:r>
              <w:rPr>
                <w:rFonts w:hint="eastAsia" w:ascii="宋体" w:hAnsi="宋体" w:eastAsia="宋体" w:cs="宋体"/>
                <w:b/>
                <w:bCs/>
                <w:szCs w:val="21"/>
              </w:rPr>
              <w:t xml:space="preserve">分）</w:t>
            </w:r>
            <w:r/>
          </w:p>
        </w:tc>
        <w:tc>
          <w:tcPr>
            <w:gridSpan w:val="2"/>
            <w:tcW w:w="159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投标报价</w:t>
            </w:r>
            <w:r/>
          </w:p>
        </w:tc>
        <w:tc>
          <w:tcPr>
            <w:tcW w:w="691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第一步：未被认定投标无效的投标报价为有效投标报价。</w:t>
            </w:r>
            <w:r/>
          </w:p>
          <w:p>
            <w:pPr>
              <w:rPr>
                <w:rFonts w:ascii="宋体" w:hAnsi="宋体" w:eastAsia="宋体" w:cs="宋体"/>
                <w:szCs w:val="21"/>
              </w:rPr>
            </w:pPr>
            <w:r>
              <w:rPr>
                <w:rFonts w:hint="eastAsia" w:ascii="宋体" w:hAnsi="宋体" w:eastAsia="宋体" w:cs="宋体"/>
                <w:szCs w:val="21"/>
              </w:rPr>
              <w:t xml:space="preserve">第二步：在所有有效投标报价中选择报价最低的确定为评标基准价。</w:t>
            </w:r>
            <w:r/>
          </w:p>
          <w:p>
            <w:pPr>
              <w:rPr>
                <w:rFonts w:ascii="宋体" w:hAnsi="宋体" w:eastAsia="宋体" w:cs="宋体"/>
                <w:szCs w:val="21"/>
              </w:rPr>
            </w:pPr>
            <w:r>
              <w:rPr>
                <w:rFonts w:hint="eastAsia" w:ascii="宋体" w:hAnsi="宋体" w:eastAsia="宋体" w:cs="宋体"/>
                <w:szCs w:val="21"/>
              </w:rPr>
              <w:t xml:space="preserve">第三步：将所有有效投标报价与评标基准价相比较：等于评标基准价的得</w:t>
            </w:r>
            <w:r>
              <w:rPr>
                <w:rFonts w:hint="eastAsia" w:ascii="宋体" w:hAnsi="宋体" w:eastAsia="宋体" w:cs="宋体"/>
                <w:szCs w:val="21"/>
              </w:rPr>
              <w:t xml:space="preserve">30</w:t>
            </w:r>
            <w:r>
              <w:rPr>
                <w:rFonts w:hint="eastAsia" w:ascii="宋体" w:hAnsi="宋体" w:eastAsia="宋体" w:cs="宋体"/>
                <w:szCs w:val="21"/>
              </w:rPr>
              <w:t xml:space="preserve">分，其他投标人的价格分按照下列公式计算（计算结果四舍五入保留两位小数）：</w:t>
            </w:r>
            <w:r/>
          </w:p>
          <w:p>
            <w:pPr>
              <w:rPr>
                <w:rFonts w:ascii="宋体" w:hAnsi="宋体" w:eastAsia="宋体" w:cs="宋体"/>
                <w:szCs w:val="21"/>
              </w:rPr>
            </w:pPr>
            <w:r>
              <w:rPr>
                <w:rFonts w:hint="eastAsia" w:ascii="宋体" w:hAnsi="宋体" w:eastAsia="宋体" w:cs="宋体"/>
                <w:szCs w:val="21"/>
              </w:rPr>
              <w:t xml:space="preserve">投标报价得分＝（评标基准价</w:t>
            </w:r>
            <w:r>
              <w:rPr>
                <w:rFonts w:hint="eastAsia" w:ascii="宋体" w:hAnsi="宋体" w:eastAsia="宋体" w:cs="宋体"/>
                <w:szCs w:val="21"/>
              </w:rPr>
              <w:t xml:space="preserve">/</w:t>
            </w:r>
            <w:r>
              <w:rPr>
                <w:rFonts w:hint="eastAsia" w:ascii="宋体" w:hAnsi="宋体" w:eastAsia="宋体" w:cs="宋体"/>
                <w:szCs w:val="21"/>
              </w:rPr>
              <w:t xml:space="preserve">投标报价）×</w:t>
            </w:r>
            <w:r>
              <w:rPr>
                <w:rFonts w:hint="eastAsia" w:ascii="宋体" w:hAnsi="宋体" w:eastAsia="宋体" w:cs="宋体"/>
                <w:szCs w:val="21"/>
              </w:rPr>
              <w:t xml:space="preserve">30</w:t>
            </w:r>
            <w:r>
              <w:rPr>
                <w:rFonts w:hint="eastAsia" w:ascii="宋体" w:hAnsi="宋体" w:eastAsia="宋体" w:cs="宋体"/>
                <w:szCs w:val="21"/>
              </w:rPr>
              <w:t xml:space="preserve">％×</w:t>
            </w:r>
            <w:r>
              <w:rPr>
                <w:rFonts w:hint="eastAsia" w:ascii="宋体" w:hAnsi="宋体" w:eastAsia="宋体" w:cs="宋体"/>
                <w:szCs w:val="21"/>
              </w:rPr>
              <w:t xml:space="preserve">100</w:t>
            </w:r>
            <w:r/>
          </w:p>
          <w:p>
            <w:pPr>
              <w:rPr>
                <w:rFonts w:ascii="宋体" w:hAnsi="宋体" w:eastAsia="宋体" w:cs="宋体"/>
                <w:szCs w:val="21"/>
              </w:rPr>
            </w:pPr>
            <w:r>
              <w:rPr>
                <w:rFonts w:hint="eastAsia" w:ascii="宋体" w:hAnsi="宋体" w:eastAsia="宋体" w:cs="宋体"/>
                <w:szCs w:val="21"/>
              </w:rPr>
              <w:t xml:space="preserve">如供应商可享受价格扣除评审优惠政策的，则用扣除后的价格参与评审，中标金额则以实际投标报价为准。</w:t>
            </w:r>
            <w:r/>
          </w:p>
        </w:tc>
        <w:tc>
          <w:tcPr>
            <w:tcW w:w="817"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0</w:t>
            </w:r>
            <w:r>
              <w:rPr>
                <w:rFonts w:hint="eastAsia" w:ascii="宋体" w:hAnsi="宋体" w:eastAsia="宋体" w:cs="宋体"/>
                <w:szCs w:val="21"/>
              </w:rPr>
              <w:t xml:space="preserve">分</w:t>
            </w:r>
            <w:r/>
          </w:p>
        </w:tc>
      </w:tr>
      <w:tr>
        <w:trPr>
          <w:jc w:val="center"/>
          <w:trHeight w:val="762"/>
        </w:trPr>
        <w:tc>
          <w:tcPr>
            <w:tcW w:w="752" w:type="dxa"/>
            <w:vAlign w:val="center"/>
            <w:vMerge w:val="restart"/>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技术</w:t>
            </w:r>
            <w:r/>
          </w:p>
          <w:p>
            <w:pPr>
              <w:jc w:val="center"/>
              <w:rPr>
                <w:rFonts w:ascii="宋体" w:hAnsi="宋体" w:eastAsia="宋体" w:cs="宋体"/>
                <w:b/>
                <w:bCs/>
                <w:szCs w:val="21"/>
              </w:rPr>
            </w:pPr>
            <w:r>
              <w:rPr>
                <w:rFonts w:hint="eastAsia" w:ascii="宋体" w:hAnsi="宋体" w:eastAsia="宋体" w:cs="宋体"/>
                <w:b/>
                <w:bCs/>
                <w:szCs w:val="21"/>
              </w:rPr>
              <w:t xml:space="preserve">部分</w:t>
            </w:r>
            <w:r/>
          </w:p>
          <w:p>
            <w:pPr>
              <w:jc w:val="center"/>
              <w:rPr>
                <w:rFonts w:ascii="宋体" w:hAnsi="宋体" w:eastAsia="宋体" w:cs="宋体"/>
                <w:b/>
                <w:bCs/>
                <w:szCs w:val="21"/>
              </w:rPr>
            </w:pPr>
            <w:r>
              <w:rPr>
                <w:rFonts w:hint="eastAsia" w:ascii="宋体" w:hAnsi="宋体" w:eastAsia="宋体" w:cs="宋体"/>
                <w:b/>
                <w:bCs/>
                <w:szCs w:val="21"/>
              </w:rPr>
              <w:t xml:space="preserve">（</w:t>
            </w:r>
            <w:r>
              <w:rPr>
                <w:rFonts w:hint="eastAsia" w:ascii="宋体" w:hAnsi="宋体" w:eastAsia="宋体" w:cs="宋体"/>
                <w:b/>
                <w:bCs/>
                <w:szCs w:val="21"/>
              </w:rPr>
              <w:t xml:space="preserve">7</w:t>
            </w:r>
            <w:r>
              <w:rPr>
                <w:rFonts w:hint="eastAsia" w:ascii="宋体" w:hAnsi="宋体" w:eastAsia="宋体" w:cs="宋体"/>
                <w:b/>
                <w:bCs/>
                <w:szCs w:val="21"/>
              </w:rPr>
              <w:t xml:space="preserve">0</w:t>
            </w:r>
            <w:r>
              <w:rPr>
                <w:rFonts w:hint="eastAsia" w:ascii="宋体" w:hAnsi="宋体" w:eastAsia="宋体" w:cs="宋体"/>
                <w:b/>
                <w:bCs/>
                <w:szCs w:val="21"/>
              </w:rPr>
              <w:t xml:space="preserve">分）</w:t>
            </w:r>
            <w:r/>
          </w:p>
        </w:tc>
        <w:tc>
          <w:tcPr>
            <w:tcW w:w="531"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1</w:t>
            </w:r>
            <w:r/>
          </w:p>
        </w:tc>
        <w:tc>
          <w:tcPr>
            <w:tcW w:w="1064"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针对中央计算机系统的平台系统的巡检方案</w:t>
            </w:r>
            <w:r/>
          </w:p>
        </w:tc>
        <w:tc>
          <w:tcPr>
            <w:tcW w:w="6918" w:type="dxa"/>
            <w:vAlign w:val="center"/>
            <w:textDirection w:val="lrTb"/>
            <w:noWrap w:val="false"/>
          </w:tcPr>
          <w:p>
            <w:pPr>
              <w:pStyle w:val="1045"/>
              <w:ind w:firstLine="420"/>
              <w:rPr>
                <w:rFonts w:ascii="宋体" w:hAnsi="宋体" w:eastAsia="宋体" w:cs="宋体"/>
                <w:sz w:val="21"/>
                <w:szCs w:val="21"/>
              </w:rPr>
            </w:pPr>
            <w:r>
              <w:rPr>
                <w:rFonts w:hint="eastAsia" w:ascii="宋体" w:hAnsi="宋体" w:eastAsia="宋体" w:cs="宋体"/>
                <w:sz w:val="21"/>
                <w:szCs w:val="21"/>
              </w:rPr>
              <w:t xml:space="preserve">指金鸡湖隧道综合监控系统、星港街隧道综合监控系统和苏州中心配套地下车库综合监控。巡检方案包含巡检样例，巡检对象需包括</w:t>
            </w:r>
            <w:r>
              <w:rPr>
                <w:rFonts w:hint="eastAsia" w:ascii="宋体" w:hAnsi="宋体" w:eastAsia="宋体" w:cs="宋体"/>
                <w:sz w:val="21"/>
                <w:szCs w:val="21"/>
              </w:rPr>
              <w:t xml:space="preserve">Linux</w:t>
            </w:r>
            <w:r>
              <w:rPr>
                <w:rFonts w:hint="eastAsia" w:ascii="宋体" w:hAnsi="宋体" w:eastAsia="宋体" w:cs="宋体"/>
                <w:sz w:val="21"/>
                <w:szCs w:val="21"/>
              </w:rPr>
              <w:t xml:space="preserve">操作系统、</w:t>
            </w:r>
            <w:r>
              <w:rPr>
                <w:rFonts w:hint="eastAsia" w:ascii="宋体" w:hAnsi="宋体" w:eastAsia="宋体" w:cs="宋体"/>
                <w:sz w:val="21"/>
                <w:szCs w:val="21"/>
              </w:rPr>
              <w:t xml:space="preserve">WindowsServer</w:t>
            </w:r>
            <w:r>
              <w:rPr>
                <w:rFonts w:hint="eastAsia" w:ascii="宋体" w:hAnsi="宋体" w:eastAsia="宋体" w:cs="宋体"/>
                <w:sz w:val="21"/>
                <w:szCs w:val="21"/>
              </w:rPr>
              <w:t xml:space="preserve">操作系统、</w:t>
            </w:r>
            <w:r>
              <w:rPr>
                <w:rFonts w:hint="eastAsia" w:ascii="宋体" w:hAnsi="宋体" w:eastAsia="宋体" w:cs="宋体"/>
                <w:sz w:val="21"/>
                <w:szCs w:val="21"/>
              </w:rPr>
              <w:t xml:space="preserve">IHDB</w:t>
            </w:r>
            <w:r>
              <w:rPr>
                <w:rFonts w:hint="eastAsia" w:ascii="宋体" w:hAnsi="宋体" w:eastAsia="宋体" w:cs="宋体"/>
                <w:sz w:val="21"/>
                <w:szCs w:val="21"/>
              </w:rPr>
              <w:t xml:space="preserve">实时数据库、报表程序、组态程序等。</w:t>
            </w:r>
            <w:r/>
          </w:p>
          <w:p>
            <w:pPr>
              <w:pStyle w:val="1045"/>
              <w:ind w:firstLine="420"/>
              <w:rPr>
                <w:rFonts w:ascii="宋体" w:hAnsi="宋体" w:eastAsia="宋体" w:cs="宋体"/>
                <w:sz w:val="21"/>
                <w:szCs w:val="21"/>
              </w:rPr>
            </w:pPr>
            <w:r>
              <w:rPr>
                <w:rFonts w:hint="eastAsia" w:ascii="宋体" w:hAnsi="宋体" w:eastAsia="宋体" w:cs="宋体"/>
                <w:sz w:val="21"/>
                <w:szCs w:val="21"/>
              </w:rPr>
              <w:t xml:space="preserve">方案详细完整、流程规范、科学合理、针对性强的得</w:t>
            </w:r>
            <w:r>
              <w:rPr>
                <w:rFonts w:hint="eastAsia" w:ascii="宋体" w:hAnsi="宋体" w:eastAsia="宋体" w:cs="宋体"/>
                <w:sz w:val="21"/>
                <w:szCs w:val="21"/>
              </w:rPr>
              <w:t xml:space="preserve">8</w:t>
            </w:r>
            <w:r>
              <w:rPr>
                <w:rFonts w:hint="eastAsia" w:ascii="宋体" w:hAnsi="宋体" w:eastAsia="宋体" w:cs="宋体"/>
                <w:sz w:val="21"/>
                <w:szCs w:val="21"/>
              </w:rPr>
              <w:t xml:space="preserve">分；方案较完整、流程较规范、具有针对性的得</w:t>
            </w:r>
            <w:r>
              <w:rPr>
                <w:rFonts w:hint="eastAsia" w:ascii="宋体" w:hAnsi="宋体" w:eastAsia="宋体" w:cs="宋体"/>
                <w:sz w:val="21"/>
                <w:szCs w:val="21"/>
              </w:rPr>
              <w:t xml:space="preserve">6</w:t>
            </w:r>
            <w:r>
              <w:rPr>
                <w:rFonts w:hint="eastAsia" w:ascii="宋体" w:hAnsi="宋体" w:eastAsia="宋体" w:cs="宋体"/>
                <w:sz w:val="21"/>
                <w:szCs w:val="21"/>
              </w:rPr>
              <w:t xml:space="preserve">分；方案基本完整、流程规范性差、针对性较差的得</w:t>
            </w:r>
            <w:r>
              <w:rPr>
                <w:rFonts w:hint="eastAsia" w:ascii="宋体" w:hAnsi="宋体" w:eastAsia="宋体" w:cs="宋体"/>
                <w:sz w:val="21"/>
                <w:szCs w:val="21"/>
              </w:rPr>
              <w:t xml:space="preserve">4</w:t>
            </w:r>
            <w:r>
              <w:rPr>
                <w:rFonts w:hint="eastAsia" w:ascii="宋体" w:hAnsi="宋体" w:eastAsia="宋体" w:cs="宋体"/>
                <w:sz w:val="21"/>
                <w:szCs w:val="21"/>
              </w:rPr>
              <w:t xml:space="preserve">分；未提供相关内容不得分。</w:t>
            </w:r>
            <w:r/>
          </w:p>
        </w:tc>
        <w:tc>
          <w:tcPr>
            <w:tcW w:w="817" w:type="dxa"/>
            <w:vAlign w:val="center"/>
            <w:textDirection w:val="lrTb"/>
            <w:noWrap w:val="false"/>
          </w:tcPr>
          <w:p>
            <w:pPr>
              <w:jc w:val="center"/>
              <w:spacing w:line="320" w:lineRule="exact"/>
              <w:rPr>
                <w:rFonts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t xml:space="preserve">分</w:t>
            </w:r>
            <w:r/>
          </w:p>
        </w:tc>
      </w:tr>
      <w:tr>
        <w:trPr>
          <w:jc w:val="center"/>
          <w:trHeight w:val="762"/>
        </w:trPr>
        <w:tc>
          <w:tcPr>
            <w:tcW w:w="752" w:type="dxa"/>
            <w:vAlign w:val="center"/>
            <w:vMerge w:val="continue"/>
            <w:textDirection w:val="lrTb"/>
            <w:noWrap w:val="false"/>
          </w:tcPr>
          <w:p>
            <w:pPr>
              <w:jc w:val="center"/>
              <w:widowControl/>
              <w:rPr>
                <w:rFonts w:ascii="宋体" w:hAnsi="宋体" w:eastAsia="宋体" w:cs="宋体"/>
                <w:b/>
                <w:bCs/>
                <w:szCs w:val="21"/>
              </w:rPr>
            </w:pPr>
            <w:r>
              <w:rPr>
                <w:rFonts w:ascii="宋体" w:hAnsi="宋体" w:eastAsia="宋体" w:cs="宋体"/>
                <w:b/>
                <w:bCs/>
                <w:szCs w:val="21"/>
              </w:rPr>
            </w:r>
            <w:r/>
          </w:p>
        </w:tc>
        <w:tc>
          <w:tcPr>
            <w:tcW w:w="531"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2</w:t>
            </w:r>
            <w:r/>
          </w:p>
        </w:tc>
        <w:tc>
          <w:tcPr>
            <w:tcW w:w="1064"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对组态程序的运维服务方案</w:t>
            </w:r>
            <w:r/>
          </w:p>
        </w:tc>
        <w:tc>
          <w:tcPr>
            <w:tcW w:w="6918" w:type="dxa"/>
            <w:vAlign w:val="center"/>
            <w:textDirection w:val="lrTb"/>
            <w:noWrap w:val="false"/>
          </w:tcPr>
          <w:p>
            <w:pPr>
              <w:pStyle w:val="1045"/>
              <w:ind w:firstLine="420"/>
              <w:rPr>
                <w:rFonts w:ascii="宋体" w:hAnsi="宋体" w:eastAsia="宋体" w:cs="宋体"/>
                <w:sz w:val="21"/>
                <w:szCs w:val="21"/>
              </w:rPr>
            </w:pPr>
            <w:r>
              <w:rPr>
                <w:rFonts w:hint="eastAsia" w:ascii="宋体" w:hAnsi="宋体" w:eastAsia="宋体" w:cs="宋体"/>
                <w:sz w:val="21"/>
                <w:szCs w:val="21"/>
              </w:rPr>
              <w:t xml:space="preserve">指金鸡湖隧道综合监控系统、星港街隧道综合监控系统和苏州中心配套地下车库综合监控的组态程序。需从组态程序的日常维护内容、常见故障分析及维修方法来具体阐述。</w:t>
            </w:r>
            <w:r/>
          </w:p>
          <w:p>
            <w:pPr>
              <w:pStyle w:val="1045"/>
              <w:ind w:firstLine="420"/>
              <w:rPr>
                <w:rFonts w:ascii="宋体" w:hAnsi="宋体" w:eastAsia="宋体" w:cs="宋体"/>
                <w:sz w:val="21"/>
                <w:szCs w:val="21"/>
              </w:rPr>
            </w:pPr>
            <w:r>
              <w:rPr>
                <w:rFonts w:hint="eastAsia" w:ascii="宋体" w:hAnsi="宋体" w:eastAsia="宋体" w:cs="宋体"/>
                <w:sz w:val="21"/>
                <w:szCs w:val="21"/>
              </w:rPr>
              <w:t xml:space="preserve">方案详细完整、流程规范、科学合理、针对性强的得</w:t>
            </w:r>
            <w:r>
              <w:rPr>
                <w:rFonts w:hint="eastAsia" w:ascii="宋体" w:hAnsi="宋体" w:eastAsia="宋体" w:cs="宋体"/>
                <w:sz w:val="21"/>
                <w:szCs w:val="21"/>
              </w:rPr>
              <w:t xml:space="preserve">8</w:t>
            </w:r>
            <w:r>
              <w:rPr>
                <w:rFonts w:hint="eastAsia" w:ascii="宋体" w:hAnsi="宋体" w:eastAsia="宋体" w:cs="宋体"/>
                <w:sz w:val="21"/>
                <w:szCs w:val="21"/>
              </w:rPr>
              <w:t xml:space="preserve">分；方案较完整、流程较规范、具有针对性的得</w:t>
            </w:r>
            <w:r>
              <w:rPr>
                <w:rFonts w:hint="eastAsia" w:ascii="宋体" w:hAnsi="宋体" w:eastAsia="宋体" w:cs="宋体"/>
                <w:sz w:val="21"/>
                <w:szCs w:val="21"/>
              </w:rPr>
              <w:t xml:space="preserve">6</w:t>
            </w:r>
            <w:r>
              <w:rPr>
                <w:rFonts w:hint="eastAsia" w:ascii="宋体" w:hAnsi="宋体" w:eastAsia="宋体" w:cs="宋体"/>
                <w:sz w:val="21"/>
                <w:szCs w:val="21"/>
              </w:rPr>
              <w:t xml:space="preserve">分；方案基本完整、流程规范性差、针对性较差的得</w:t>
            </w:r>
            <w:r>
              <w:rPr>
                <w:rFonts w:hint="eastAsia" w:ascii="宋体" w:hAnsi="宋体" w:eastAsia="宋体" w:cs="宋体"/>
                <w:sz w:val="21"/>
                <w:szCs w:val="21"/>
              </w:rPr>
              <w:t xml:space="preserve">4</w:t>
            </w:r>
            <w:r>
              <w:rPr>
                <w:rFonts w:hint="eastAsia" w:ascii="宋体" w:hAnsi="宋体" w:eastAsia="宋体" w:cs="宋体"/>
                <w:sz w:val="21"/>
                <w:szCs w:val="21"/>
              </w:rPr>
              <w:t xml:space="preserve">分；未提供相关内容不得分。</w:t>
            </w:r>
            <w:r/>
          </w:p>
        </w:tc>
        <w:tc>
          <w:tcPr>
            <w:tcW w:w="817" w:type="dxa"/>
            <w:vAlign w:val="center"/>
            <w:textDirection w:val="lrTb"/>
            <w:noWrap w:val="false"/>
          </w:tcPr>
          <w:p>
            <w:pPr>
              <w:jc w:val="center"/>
              <w:spacing w:line="320" w:lineRule="exact"/>
              <w:rPr>
                <w:rFonts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t xml:space="preserve">分</w:t>
            </w:r>
            <w:r/>
          </w:p>
        </w:tc>
      </w:tr>
      <w:tr>
        <w:trPr>
          <w:jc w:val="center"/>
          <w:trHeight w:val="64"/>
        </w:trPr>
        <w:tc>
          <w:tcPr>
            <w:tcW w:w="752" w:type="dxa"/>
            <w:vAlign w:val="center"/>
            <w:vMerge w:val="continue"/>
            <w:textDirection w:val="lrTb"/>
            <w:noWrap w:val="false"/>
          </w:tcPr>
          <w:p>
            <w:pPr>
              <w:jc w:val="center"/>
              <w:widowControl/>
              <w:rPr>
                <w:rFonts w:ascii="宋体" w:hAnsi="宋体" w:eastAsia="宋体" w:cs="宋体"/>
                <w:b/>
                <w:bCs/>
                <w:szCs w:val="21"/>
              </w:rPr>
            </w:pPr>
            <w:r>
              <w:rPr>
                <w:rFonts w:ascii="宋体" w:hAnsi="宋体" w:eastAsia="宋体" w:cs="宋体"/>
                <w:b/>
                <w:bCs/>
                <w:szCs w:val="21"/>
              </w:rPr>
            </w:r>
            <w:r/>
          </w:p>
        </w:tc>
        <w:tc>
          <w:tcPr>
            <w:tcW w:w="531"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3</w:t>
            </w:r>
            <w:r/>
          </w:p>
        </w:tc>
        <w:tc>
          <w:tcPr>
            <w:tcW w:w="1064"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针对运维期间的消防报警联动方案</w:t>
            </w:r>
            <w:r/>
          </w:p>
        </w:tc>
        <w:tc>
          <w:tcPr>
            <w:tcW w:w="6918" w:type="dxa"/>
            <w:vAlign w:val="center"/>
            <w:textDirection w:val="lrTb"/>
            <w:noWrap w:val="false"/>
          </w:tcPr>
          <w:p>
            <w:pPr>
              <w:pStyle w:val="1045"/>
              <w:ind w:firstLine="420"/>
              <w:rPr>
                <w:rFonts w:ascii="宋体" w:hAnsi="宋体" w:eastAsia="宋体" w:cs="宋体"/>
                <w:sz w:val="21"/>
                <w:szCs w:val="21"/>
              </w:rPr>
            </w:pPr>
            <w:r>
              <w:rPr>
                <w:rFonts w:hint="eastAsia" w:ascii="宋体" w:hAnsi="宋体" w:eastAsia="宋体" w:cs="宋体"/>
                <w:sz w:val="21"/>
                <w:szCs w:val="21"/>
              </w:rPr>
              <w:t xml:space="preserve">针对运维期间的消防联动工作，对消防联动流程、步骤、相关配置进行梳理，编写与视频监控系统，有线广播系统，可变情报板，车道指示灯，中控室大屏等的消防报警联动方案。</w:t>
            </w:r>
            <w:r/>
          </w:p>
          <w:p>
            <w:pPr>
              <w:pStyle w:val="1045"/>
              <w:ind w:firstLine="420"/>
              <w:rPr>
                <w:rFonts w:ascii="宋体" w:hAnsi="宋体" w:eastAsia="宋体" w:cs="宋体"/>
                <w:sz w:val="21"/>
                <w:szCs w:val="21"/>
              </w:rPr>
            </w:pPr>
            <w:r>
              <w:rPr>
                <w:rFonts w:hint="eastAsia" w:ascii="宋体" w:hAnsi="宋体" w:eastAsia="宋体" w:cs="宋体"/>
                <w:sz w:val="21"/>
                <w:szCs w:val="21"/>
              </w:rPr>
              <w:t xml:space="preserve">联动方案详细完整、流程规范、科学合理、针对性强的得</w:t>
            </w:r>
            <w:r>
              <w:rPr>
                <w:rFonts w:hint="eastAsia" w:ascii="宋体" w:hAnsi="宋体" w:eastAsia="宋体" w:cs="宋体"/>
                <w:sz w:val="21"/>
                <w:szCs w:val="21"/>
              </w:rPr>
              <w:t xml:space="preserve">7</w:t>
            </w:r>
            <w:r>
              <w:rPr>
                <w:rFonts w:hint="eastAsia" w:ascii="宋体" w:hAnsi="宋体" w:eastAsia="宋体" w:cs="宋体"/>
                <w:sz w:val="21"/>
                <w:szCs w:val="21"/>
              </w:rPr>
              <w:t xml:space="preserve">分；联动方案较完整、流程较规范、具有针对性的得</w:t>
            </w:r>
            <w:r>
              <w:rPr>
                <w:rFonts w:hint="eastAsia" w:ascii="宋体" w:hAnsi="宋体" w:eastAsia="宋体" w:cs="宋体"/>
                <w:sz w:val="21"/>
                <w:szCs w:val="21"/>
              </w:rPr>
              <w:t xml:space="preserve">5</w:t>
            </w:r>
            <w:r>
              <w:rPr>
                <w:rFonts w:hint="eastAsia" w:ascii="宋体" w:hAnsi="宋体" w:eastAsia="宋体" w:cs="宋体"/>
                <w:sz w:val="21"/>
                <w:szCs w:val="21"/>
              </w:rPr>
              <w:t xml:space="preserve">分；联动方案基本完整、流程规范性差、针对性较差的得</w:t>
            </w:r>
            <w:r>
              <w:rPr>
                <w:rFonts w:hint="eastAsia" w:ascii="宋体" w:hAnsi="宋体" w:eastAsia="宋体" w:cs="宋体"/>
                <w:sz w:val="21"/>
                <w:szCs w:val="21"/>
              </w:rPr>
              <w:t xml:space="preserve">3</w:t>
            </w:r>
            <w:r>
              <w:rPr>
                <w:rFonts w:hint="eastAsia" w:ascii="宋体" w:hAnsi="宋体" w:eastAsia="宋体" w:cs="宋体"/>
                <w:sz w:val="21"/>
                <w:szCs w:val="21"/>
              </w:rPr>
              <w:t xml:space="preserve">分；未提供相关内容不得分。</w:t>
            </w:r>
            <w:r/>
          </w:p>
        </w:tc>
        <w:tc>
          <w:tcPr>
            <w:tcW w:w="817" w:type="dxa"/>
            <w:vAlign w:val="center"/>
            <w:textDirection w:val="lrTb"/>
            <w:noWrap w:val="false"/>
          </w:tcPr>
          <w:p>
            <w:pPr>
              <w:jc w:val="center"/>
              <w:spacing w:line="320" w:lineRule="exact"/>
              <w:rPr>
                <w:rFonts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t xml:space="preserve">分</w:t>
            </w:r>
            <w:r/>
          </w:p>
        </w:tc>
      </w:tr>
      <w:tr>
        <w:trPr>
          <w:jc w:val="center"/>
          <w:trHeight w:val="64"/>
        </w:trPr>
        <w:tc>
          <w:tcPr>
            <w:tcW w:w="752" w:type="dxa"/>
            <w:vAlign w:val="center"/>
            <w:vMerge w:val="continue"/>
            <w:textDirection w:val="lrTb"/>
            <w:noWrap w:val="false"/>
          </w:tcPr>
          <w:p>
            <w:pPr>
              <w:jc w:val="center"/>
              <w:widowControl/>
              <w:rPr>
                <w:rFonts w:ascii="宋体" w:hAnsi="宋体" w:eastAsia="宋体" w:cs="宋体"/>
                <w:b/>
                <w:bCs/>
                <w:szCs w:val="21"/>
              </w:rPr>
            </w:pPr>
            <w:r>
              <w:rPr>
                <w:rFonts w:ascii="宋体" w:hAnsi="宋体" w:eastAsia="宋体" w:cs="宋体"/>
                <w:b/>
                <w:bCs/>
                <w:szCs w:val="21"/>
              </w:rPr>
            </w:r>
            <w:r/>
          </w:p>
        </w:tc>
        <w:tc>
          <w:tcPr>
            <w:tcW w:w="531" w:type="dxa"/>
            <w:vAlign w:val="center"/>
            <w:textDirection w:val="lrTb"/>
            <w:noWrap w:val="false"/>
          </w:tcPr>
          <w:p>
            <w:pPr>
              <w:rPr>
                <w:rFonts w:ascii="宋体" w:hAnsi="宋体" w:eastAsia="宋体" w:cs="宋体"/>
                <w:szCs w:val="21"/>
              </w:rPr>
            </w:pPr>
            <w:r>
              <w:rPr>
                <w:rFonts w:hint="eastAsia" w:ascii="宋体" w:hAnsi="宋体" w:cs="宋体"/>
                <w:szCs w:val="21"/>
              </w:rPr>
              <w:t xml:space="preserve">4</w:t>
            </w:r>
            <w:r/>
          </w:p>
        </w:tc>
        <w:tc>
          <w:tcPr>
            <w:tcW w:w="1064" w:type="dxa"/>
            <w:vAlign w:val="center"/>
            <w:textDirection w:val="lrTb"/>
            <w:noWrap w:val="false"/>
          </w:tcPr>
          <w:p>
            <w:pPr>
              <w:jc w:val="left"/>
              <w:rPr>
                <w:rFonts w:ascii="宋体" w:hAnsi="宋体" w:eastAsia="宋体" w:cs="宋体"/>
                <w:szCs w:val="21"/>
              </w:rPr>
            </w:pPr>
            <w:r>
              <w:rPr>
                <w:rFonts w:hint="eastAsia" w:ascii="宋体" w:hAnsi="宋体" w:cs="宋体"/>
                <w:szCs w:val="21"/>
              </w:rPr>
              <w:t xml:space="preserve">针对</w:t>
            </w:r>
            <w:r>
              <w:rPr>
                <w:rFonts w:hint="eastAsia" w:ascii="宋体" w:hAnsi="宋体" w:cs="宋体"/>
                <w:szCs w:val="21"/>
              </w:rPr>
              <w:t xml:space="preserve">西片区管养体系业务赋能及金鸡湖隧道管养体系</w:t>
            </w:r>
            <w:r>
              <w:rPr>
                <w:rFonts w:ascii="宋体" w:hAnsi="宋体" w:cs="宋体"/>
                <w:szCs w:val="21"/>
              </w:rPr>
              <w:t xml:space="preserve">要素完善</w:t>
            </w:r>
            <w:r>
              <w:rPr>
                <w:rFonts w:hint="eastAsia" w:ascii="宋体" w:hAnsi="宋体" w:cs="宋体"/>
                <w:szCs w:val="21"/>
              </w:rPr>
              <w:t xml:space="preserve">的服务</w:t>
            </w:r>
            <w:r>
              <w:rPr>
                <w:rFonts w:hint="eastAsia" w:ascii="宋体" w:hAnsi="宋体" w:cs="宋体"/>
                <w:szCs w:val="21"/>
              </w:rPr>
              <w:t xml:space="preserve">方案</w:t>
            </w:r>
            <w:r/>
          </w:p>
        </w:tc>
        <w:tc>
          <w:tcPr>
            <w:tcW w:w="6918" w:type="dxa"/>
            <w:vAlign w:val="center"/>
            <w:textDirection w:val="lrTb"/>
            <w:noWrap w:val="false"/>
          </w:tcPr>
          <w:p>
            <w:pPr>
              <w:pStyle w:val="1045"/>
              <w:ind w:firstLine="420"/>
              <w:rPr>
                <w:rFonts w:ascii="宋体" w:hAnsi="宋体" w:eastAsia="宋体" w:cs="宋体"/>
                <w:sz w:val="21"/>
                <w:szCs w:val="21"/>
              </w:rPr>
            </w:pPr>
            <w:r>
              <w:rPr>
                <w:rFonts w:hint="eastAsia" w:ascii="宋体" w:hAnsi="宋体" w:eastAsia="宋体" w:cs="宋体"/>
                <w:sz w:val="21"/>
                <w:szCs w:val="21"/>
              </w:rPr>
              <w:t xml:space="preserve">针对西片区管养体系业务赋能及金鸡湖隧道管养体系要素完善，立足当前业务实际并前瞻未来技术演进与管养需求升级，对各要素进行系统性梳理，编制兼具落地性与扩展性的要素完善说明书。</w:t>
            </w:r>
            <w:r/>
          </w:p>
          <w:p>
            <w:pPr>
              <w:pStyle w:val="1045"/>
              <w:ind w:firstLine="420"/>
              <w:rPr>
                <w:rFonts w:ascii="宋体" w:hAnsi="宋体" w:eastAsia="宋体" w:cs="宋体"/>
                <w:sz w:val="21"/>
                <w:szCs w:val="21"/>
              </w:rPr>
            </w:pPr>
            <w:r>
              <w:rPr>
                <w:rFonts w:hint="eastAsia" w:ascii="宋体" w:hAnsi="宋体" w:eastAsia="宋体" w:cs="宋体"/>
                <w:sz w:val="21"/>
                <w:szCs w:val="21"/>
              </w:rPr>
              <w:t xml:space="preserve">要素完善说明书详细完整、科学合理、针对性强的得</w:t>
            </w:r>
            <w:r>
              <w:rPr>
                <w:rFonts w:hint="eastAsia" w:ascii="宋体" w:hAnsi="宋体" w:eastAsia="宋体" w:cs="宋体"/>
                <w:sz w:val="21"/>
                <w:szCs w:val="21"/>
              </w:rPr>
              <w:t xml:space="preserve">7</w:t>
            </w:r>
            <w:r>
              <w:rPr>
                <w:rFonts w:hint="eastAsia" w:ascii="宋体" w:hAnsi="宋体" w:eastAsia="宋体" w:cs="宋体"/>
                <w:sz w:val="21"/>
                <w:szCs w:val="21"/>
              </w:rPr>
              <w:t xml:space="preserve">分；要素完善说明书较完整、具有针对性的得</w:t>
            </w:r>
            <w:r>
              <w:rPr>
                <w:rFonts w:hint="eastAsia" w:ascii="宋体" w:hAnsi="宋体" w:eastAsia="宋体" w:cs="宋体"/>
                <w:sz w:val="21"/>
                <w:szCs w:val="21"/>
              </w:rPr>
              <w:t xml:space="preserve">5</w:t>
            </w:r>
            <w:r>
              <w:rPr>
                <w:rFonts w:hint="eastAsia" w:ascii="宋体" w:hAnsi="宋体" w:eastAsia="宋体" w:cs="宋体"/>
                <w:sz w:val="21"/>
                <w:szCs w:val="21"/>
              </w:rPr>
              <w:t xml:space="preserve">分；要素完善说明书基本完整、针对性较差的得</w:t>
            </w:r>
            <w:r>
              <w:rPr>
                <w:rFonts w:hint="eastAsia" w:ascii="宋体" w:hAnsi="宋体" w:eastAsia="宋体" w:cs="宋体"/>
                <w:sz w:val="21"/>
                <w:szCs w:val="21"/>
              </w:rPr>
              <w:t xml:space="preserve">3</w:t>
            </w:r>
            <w:r>
              <w:rPr>
                <w:rFonts w:hint="eastAsia" w:ascii="宋体" w:hAnsi="宋体" w:eastAsia="宋体" w:cs="宋体"/>
                <w:sz w:val="21"/>
                <w:szCs w:val="21"/>
              </w:rPr>
              <w:t xml:space="preserve">分；未提供相关内容不得分。</w:t>
            </w:r>
            <w:r/>
          </w:p>
        </w:tc>
        <w:tc>
          <w:tcPr>
            <w:tcW w:w="817" w:type="dxa"/>
            <w:vAlign w:val="center"/>
            <w:textDirection w:val="lrTb"/>
            <w:noWrap w:val="false"/>
          </w:tcPr>
          <w:p>
            <w:pPr>
              <w:pStyle w:val="1045"/>
              <w:jc w:val="center"/>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分</w:t>
            </w:r>
            <w:r/>
          </w:p>
        </w:tc>
      </w:tr>
      <w:tr>
        <w:trPr>
          <w:jc w:val="center"/>
          <w:trHeight w:val="856"/>
        </w:trPr>
        <w:tc>
          <w:tcPr>
            <w:tcW w:w="752" w:type="dxa"/>
            <w:vAlign w:val="center"/>
            <w:vMerge w:val="continue"/>
            <w:textDirection w:val="lrTb"/>
            <w:noWrap w:val="false"/>
          </w:tcPr>
          <w:p>
            <w:pPr>
              <w:jc w:val="center"/>
              <w:widowControl/>
              <w:rPr>
                <w:rFonts w:ascii="宋体" w:hAnsi="宋体" w:eastAsia="宋体" w:cs="宋体"/>
                <w:b/>
                <w:bCs/>
                <w:szCs w:val="21"/>
              </w:rPr>
            </w:pPr>
            <w:r>
              <w:rPr>
                <w:rFonts w:ascii="宋体" w:hAnsi="宋体" w:eastAsia="宋体" w:cs="宋体"/>
                <w:b/>
                <w:bCs/>
                <w:szCs w:val="21"/>
              </w:rPr>
            </w:r>
            <w:r/>
          </w:p>
        </w:tc>
        <w:tc>
          <w:tcPr>
            <w:tcW w:w="531" w:type="dxa"/>
            <w:vAlign w:val="center"/>
            <w:textDirection w:val="lrTb"/>
            <w:noWrap w:val="false"/>
          </w:tcPr>
          <w:p>
            <w:pPr>
              <w:rPr>
                <w:rFonts w:ascii="宋体" w:hAnsi="宋体" w:eastAsia="宋体" w:cs="宋体"/>
                <w:szCs w:val="21"/>
              </w:rPr>
            </w:pPr>
            <w:r>
              <w:rPr>
                <w:rFonts w:hint="eastAsia" w:ascii="宋体" w:hAnsi="宋体" w:eastAsia="宋体" w:cs="宋体"/>
                <w:bCs/>
                <w:szCs w:val="21"/>
              </w:rPr>
              <w:t xml:space="preserve">▲</w:t>
            </w:r>
            <w:r>
              <w:rPr>
                <w:rFonts w:hint="eastAsia" w:ascii="宋体" w:hAnsi="宋体" w:eastAsia="宋体" w:cs="宋体"/>
                <w:szCs w:val="21"/>
              </w:rPr>
              <w:t xml:space="preserve">5</w:t>
            </w:r>
            <w:r/>
          </w:p>
        </w:tc>
        <w:tc>
          <w:tcPr>
            <w:tcW w:w="1064"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项目经理</w:t>
            </w:r>
            <w:r/>
          </w:p>
        </w:tc>
        <w:tc>
          <w:tcPr>
            <w:tcW w:w="691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具有电子信息工程专业中级职称得</w:t>
            </w:r>
            <w:r>
              <w:rPr>
                <w:rFonts w:hint="eastAsia" w:ascii="宋体" w:hAnsi="宋体" w:eastAsia="宋体" w:cs="宋体"/>
                <w:szCs w:val="21"/>
              </w:rPr>
              <w:t xml:space="preserve">4</w:t>
            </w:r>
            <w:r>
              <w:rPr>
                <w:rFonts w:hint="eastAsia" w:ascii="宋体" w:hAnsi="宋体" w:eastAsia="宋体" w:cs="宋体"/>
                <w:szCs w:val="21"/>
              </w:rPr>
              <w:t xml:space="preserve">分，具有电子信息工程专业高级及以上职称得</w:t>
            </w:r>
            <w:r>
              <w:rPr>
                <w:rFonts w:hint="eastAsia" w:ascii="宋体" w:hAnsi="宋体" w:eastAsia="宋体" w:cs="宋体"/>
                <w:szCs w:val="21"/>
              </w:rPr>
              <w:t xml:space="preserve">6</w:t>
            </w:r>
            <w:r>
              <w:rPr>
                <w:rFonts w:hint="eastAsia" w:ascii="宋体" w:hAnsi="宋体" w:eastAsia="宋体" w:cs="宋体"/>
                <w:szCs w:val="21"/>
              </w:rPr>
              <w:t xml:space="preserve">分。</w:t>
            </w:r>
            <w:r/>
          </w:p>
          <w:p>
            <w:pPr>
              <w:pStyle w:val="1045"/>
              <w:rPr>
                <w:rFonts w:ascii="宋体" w:hAnsi="宋体" w:eastAsia="宋体" w:cs="宋体"/>
                <w:sz w:val="21"/>
                <w:szCs w:val="21"/>
              </w:rPr>
            </w:pPr>
            <w:r>
              <w:rPr>
                <w:rFonts w:hint="eastAsia" w:ascii="宋体" w:hAnsi="宋体" w:eastAsia="宋体" w:cs="宋体"/>
                <w:b/>
                <w:sz w:val="21"/>
                <w:szCs w:val="21"/>
              </w:rPr>
              <w:t xml:space="preserve">注：投标文件中须提供有效证书扫描件及投标人为人员缴纳的近六个月内任意一期社保证明扫描件（有社保局盖章）和身份证扫描件，缺失、不符或不提供者，对应项不得分。</w:t>
            </w:r>
            <w:r/>
          </w:p>
        </w:tc>
        <w:tc>
          <w:tcPr>
            <w:tcW w:w="817" w:type="dxa"/>
            <w:vAlign w:val="center"/>
            <w:textDirection w:val="lrTb"/>
            <w:noWrap w:val="false"/>
          </w:tcPr>
          <w:p>
            <w:pPr>
              <w:jc w:val="center"/>
              <w:spacing w:line="320" w:lineRule="exact"/>
              <w:rPr>
                <w:rFonts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t xml:space="preserve">分</w:t>
            </w:r>
            <w:r/>
          </w:p>
        </w:tc>
      </w:tr>
      <w:tr>
        <w:trPr>
          <w:jc w:val="center"/>
          <w:trHeight w:val="771"/>
        </w:trPr>
        <w:tc>
          <w:tcPr>
            <w:tcW w:w="752" w:type="dxa"/>
            <w:vAlign w:val="center"/>
            <w:vMerge w:val="continue"/>
            <w:textDirection w:val="lrTb"/>
            <w:noWrap w:val="false"/>
          </w:tcPr>
          <w:p>
            <w:pPr>
              <w:jc w:val="center"/>
              <w:widowControl/>
              <w:rPr>
                <w:rFonts w:ascii="宋体" w:hAnsi="宋体" w:eastAsia="宋体" w:cs="宋体"/>
                <w:b/>
                <w:bCs/>
                <w:szCs w:val="21"/>
              </w:rPr>
            </w:pPr>
            <w:r>
              <w:rPr>
                <w:rFonts w:ascii="宋体" w:hAnsi="宋体" w:eastAsia="宋体" w:cs="宋体"/>
                <w:b/>
                <w:bCs/>
                <w:szCs w:val="21"/>
              </w:rPr>
            </w:r>
            <w:r/>
          </w:p>
        </w:tc>
        <w:tc>
          <w:tcPr>
            <w:tcW w:w="531" w:type="dxa"/>
            <w:vAlign w:val="center"/>
            <w:textDirection w:val="lrTb"/>
            <w:noWrap w:val="false"/>
          </w:tcPr>
          <w:p>
            <w:pPr>
              <w:rPr>
                <w:rFonts w:ascii="宋体" w:hAnsi="宋体" w:eastAsia="宋体" w:cs="宋体"/>
                <w:szCs w:val="21"/>
              </w:rPr>
            </w:pPr>
            <w:r>
              <w:rPr>
                <w:rFonts w:hint="eastAsia" w:ascii="宋体" w:hAnsi="宋体" w:eastAsia="宋体" w:cs="宋体"/>
                <w:bCs/>
                <w:szCs w:val="21"/>
              </w:rPr>
              <w:t xml:space="preserve">▲</w:t>
            </w:r>
            <w:r>
              <w:rPr>
                <w:rFonts w:hint="eastAsia" w:ascii="宋体" w:hAnsi="宋体" w:eastAsia="宋体" w:cs="宋体"/>
                <w:szCs w:val="21"/>
              </w:rPr>
              <w:t xml:space="preserve">6</w:t>
            </w:r>
            <w:r/>
          </w:p>
        </w:tc>
        <w:tc>
          <w:tcPr>
            <w:tcW w:w="1064"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项目组其他成员</w:t>
            </w:r>
            <w:r/>
          </w:p>
        </w:tc>
        <w:tc>
          <w:tcPr>
            <w:tcW w:w="691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具有计算机软考信息系统项目管理师职业资格证书的得</w:t>
            </w:r>
            <w:r>
              <w:rPr>
                <w:rFonts w:hint="eastAsia" w:ascii="宋体" w:hAnsi="宋体" w:eastAsia="宋体" w:cs="宋体"/>
                <w:szCs w:val="21"/>
              </w:rPr>
              <w:t xml:space="preserve">3</w:t>
            </w:r>
            <w:r>
              <w:rPr>
                <w:rFonts w:hint="eastAsia" w:ascii="宋体" w:hAnsi="宋体" w:eastAsia="宋体" w:cs="宋体"/>
                <w:szCs w:val="21"/>
              </w:rPr>
              <w:t xml:space="preserve">分；</w:t>
            </w:r>
            <w:r/>
          </w:p>
          <w:p>
            <w:pPr>
              <w:rPr>
                <w:rFonts w:ascii="宋体" w:hAnsi="宋体" w:eastAsia="宋体" w:cs="宋体"/>
                <w:szCs w:val="21"/>
              </w:rPr>
            </w:pPr>
            <w:r>
              <w:rPr>
                <w:rFonts w:hint="eastAsia" w:ascii="宋体" w:hAnsi="宋体" w:eastAsia="宋体" w:cs="宋体"/>
                <w:szCs w:val="21"/>
              </w:rPr>
              <w:t xml:space="preserve">具有计算机软考系统架构设计师证书的得</w:t>
            </w:r>
            <w:r>
              <w:rPr>
                <w:rFonts w:hint="eastAsia" w:ascii="宋体" w:hAnsi="宋体" w:eastAsia="宋体" w:cs="宋体"/>
                <w:szCs w:val="21"/>
              </w:rPr>
              <w:t xml:space="preserve">3</w:t>
            </w:r>
            <w:r>
              <w:rPr>
                <w:rFonts w:hint="eastAsia" w:ascii="宋体" w:hAnsi="宋体" w:eastAsia="宋体" w:cs="宋体"/>
                <w:szCs w:val="21"/>
              </w:rPr>
              <w:t xml:space="preserve">分；</w:t>
            </w:r>
            <w:r/>
          </w:p>
          <w:p>
            <w:pPr>
              <w:rPr>
                <w:rFonts w:ascii="宋体" w:hAnsi="宋体" w:eastAsia="宋体" w:cs="宋体"/>
                <w:szCs w:val="21"/>
              </w:rPr>
            </w:pPr>
            <w:r>
              <w:rPr>
                <w:rFonts w:hint="eastAsia" w:ascii="宋体" w:hAnsi="宋体" w:eastAsia="宋体" w:cs="宋体"/>
                <w:szCs w:val="21"/>
              </w:rPr>
              <w:t xml:space="preserve">具有注册信息安全专业人员（</w:t>
            </w:r>
            <w:r>
              <w:rPr>
                <w:rFonts w:hint="eastAsia" w:ascii="宋体" w:hAnsi="宋体" w:eastAsia="宋体" w:cs="宋体"/>
                <w:szCs w:val="21"/>
              </w:rPr>
              <w:t xml:space="preserve">CISP</w:t>
            </w:r>
            <w:r>
              <w:rPr>
                <w:rFonts w:hint="eastAsia" w:ascii="宋体" w:hAnsi="宋体" w:eastAsia="宋体" w:cs="宋体"/>
                <w:szCs w:val="21"/>
              </w:rPr>
              <w:t xml:space="preserve">）证书的得</w:t>
            </w:r>
            <w:r>
              <w:rPr>
                <w:rFonts w:hint="eastAsia" w:ascii="宋体" w:hAnsi="宋体" w:eastAsia="宋体" w:cs="宋体"/>
                <w:szCs w:val="21"/>
              </w:rPr>
              <w:t xml:space="preserve">3</w:t>
            </w:r>
            <w:r>
              <w:rPr>
                <w:rFonts w:hint="eastAsia" w:ascii="宋体" w:hAnsi="宋体" w:eastAsia="宋体" w:cs="宋体"/>
                <w:szCs w:val="21"/>
              </w:rPr>
              <w:t xml:space="preserve">分。</w:t>
            </w:r>
            <w:r/>
          </w:p>
          <w:p>
            <w:pPr>
              <w:pStyle w:val="1045"/>
              <w:rPr>
                <w:rFonts w:ascii="宋体" w:hAnsi="宋体" w:eastAsia="宋体" w:cs="宋体"/>
                <w:sz w:val="21"/>
                <w:szCs w:val="21"/>
              </w:rPr>
            </w:pPr>
            <w:r>
              <w:rPr>
                <w:rFonts w:hint="eastAsia" w:ascii="宋体" w:hAnsi="宋体" w:eastAsia="宋体" w:cs="宋体"/>
                <w:b/>
                <w:sz w:val="21"/>
                <w:szCs w:val="21"/>
              </w:rPr>
              <w:t xml:space="preserve">注：投标文件中须提供有效证书扫描件及投标人为人员缴纳的近六个月内任意一期社保证明扫描件（有社保局盖章）和身份证扫描件，缺失、不符或不提供者，对应项不得分。</w:t>
            </w:r>
            <w:r/>
          </w:p>
        </w:tc>
        <w:tc>
          <w:tcPr>
            <w:tcW w:w="817" w:type="dxa"/>
            <w:vAlign w:val="center"/>
            <w:textDirection w:val="lrTb"/>
            <w:noWrap w:val="false"/>
          </w:tcPr>
          <w:p>
            <w:pPr>
              <w:jc w:val="center"/>
              <w:spacing w:line="320" w:lineRule="exact"/>
              <w:rPr>
                <w:rFonts w:ascii="宋体" w:hAnsi="宋体" w:eastAsia="宋体" w:cs="宋体"/>
                <w:szCs w:val="21"/>
              </w:rPr>
            </w:pPr>
            <w:r>
              <w:rPr>
                <w:rFonts w:hint="eastAsia" w:ascii="宋体" w:hAnsi="宋体" w:eastAsia="宋体" w:cs="宋体"/>
                <w:szCs w:val="21"/>
              </w:rPr>
              <w:t xml:space="preserve">9</w:t>
            </w:r>
            <w:r>
              <w:rPr>
                <w:rFonts w:hint="eastAsia" w:ascii="宋体" w:hAnsi="宋体" w:eastAsia="宋体" w:cs="宋体"/>
                <w:szCs w:val="21"/>
              </w:rPr>
              <w:t xml:space="preserve">分</w:t>
            </w:r>
            <w:r/>
          </w:p>
        </w:tc>
      </w:tr>
      <w:tr>
        <w:trPr>
          <w:jc w:val="center"/>
          <w:trHeight w:val="697"/>
        </w:trPr>
        <w:tc>
          <w:tcPr>
            <w:tcW w:w="752" w:type="dxa"/>
            <w:vAlign w:val="center"/>
            <w:vMerge w:val="continue"/>
            <w:textDirection w:val="lrTb"/>
            <w:noWrap w:val="false"/>
          </w:tcPr>
          <w:p>
            <w:pPr>
              <w:jc w:val="center"/>
              <w:widowControl/>
              <w:rPr>
                <w:rFonts w:ascii="宋体" w:hAnsi="宋体" w:eastAsia="宋体" w:cs="宋体"/>
                <w:b/>
                <w:bCs/>
                <w:szCs w:val="21"/>
              </w:rPr>
            </w:pPr>
            <w:r>
              <w:rPr>
                <w:rFonts w:ascii="宋体" w:hAnsi="宋体" w:eastAsia="宋体" w:cs="宋体"/>
                <w:b/>
                <w:bCs/>
                <w:szCs w:val="21"/>
              </w:rPr>
            </w:r>
            <w:r/>
          </w:p>
        </w:tc>
        <w:tc>
          <w:tcPr>
            <w:tcW w:w="531" w:type="dxa"/>
            <w:vAlign w:val="center"/>
            <w:textDirection w:val="lrTb"/>
            <w:noWrap w:val="false"/>
          </w:tcPr>
          <w:p>
            <w:pPr>
              <w:rPr>
                <w:rFonts w:ascii="宋体" w:hAnsi="宋体" w:eastAsia="宋体" w:cs="宋体"/>
                <w:szCs w:val="21"/>
              </w:rPr>
            </w:pPr>
            <w:r>
              <w:rPr>
                <w:rFonts w:hint="eastAsia" w:ascii="宋体" w:hAnsi="宋体" w:eastAsia="宋体" w:cs="宋体"/>
                <w:bCs/>
                <w:szCs w:val="21"/>
              </w:rPr>
              <w:t xml:space="preserve">▲</w:t>
            </w:r>
            <w:r>
              <w:rPr>
                <w:rFonts w:hint="eastAsia" w:ascii="宋体" w:hAnsi="宋体" w:eastAsia="宋体" w:cs="宋体"/>
                <w:szCs w:val="21"/>
              </w:rPr>
              <w:t xml:space="preserve">7</w:t>
            </w:r>
            <w:r/>
          </w:p>
        </w:tc>
        <w:tc>
          <w:tcPr>
            <w:tcW w:w="1064" w:type="dxa"/>
            <w:vAlign w:val="center"/>
            <w:textDirection w:val="lrTb"/>
            <w:noWrap w:val="false"/>
          </w:tcPr>
          <w:p>
            <w:pPr>
              <w:jc w:val="left"/>
              <w:rPr>
                <w:rFonts w:ascii="宋体" w:hAnsi="宋体" w:eastAsia="宋体" w:cs="宋体"/>
                <w:szCs w:val="21"/>
              </w:rPr>
            </w:pPr>
            <w:r>
              <w:rPr>
                <w:rFonts w:hint="eastAsia" w:ascii="宋体" w:hAnsi="宋体" w:eastAsia="宋体" w:cs="宋体"/>
                <w:bCs/>
                <w:szCs w:val="21"/>
              </w:rPr>
              <w:t xml:space="preserve">软件维保作业人员</w:t>
            </w:r>
            <w:r/>
          </w:p>
        </w:tc>
        <w:tc>
          <w:tcPr>
            <w:tcW w:w="6918" w:type="dxa"/>
            <w:vAlign w:val="center"/>
            <w:textDirection w:val="lrTb"/>
            <w:noWrap w:val="false"/>
          </w:tcPr>
          <w:p>
            <w:pPr>
              <w:pStyle w:val="1045"/>
              <w:rPr>
                <w:rFonts w:ascii="宋体" w:hAnsi="宋体" w:eastAsia="宋体" w:cs="宋体"/>
                <w:sz w:val="21"/>
                <w:szCs w:val="21"/>
              </w:rPr>
            </w:pPr>
            <w:r>
              <w:rPr>
                <w:rFonts w:hint="eastAsia" w:ascii="宋体" w:hAnsi="宋体" w:eastAsia="宋体" w:cs="宋体"/>
                <w:sz w:val="21"/>
                <w:szCs w:val="21"/>
              </w:rPr>
              <w:t xml:space="preserve">在满足基本要求（配置</w:t>
            </w:r>
            <w:r>
              <w:rPr>
                <w:rFonts w:hint="eastAsia" w:ascii="宋体" w:hAnsi="宋体" w:eastAsia="宋体" w:cs="宋体"/>
                <w:sz w:val="21"/>
                <w:szCs w:val="21"/>
              </w:rPr>
              <w:t xml:space="preserve">1</w:t>
            </w:r>
            <w:r>
              <w:rPr>
                <w:rFonts w:hint="eastAsia" w:ascii="宋体" w:hAnsi="宋体" w:eastAsia="宋体" w:cs="宋体"/>
                <w:sz w:val="21"/>
                <w:szCs w:val="21"/>
              </w:rPr>
              <w:t xml:space="preserve">人且具备大专及以上学历）的情况下，另外配置</w:t>
            </w:r>
            <w:r>
              <w:rPr>
                <w:rFonts w:hint="eastAsia" w:ascii="宋体" w:hAnsi="宋体" w:eastAsia="宋体" w:cs="宋体"/>
                <w:sz w:val="21"/>
                <w:szCs w:val="21"/>
              </w:rPr>
              <w:t xml:space="preserve">2</w:t>
            </w:r>
            <w:r>
              <w:rPr>
                <w:rFonts w:hint="eastAsia" w:ascii="宋体" w:hAnsi="宋体" w:eastAsia="宋体" w:cs="宋体"/>
                <w:sz w:val="21"/>
                <w:szCs w:val="21"/>
              </w:rPr>
              <w:t xml:space="preserve">名或以上作业人员（应具备大专及以上学历）的得</w:t>
            </w:r>
            <w:r>
              <w:rPr>
                <w:rFonts w:hint="eastAsia" w:ascii="宋体" w:hAnsi="宋体" w:eastAsia="宋体" w:cs="宋体"/>
                <w:sz w:val="21"/>
                <w:szCs w:val="21"/>
              </w:rPr>
              <w:t xml:space="preserve">3</w:t>
            </w:r>
            <w:r>
              <w:rPr>
                <w:rFonts w:hint="eastAsia" w:ascii="宋体" w:hAnsi="宋体" w:eastAsia="宋体" w:cs="宋体"/>
                <w:sz w:val="21"/>
                <w:szCs w:val="21"/>
              </w:rPr>
              <w:t xml:space="preserve">分；</w:t>
            </w:r>
            <w:r/>
          </w:p>
          <w:p>
            <w:pPr>
              <w:pStyle w:val="1045"/>
              <w:rPr>
                <w:rFonts w:ascii="宋体" w:hAnsi="宋体" w:eastAsia="宋体" w:cs="宋体"/>
                <w:sz w:val="21"/>
                <w:szCs w:val="21"/>
              </w:rPr>
            </w:pPr>
            <w:r>
              <w:rPr>
                <w:rFonts w:hint="eastAsia" w:ascii="宋体" w:hAnsi="宋体" w:eastAsia="宋体" w:cs="宋体"/>
                <w:sz w:val="21"/>
                <w:szCs w:val="21"/>
              </w:rPr>
              <w:t xml:space="preserve">具有网络工程师职业资格证书的得</w:t>
            </w:r>
            <w:r>
              <w:rPr>
                <w:rFonts w:hint="eastAsia" w:ascii="宋体" w:hAnsi="宋体" w:eastAsia="宋体" w:cs="宋体"/>
                <w:sz w:val="21"/>
                <w:szCs w:val="21"/>
              </w:rPr>
              <w:t xml:space="preserve">3</w:t>
            </w:r>
            <w:r>
              <w:rPr>
                <w:rFonts w:hint="eastAsia" w:ascii="宋体" w:hAnsi="宋体" w:eastAsia="宋体" w:cs="宋体"/>
                <w:sz w:val="21"/>
                <w:szCs w:val="21"/>
              </w:rPr>
              <w:t xml:space="preserve">分；</w:t>
            </w:r>
            <w:r/>
          </w:p>
          <w:p>
            <w:pPr>
              <w:pStyle w:val="1045"/>
              <w:rPr>
                <w:rFonts w:ascii="宋体" w:hAnsi="宋体" w:eastAsia="宋体" w:cs="宋体"/>
                <w:sz w:val="21"/>
                <w:szCs w:val="21"/>
              </w:rPr>
            </w:pPr>
            <w:r>
              <w:rPr>
                <w:rFonts w:hint="eastAsia" w:ascii="宋体" w:hAnsi="宋体" w:eastAsia="宋体" w:cs="宋体"/>
                <w:sz w:val="21"/>
                <w:szCs w:val="21"/>
              </w:rPr>
              <w:t xml:space="preserve">具有软件设计师职业资格证书的得</w:t>
            </w:r>
            <w:r>
              <w:rPr>
                <w:rFonts w:hint="eastAsia" w:ascii="宋体" w:hAnsi="宋体" w:eastAsia="宋体" w:cs="宋体"/>
                <w:sz w:val="21"/>
                <w:szCs w:val="21"/>
              </w:rPr>
              <w:t xml:space="preserve">3</w:t>
            </w:r>
            <w:r>
              <w:rPr>
                <w:rFonts w:hint="eastAsia" w:ascii="宋体" w:hAnsi="宋体" w:eastAsia="宋体" w:cs="宋体"/>
                <w:sz w:val="21"/>
                <w:szCs w:val="21"/>
              </w:rPr>
              <w:t xml:space="preserve">分。</w:t>
            </w:r>
            <w:r/>
          </w:p>
          <w:p>
            <w:pPr>
              <w:pStyle w:val="1045"/>
              <w:rPr>
                <w:rFonts w:ascii="宋体" w:hAnsi="宋体" w:eastAsia="宋体" w:cs="宋体"/>
                <w:sz w:val="21"/>
                <w:szCs w:val="21"/>
              </w:rPr>
            </w:pPr>
            <w:r>
              <w:rPr>
                <w:rFonts w:hint="eastAsia" w:ascii="宋体" w:hAnsi="宋体" w:eastAsia="宋体" w:cs="宋体"/>
                <w:b/>
                <w:sz w:val="21"/>
                <w:szCs w:val="21"/>
              </w:rPr>
              <w:t xml:space="preserve">注：投标文件中须提供有效证书扫描件及投标人为人员缴纳的近六个月内任意一期社保证明扫描件（有社保局盖章）和身份证扫描件，</w:t>
            </w:r>
            <w:r>
              <w:rPr>
                <w:rFonts w:hint="eastAsia" w:ascii="宋体" w:hAnsi="宋体" w:eastAsia="宋体" w:cs="宋体"/>
                <w:b/>
                <w:bCs/>
                <w:sz w:val="21"/>
                <w:szCs w:val="21"/>
              </w:rPr>
              <w:t xml:space="preserve">缺失、不符或不提供者，对应项不得分。</w:t>
            </w:r>
            <w:r/>
          </w:p>
        </w:tc>
        <w:tc>
          <w:tcPr>
            <w:tcW w:w="817" w:type="dxa"/>
            <w:vAlign w:val="center"/>
            <w:textDirection w:val="lrTb"/>
            <w:noWrap w:val="false"/>
          </w:tcPr>
          <w:p>
            <w:pPr>
              <w:jc w:val="center"/>
              <w:spacing w:line="320" w:lineRule="exact"/>
              <w:rPr>
                <w:rFonts w:ascii="宋体" w:hAnsi="宋体" w:eastAsia="宋体" w:cs="宋体"/>
                <w:szCs w:val="21"/>
              </w:rPr>
            </w:pPr>
            <w:r>
              <w:rPr>
                <w:rFonts w:hint="eastAsia" w:ascii="宋体" w:hAnsi="宋体" w:eastAsia="宋体" w:cs="宋体"/>
                <w:szCs w:val="21"/>
              </w:rPr>
              <w:t xml:space="preserve">9</w:t>
            </w:r>
            <w:r>
              <w:rPr>
                <w:rFonts w:hint="eastAsia" w:ascii="宋体" w:hAnsi="宋体" w:eastAsia="宋体" w:cs="宋体"/>
                <w:szCs w:val="21"/>
              </w:rPr>
              <w:t xml:space="preserve">分</w:t>
            </w:r>
            <w:r/>
          </w:p>
        </w:tc>
      </w:tr>
      <w:tr>
        <w:trPr>
          <w:jc w:val="center"/>
          <w:trHeight w:val="23"/>
        </w:trPr>
        <w:tc>
          <w:tcPr>
            <w:tcW w:w="752" w:type="dxa"/>
            <w:vAlign w:val="center"/>
            <w:vMerge w:val="continue"/>
            <w:textDirection w:val="lrTb"/>
            <w:noWrap w:val="false"/>
          </w:tcPr>
          <w:p>
            <w:pPr>
              <w:jc w:val="center"/>
              <w:widowControl/>
              <w:rPr>
                <w:rFonts w:ascii="宋体" w:hAnsi="宋体" w:eastAsia="宋体" w:cs="宋体"/>
                <w:b/>
                <w:bCs/>
                <w:szCs w:val="21"/>
              </w:rPr>
            </w:pPr>
            <w:r>
              <w:rPr>
                <w:rFonts w:ascii="宋体" w:hAnsi="宋体" w:eastAsia="宋体" w:cs="宋体"/>
                <w:b/>
                <w:bCs/>
                <w:szCs w:val="21"/>
              </w:rPr>
            </w:r>
            <w:r/>
          </w:p>
        </w:tc>
        <w:tc>
          <w:tcPr>
            <w:tcW w:w="531" w:type="dxa"/>
            <w:vAlign w:val="center"/>
            <w:textDirection w:val="lrTb"/>
            <w:noWrap w:val="false"/>
          </w:tcPr>
          <w:p>
            <w:pPr>
              <w:rPr>
                <w:rFonts w:ascii="宋体" w:hAnsi="宋体" w:eastAsia="宋体" w:cs="宋体"/>
                <w:szCs w:val="21"/>
              </w:rPr>
            </w:pPr>
            <w:r>
              <w:rPr>
                <w:rFonts w:hint="eastAsia" w:ascii="宋体" w:hAnsi="宋体" w:eastAsia="宋体" w:cs="宋体"/>
                <w:bCs/>
                <w:szCs w:val="21"/>
              </w:rPr>
              <w:t xml:space="preserve">▲</w:t>
            </w:r>
            <w:r>
              <w:rPr>
                <w:rFonts w:hint="eastAsia" w:ascii="宋体" w:hAnsi="宋体" w:eastAsia="宋体" w:cs="宋体"/>
                <w:szCs w:val="21"/>
              </w:rPr>
              <w:t xml:space="preserve">8</w:t>
            </w:r>
            <w:r/>
          </w:p>
        </w:tc>
        <w:tc>
          <w:tcPr>
            <w:tcW w:w="1064" w:type="dxa"/>
            <w:vAlign w:val="center"/>
            <w:textDirection w:val="lrTb"/>
            <w:noWrap w:val="false"/>
          </w:tcPr>
          <w:p>
            <w:pPr>
              <w:jc w:val="left"/>
              <w:rPr>
                <w:rFonts w:ascii="宋体" w:hAnsi="宋体" w:eastAsia="宋体" w:cs="宋体"/>
                <w:bCs/>
                <w:szCs w:val="21"/>
              </w:rPr>
            </w:pPr>
            <w:r>
              <w:rPr>
                <w:rFonts w:hint="eastAsia" w:ascii="宋体" w:hAnsi="宋体" w:eastAsia="宋体" w:cs="宋体"/>
                <w:szCs w:val="21"/>
              </w:rPr>
              <w:t xml:space="preserve">综合实力</w:t>
            </w:r>
            <w:r/>
          </w:p>
        </w:tc>
        <w:tc>
          <w:tcPr>
            <w:tcW w:w="691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投标单位自</w:t>
            </w:r>
            <w:r>
              <w:rPr>
                <w:rFonts w:hint="eastAsia" w:ascii="宋体" w:hAnsi="宋体" w:eastAsia="宋体" w:cs="宋体"/>
                <w:szCs w:val="21"/>
              </w:rPr>
              <w:t xml:space="preserve">2023</w:t>
            </w:r>
            <w:r>
              <w:rPr>
                <w:rFonts w:hint="eastAsia" w:ascii="宋体" w:hAnsi="宋体" w:eastAsia="宋体" w:cs="宋体"/>
                <w:szCs w:val="21"/>
              </w:rPr>
              <w:t xml:space="preserve">年</w:t>
            </w:r>
            <w:r>
              <w:rPr>
                <w:rFonts w:hint="eastAsia" w:ascii="宋体" w:hAnsi="宋体" w:eastAsia="宋体" w:cs="宋体"/>
                <w:szCs w:val="21"/>
              </w:rPr>
              <w:t xml:space="preserve">1</w:t>
            </w:r>
            <w:r>
              <w:rPr>
                <w:rFonts w:hint="eastAsia" w:ascii="宋体" w:hAnsi="宋体" w:eastAsia="宋体" w:cs="宋体"/>
                <w:szCs w:val="21"/>
              </w:rPr>
              <w:t xml:space="preserve">月</w:t>
            </w:r>
            <w:r>
              <w:rPr>
                <w:rFonts w:hint="eastAsia" w:ascii="宋体" w:hAnsi="宋体" w:eastAsia="宋体" w:cs="宋体"/>
                <w:szCs w:val="21"/>
              </w:rPr>
              <w:t xml:space="preserve">1</w:t>
            </w:r>
            <w:r>
              <w:rPr>
                <w:rFonts w:hint="eastAsia" w:ascii="宋体" w:hAnsi="宋体" w:eastAsia="宋体" w:cs="宋体"/>
                <w:szCs w:val="21"/>
              </w:rPr>
              <w:t xml:space="preserve">日以来（时间以合同签订日期为准）独立完成类似项目业绩，每个得</w:t>
            </w:r>
            <w:r>
              <w:rPr>
                <w:rFonts w:hint="eastAsia" w:ascii="宋体" w:hAnsi="宋体" w:eastAsia="宋体" w:cs="宋体"/>
                <w:szCs w:val="21"/>
              </w:rPr>
              <w:t xml:space="preserve">3</w:t>
            </w:r>
            <w:r>
              <w:rPr>
                <w:rFonts w:hint="eastAsia" w:ascii="宋体" w:hAnsi="宋体" w:eastAsia="宋体" w:cs="宋体"/>
                <w:szCs w:val="21"/>
              </w:rPr>
              <w:t xml:space="preserve">分，本项最高得</w:t>
            </w:r>
            <w:r>
              <w:rPr>
                <w:rFonts w:hint="eastAsia" w:ascii="宋体" w:hAnsi="宋体" w:eastAsia="宋体" w:cs="宋体"/>
                <w:szCs w:val="21"/>
              </w:rPr>
              <w:t xml:space="preserve">6</w:t>
            </w:r>
            <w:r>
              <w:rPr>
                <w:rFonts w:hint="eastAsia" w:ascii="宋体" w:hAnsi="宋体" w:eastAsia="宋体" w:cs="宋体"/>
                <w:szCs w:val="21"/>
              </w:rPr>
              <w:t xml:space="preserve">分。</w:t>
            </w:r>
            <w:r/>
          </w:p>
          <w:p>
            <w:pPr>
              <w:rPr>
                <w:rFonts w:ascii="宋体" w:hAnsi="宋体" w:eastAsia="宋体" w:cs="宋体"/>
                <w:szCs w:val="21"/>
              </w:rPr>
            </w:pPr>
            <w:r>
              <w:rPr>
                <w:rFonts w:hint="eastAsia" w:ascii="宋体" w:hAnsi="宋体" w:eastAsia="宋体" w:cs="宋体"/>
                <w:b/>
                <w:szCs w:val="21"/>
              </w:rPr>
              <w:t xml:space="preserve">注：投标文件中须提供合同扫描件，</w:t>
            </w:r>
            <w:r>
              <w:rPr>
                <w:rFonts w:hint="eastAsia" w:ascii="宋体" w:hAnsi="宋体" w:eastAsia="宋体" w:cs="宋体"/>
                <w:b/>
                <w:bCs/>
                <w:szCs w:val="21"/>
              </w:rPr>
              <w:t xml:space="preserve">缺失、不符或不提供者，对应项不得分。</w:t>
            </w:r>
            <w:r/>
          </w:p>
        </w:tc>
        <w:tc>
          <w:tcPr>
            <w:tcW w:w="817" w:type="dxa"/>
            <w:vAlign w:val="center"/>
            <w:textDirection w:val="lrTb"/>
            <w:noWrap w:val="false"/>
          </w:tcPr>
          <w:p>
            <w:pPr>
              <w:jc w:val="center"/>
              <w:spacing w:line="320" w:lineRule="exact"/>
              <w:rPr>
                <w:rFonts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t xml:space="preserve">分</w:t>
            </w:r>
            <w:r/>
          </w:p>
        </w:tc>
      </w:tr>
      <w:tr>
        <w:trPr>
          <w:jc w:val="center"/>
          <w:trHeight w:val="697"/>
        </w:trPr>
        <w:tc>
          <w:tcPr>
            <w:tcW w:w="752" w:type="dxa"/>
            <w:vAlign w:val="center"/>
            <w:vMerge w:val="continue"/>
            <w:textDirection w:val="lrTb"/>
            <w:noWrap w:val="false"/>
          </w:tcPr>
          <w:p>
            <w:pPr>
              <w:jc w:val="center"/>
              <w:widowControl/>
              <w:rPr>
                <w:rFonts w:ascii="宋体" w:hAnsi="宋体" w:eastAsia="宋体" w:cs="宋体"/>
                <w:b/>
                <w:bCs/>
                <w:szCs w:val="21"/>
              </w:rPr>
            </w:pPr>
            <w:r>
              <w:rPr>
                <w:rFonts w:ascii="宋体" w:hAnsi="宋体" w:eastAsia="宋体" w:cs="宋体"/>
                <w:b/>
                <w:bCs/>
                <w:szCs w:val="21"/>
              </w:rPr>
            </w:r>
            <w:r/>
          </w:p>
        </w:tc>
        <w:tc>
          <w:tcPr>
            <w:tcW w:w="531" w:type="dxa"/>
            <w:vAlign w:val="center"/>
            <w:textDirection w:val="lrTb"/>
            <w:noWrap w:val="false"/>
          </w:tcPr>
          <w:p>
            <w:pPr>
              <w:rPr>
                <w:rFonts w:ascii="宋体" w:hAnsi="宋体" w:eastAsia="宋体" w:cs="宋体"/>
                <w:szCs w:val="21"/>
              </w:rPr>
            </w:pPr>
            <w:r>
              <w:rPr>
                <w:rFonts w:hint="eastAsia" w:ascii="宋体" w:hAnsi="宋体" w:eastAsia="宋体" w:cs="宋体"/>
                <w:bCs/>
                <w:szCs w:val="21"/>
              </w:rPr>
              <w:t xml:space="preserve">▲</w:t>
            </w:r>
            <w:r>
              <w:rPr>
                <w:rFonts w:hint="eastAsia" w:ascii="宋体" w:hAnsi="宋体" w:eastAsia="宋体" w:cs="宋体"/>
                <w:szCs w:val="21"/>
              </w:rPr>
              <w:t xml:space="preserve">9</w:t>
            </w:r>
            <w:r/>
          </w:p>
        </w:tc>
        <w:tc>
          <w:tcPr>
            <w:tcW w:w="1064"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认证证书</w:t>
            </w:r>
            <w:r/>
          </w:p>
        </w:tc>
        <w:tc>
          <w:tcPr>
            <w:tcW w:w="6918"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投标单位具有有效期内的信息安全服务资质认证证书（</w:t>
            </w:r>
            <w:r>
              <w:rPr>
                <w:rFonts w:hint="eastAsia" w:ascii="宋体" w:hAnsi="宋体" w:eastAsia="宋体" w:cs="宋体"/>
                <w:szCs w:val="21"/>
              </w:rPr>
              <w:t xml:space="preserve">CCRC</w:t>
            </w:r>
            <w:r>
              <w:rPr>
                <w:rFonts w:hint="eastAsia" w:ascii="宋体" w:hAnsi="宋体" w:eastAsia="宋体" w:cs="宋体"/>
                <w:szCs w:val="21"/>
              </w:rPr>
              <w:t xml:space="preserve">）——信息系统安全运维服务资质认证证书一级的得</w:t>
            </w:r>
            <w:r>
              <w:rPr>
                <w:rFonts w:hint="eastAsia" w:ascii="宋体" w:hAnsi="宋体" w:eastAsia="宋体" w:cs="宋体"/>
                <w:szCs w:val="21"/>
              </w:rPr>
              <w:t xml:space="preserve">3</w:t>
            </w:r>
            <w:r>
              <w:rPr>
                <w:rFonts w:hint="eastAsia" w:ascii="宋体" w:hAnsi="宋体" w:eastAsia="宋体" w:cs="宋体"/>
                <w:szCs w:val="21"/>
              </w:rPr>
              <w:t xml:space="preserve">分，二级或以下的得</w:t>
            </w:r>
            <w:r>
              <w:rPr>
                <w:rFonts w:hint="eastAsia" w:ascii="宋体" w:hAnsi="宋体" w:eastAsia="宋体" w:cs="宋体"/>
                <w:szCs w:val="21"/>
              </w:rPr>
              <w:t xml:space="preserve">1</w:t>
            </w:r>
            <w:r>
              <w:rPr>
                <w:rFonts w:hint="eastAsia" w:ascii="宋体" w:hAnsi="宋体" w:eastAsia="宋体" w:cs="宋体"/>
                <w:szCs w:val="21"/>
              </w:rPr>
              <w:t xml:space="preserve">分；</w:t>
            </w:r>
            <w:r/>
          </w:p>
          <w:p>
            <w:pPr>
              <w:jc w:val="left"/>
              <w:rPr>
                <w:rFonts w:ascii="宋体" w:hAnsi="宋体" w:eastAsia="宋体" w:cs="宋体"/>
                <w:szCs w:val="21"/>
              </w:rPr>
            </w:pPr>
            <w:r>
              <w:rPr>
                <w:rFonts w:hint="eastAsia" w:ascii="宋体" w:hAnsi="宋体" w:eastAsia="宋体" w:cs="宋体"/>
                <w:szCs w:val="21"/>
              </w:rPr>
              <w:t xml:space="preserve">投标单位具有有效期内的信息安全服务资质认证证书（</w:t>
            </w:r>
            <w:r>
              <w:rPr>
                <w:rFonts w:hint="eastAsia" w:ascii="宋体" w:hAnsi="宋体" w:eastAsia="宋体" w:cs="宋体"/>
                <w:szCs w:val="21"/>
              </w:rPr>
              <w:t xml:space="preserve">CCRC</w:t>
            </w:r>
            <w:r>
              <w:rPr>
                <w:rFonts w:hint="eastAsia" w:ascii="宋体" w:hAnsi="宋体" w:eastAsia="宋体" w:cs="宋体"/>
                <w:szCs w:val="21"/>
              </w:rPr>
              <w:t xml:space="preserve">）——信息安全应急处理服务资质认证证书一级的得</w:t>
            </w:r>
            <w:r>
              <w:rPr>
                <w:rFonts w:hint="eastAsia" w:ascii="宋体" w:hAnsi="宋体" w:eastAsia="宋体" w:cs="宋体"/>
                <w:szCs w:val="21"/>
              </w:rPr>
              <w:t xml:space="preserve">3</w:t>
            </w:r>
            <w:r>
              <w:rPr>
                <w:rFonts w:hint="eastAsia" w:ascii="宋体" w:hAnsi="宋体" w:eastAsia="宋体" w:cs="宋体"/>
                <w:szCs w:val="21"/>
              </w:rPr>
              <w:t xml:space="preserve">分，二级或以下的得</w:t>
            </w:r>
            <w:r>
              <w:rPr>
                <w:rFonts w:hint="eastAsia" w:ascii="宋体" w:hAnsi="宋体" w:eastAsia="宋体" w:cs="宋体"/>
                <w:szCs w:val="21"/>
              </w:rPr>
              <w:t xml:space="preserve">1</w:t>
            </w:r>
            <w:r>
              <w:rPr>
                <w:rFonts w:hint="eastAsia" w:ascii="宋体" w:hAnsi="宋体" w:eastAsia="宋体" w:cs="宋体"/>
                <w:szCs w:val="21"/>
              </w:rPr>
              <w:t xml:space="preserve">分；</w:t>
            </w:r>
            <w:r/>
          </w:p>
          <w:p>
            <w:pPr>
              <w:jc w:val="left"/>
              <w:rPr>
                <w:rFonts w:ascii="宋体" w:hAnsi="宋体" w:eastAsia="宋体" w:cs="宋体"/>
                <w:szCs w:val="21"/>
              </w:rPr>
            </w:pPr>
            <w:r>
              <w:rPr>
                <w:rFonts w:hint="eastAsia" w:ascii="宋体" w:hAnsi="宋体" w:eastAsia="宋体" w:cs="宋体"/>
                <w:szCs w:val="21"/>
              </w:rPr>
              <w:t xml:space="preserve">投标单位具有有效期内的</w:t>
            </w:r>
            <w:r>
              <w:rPr>
                <w:rFonts w:hint="eastAsia" w:ascii="宋体" w:hAnsi="宋体" w:eastAsia="宋体" w:cs="宋体"/>
                <w:szCs w:val="21"/>
              </w:rPr>
              <w:t xml:space="preserve">ISO</w:t>
            </w:r>
            <w:r>
              <w:rPr>
                <w:rFonts w:hint="eastAsia" w:ascii="宋体" w:hAnsi="宋体" w:eastAsia="宋体" w:cs="宋体"/>
                <w:szCs w:val="21"/>
              </w:rPr>
              <w:t xml:space="preserve">信息安全管理体系认证证书的得</w:t>
            </w:r>
            <w:r>
              <w:rPr>
                <w:rFonts w:hint="eastAsia" w:ascii="宋体" w:hAnsi="宋体" w:eastAsia="宋体" w:cs="宋体"/>
                <w:szCs w:val="21"/>
              </w:rPr>
              <w:t xml:space="preserve">4</w:t>
            </w:r>
            <w:r>
              <w:rPr>
                <w:rFonts w:hint="eastAsia" w:ascii="宋体" w:hAnsi="宋体" w:eastAsia="宋体" w:cs="宋体"/>
                <w:szCs w:val="21"/>
              </w:rPr>
              <w:t xml:space="preserve">分。</w:t>
            </w:r>
            <w:r/>
          </w:p>
          <w:p>
            <w:pPr>
              <w:jc w:val="left"/>
              <w:rPr>
                <w:rFonts w:ascii="宋体" w:hAnsi="宋体" w:eastAsia="宋体" w:cs="宋体"/>
                <w:b/>
                <w:szCs w:val="21"/>
              </w:rPr>
            </w:pPr>
            <w:r>
              <w:rPr>
                <w:rFonts w:hint="eastAsia" w:ascii="宋体" w:hAnsi="宋体" w:eastAsia="宋体" w:cs="宋体"/>
                <w:b/>
                <w:szCs w:val="21"/>
              </w:rPr>
              <w:t xml:space="preserve">注：上述认证证书，须在有效认证期内，必须在中国国家认证认可监督管理委员会官网可查，投标文件中必须提供在此网站上查验的截图及证书扫描件，缺失、不符或不提供者，对应项不得分。</w:t>
            </w:r>
            <w:r/>
          </w:p>
        </w:tc>
        <w:tc>
          <w:tcPr>
            <w:tcW w:w="817" w:type="dxa"/>
            <w:vAlign w:val="center"/>
            <w:textDirection w:val="lrTb"/>
            <w:noWrap w:val="false"/>
          </w:tcPr>
          <w:p>
            <w:pPr>
              <w:jc w:val="center"/>
              <w:spacing w:line="320" w:lineRule="exact"/>
              <w:rPr>
                <w:rFonts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21"/>
              </w:rPr>
              <w:t xml:space="preserve">分</w:t>
            </w:r>
            <w:r/>
          </w:p>
        </w:tc>
      </w:tr>
    </w:tbl>
    <w:p>
      <w:pPr>
        <w:spacing w:line="360" w:lineRule="auto"/>
        <w:rPr>
          <w:rFonts w:ascii="宋体" w:hAnsi="宋体" w:eastAsia="宋体" w:cs="宋体"/>
          <w:bCs/>
          <w:szCs w:val="21"/>
        </w:rPr>
      </w:pPr>
      <w:r>
        <w:rPr>
          <w:rFonts w:hint="eastAsia" w:ascii="宋体" w:hAnsi="宋体" w:eastAsia="宋体" w:cs="宋体"/>
          <w:bCs/>
          <w:szCs w:val="21"/>
        </w:rPr>
        <w:t xml:space="preserve">备注：</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t xml:space="preserve">、打“▲”项目为客观分。</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t xml:space="preserve">、</w:t>
      </w:r>
      <w:r>
        <w:rPr>
          <w:rFonts w:hint="eastAsia" w:ascii="宋体" w:hAnsi="宋体" w:eastAsia="宋体" w:cs="宋体"/>
          <w:b/>
          <w:szCs w:val="21"/>
        </w:rPr>
        <w:t xml:space="preserve">针对评分标准中评分的每一条，投标单位在投标文件中均应提供相关资料并作出相应说明供评委评判，不提供相关资料，</w:t>
      </w:r>
      <w:r>
        <w:rPr>
          <w:rFonts w:hint="eastAsia" w:ascii="宋体" w:hAnsi="宋体" w:eastAsia="宋体" w:cs="宋体"/>
          <w:b/>
          <w:bCs/>
          <w:szCs w:val="21"/>
        </w:rPr>
        <w:t xml:space="preserve">提供的材料不全、不符、说明不清晰或不提供的</w:t>
      </w:r>
      <w:r>
        <w:rPr>
          <w:rFonts w:hint="eastAsia" w:ascii="宋体" w:hAnsi="宋体" w:eastAsia="宋体" w:cs="宋体"/>
          <w:b/>
          <w:bCs/>
          <w:szCs w:val="21"/>
        </w:rPr>
        <w:t xml:space="preserve">，</w:t>
      </w:r>
      <w:r>
        <w:rPr>
          <w:rFonts w:hint="eastAsia" w:ascii="宋体" w:hAnsi="宋体" w:eastAsia="宋体" w:cs="宋体"/>
          <w:b/>
          <w:szCs w:val="21"/>
        </w:rPr>
        <w:t xml:space="preserve">视为不具备该项得分的条件。</w:t>
      </w:r>
      <w:r/>
    </w:p>
    <w:p>
      <w:pPr>
        <w:ind w:firstLine="420"/>
        <w:spacing w:line="360" w:lineRule="auto"/>
        <w:rPr>
          <w:rFonts w:ascii="宋体" w:hAnsi="宋体" w:eastAsia="宋体" w:cs="宋体"/>
          <w:szCs w:val="21"/>
        </w:rPr>
      </w:pPr>
      <w:r>
        <w:rPr>
          <w:rFonts w:hint="eastAsia" w:ascii="宋体" w:hAnsi="宋体" w:eastAsia="宋体" w:cs="宋体"/>
          <w:bCs/>
          <w:szCs w:val="21"/>
        </w:rPr>
        <w:t xml:space="preserve">3</w:t>
      </w:r>
      <w:r>
        <w:rPr>
          <w:rFonts w:hint="eastAsia" w:ascii="宋体" w:hAnsi="宋体" w:eastAsia="宋体" w:cs="宋体"/>
          <w:bCs/>
          <w:szCs w:val="21"/>
        </w:rPr>
        <w:t xml:space="preserve">、</w:t>
      </w:r>
      <w:r>
        <w:rPr>
          <w:rFonts w:hint="eastAsia" w:ascii="宋体" w:hAnsi="宋体" w:eastAsia="宋体" w:cs="宋体"/>
          <w:szCs w:val="21"/>
        </w:rPr>
        <w:t xml:space="preserve">提供的各种证书、资质必须在有效期内，否则不得分。</w:t>
      </w:r>
      <w:r/>
    </w:p>
    <w:p>
      <w:pPr>
        <w:spacing w:line="360" w:lineRule="auto"/>
        <w:rPr>
          <w:rFonts w:ascii="宋体" w:hAnsi="宋体" w:eastAsia="宋体" w:cs="宋体"/>
          <w:b/>
          <w:szCs w:val="21"/>
        </w:rPr>
        <w:outlineLvl w:val="1"/>
      </w:pPr>
      <w:r/>
      <w:bookmarkStart w:id="158" w:name="_Toc48723925"/>
      <w:r/>
      <w:bookmarkStart w:id="159" w:name="_Toc105940243"/>
      <w:r>
        <w:rPr>
          <w:rFonts w:hint="eastAsia" w:ascii="宋体" w:hAnsi="宋体" w:eastAsia="宋体" w:cs="宋体"/>
          <w:b/>
          <w:bCs/>
          <w:szCs w:val="21"/>
        </w:rPr>
        <w:t xml:space="preserve">三、政府采购政策：</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非预留份额面向中小企业采购适用：</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（一）</w:t>
      </w:r>
      <w:r>
        <w:rPr>
          <w:rFonts w:hint="eastAsia" w:ascii="宋体" w:hAnsi="宋体" w:eastAsia="宋体" w:cs="宋体"/>
          <w:b/>
          <w:bCs/>
          <w:szCs w:val="21"/>
          <w:shd w:val="clear" w:color="auto" w:fill="ffffff"/>
        </w:rPr>
        <w:t xml:space="preserve">中小微型企业</w:t>
      </w:r>
      <w:r/>
    </w:p>
    <w:p>
      <w:pPr>
        <w:ind w:firstLine="420"/>
        <w:spacing w:line="360" w:lineRule="auto"/>
        <w:rPr>
          <w:rFonts w:ascii="宋体" w:hAnsi="宋体" w:eastAsia="宋体" w:cs="宋体"/>
          <w:szCs w:val="21"/>
        </w:rPr>
      </w:pPr>
      <w:r/>
      <w:bookmarkStart w:id="160" w:name="_Hlk111647296"/>
      <w:r>
        <w:rPr>
          <w:rFonts w:hint="eastAsia" w:ascii="宋体" w:hAnsi="宋体" w:eastAsia="宋体" w:cs="宋体"/>
          <w:szCs w:val="21"/>
        </w:rPr>
        <w:t xml:space="preserve">根据《政府采购促进中小企业发展管理办法》（财库〔</w:t>
      </w:r>
      <w:r>
        <w:rPr>
          <w:rFonts w:hint="eastAsia" w:ascii="宋体" w:hAnsi="宋体" w:eastAsia="宋体" w:cs="宋体"/>
          <w:szCs w:val="21"/>
        </w:rPr>
        <w:t xml:space="preserve">2020</w:t>
      </w:r>
      <w:r>
        <w:rPr>
          <w:rFonts w:hint="eastAsia" w:ascii="宋体" w:hAnsi="宋体" w:eastAsia="宋体" w:cs="宋体"/>
          <w:szCs w:val="21"/>
        </w:rPr>
        <w:t xml:space="preserve">〕</w:t>
      </w:r>
      <w:r>
        <w:rPr>
          <w:rFonts w:hint="eastAsia" w:ascii="宋体" w:hAnsi="宋体" w:eastAsia="宋体" w:cs="宋体"/>
          <w:szCs w:val="21"/>
        </w:rPr>
        <w:t xml:space="preserve">46</w:t>
      </w:r>
      <w:r>
        <w:rPr>
          <w:rFonts w:hint="eastAsia" w:ascii="宋体" w:hAnsi="宋体" w:eastAsia="宋体" w:cs="宋体"/>
          <w:szCs w:val="21"/>
        </w:rPr>
        <w:t xml:space="preserve">号）、《关于做好政府采购支持企业发展有关事项的通知》（苏财购〔</w:t>
      </w:r>
      <w:r>
        <w:rPr>
          <w:rFonts w:hint="eastAsia" w:ascii="宋体" w:hAnsi="宋体" w:eastAsia="宋体" w:cs="宋体"/>
          <w:szCs w:val="21"/>
        </w:rPr>
        <w:t xml:space="preserve">2020</w:t>
      </w:r>
      <w:r>
        <w:rPr>
          <w:rFonts w:hint="eastAsia" w:ascii="宋体" w:hAnsi="宋体" w:eastAsia="宋体" w:cs="宋体"/>
          <w:szCs w:val="21"/>
        </w:rPr>
        <w:t xml:space="preserve">〕</w:t>
      </w:r>
      <w:r>
        <w:rPr>
          <w:rFonts w:hint="eastAsia" w:ascii="宋体" w:hAnsi="宋体" w:eastAsia="宋体" w:cs="宋体"/>
          <w:szCs w:val="21"/>
        </w:rPr>
        <w:t xml:space="preserve">52</w:t>
      </w:r>
      <w:r>
        <w:rPr>
          <w:rFonts w:hint="eastAsia" w:ascii="宋体" w:hAnsi="宋体" w:eastAsia="宋体" w:cs="宋体"/>
          <w:szCs w:val="21"/>
        </w:rPr>
        <w:t xml:space="preserve">号）及《关于印发</w:t>
      </w:r>
      <w:r>
        <w:rPr>
          <w:rFonts w:hint="eastAsia" w:ascii="宋体" w:hAnsi="宋体" w:eastAsia="宋体" w:cs="宋体"/>
          <w:szCs w:val="21"/>
        </w:rPr>
        <w:t xml:space="preserve">&lt;</w:t>
      </w:r>
      <w:r>
        <w:rPr>
          <w:rFonts w:hint="eastAsia" w:ascii="宋体" w:hAnsi="宋体" w:eastAsia="宋体" w:cs="宋体"/>
          <w:szCs w:val="21"/>
        </w:rPr>
        <w:t xml:space="preserve">苏州市政府采购促进中小企业发展实施意见</w:t>
      </w:r>
      <w:r>
        <w:rPr>
          <w:rFonts w:hint="eastAsia" w:ascii="宋体" w:hAnsi="宋体" w:eastAsia="宋体" w:cs="宋体"/>
          <w:szCs w:val="21"/>
        </w:rPr>
        <w:t xml:space="preserve">&gt;</w:t>
      </w:r>
      <w:r>
        <w:rPr>
          <w:rFonts w:hint="eastAsia" w:ascii="宋体" w:hAnsi="宋体" w:eastAsia="宋体" w:cs="宋体"/>
          <w:szCs w:val="21"/>
        </w:rPr>
        <w:t xml:space="preserve">的通知》（苏财购〔</w:t>
      </w:r>
      <w:r>
        <w:rPr>
          <w:rFonts w:hint="eastAsia" w:ascii="宋体" w:hAnsi="宋体" w:eastAsia="宋体" w:cs="宋体"/>
          <w:szCs w:val="21"/>
        </w:rPr>
        <w:t xml:space="preserve">2022</w:t>
      </w:r>
      <w:r>
        <w:rPr>
          <w:rFonts w:hint="eastAsia" w:ascii="宋体" w:hAnsi="宋体" w:eastAsia="宋体" w:cs="宋体"/>
          <w:szCs w:val="21"/>
        </w:rPr>
        <w:t xml:space="preserve">〕</w:t>
      </w:r>
      <w:r>
        <w:rPr>
          <w:rFonts w:hint="eastAsia" w:ascii="宋体" w:hAnsi="宋体" w:eastAsia="宋体" w:cs="宋体"/>
          <w:szCs w:val="21"/>
        </w:rPr>
        <w:t xml:space="preserve">16</w:t>
      </w:r>
      <w:r>
        <w:rPr>
          <w:rFonts w:hint="eastAsia" w:ascii="宋体" w:hAnsi="宋体" w:eastAsia="宋体" w:cs="宋体"/>
          <w:szCs w:val="21"/>
        </w:rPr>
        <w:t xml:space="preserve">号）的相关规定：</w:t>
      </w:r>
      <w:bookmarkEnd w:id="160"/>
      <w:r/>
      <w:r/>
    </w:p>
    <w:p>
      <w:pPr>
        <w:numPr>
          <w:ilvl w:val="0"/>
          <w:numId w:val="5"/>
        </w:numPr>
        <w:ind w:firstLine="420"/>
        <w:spacing w:line="360" w:lineRule="auto"/>
        <w:rPr>
          <w:rFonts w:ascii="宋体" w:hAnsi="宋体" w:eastAsia="宋体" w:cs="宋体"/>
          <w:szCs w:val="21"/>
        </w:rPr>
      </w:pPr>
      <w:r>
        <w:rPr>
          <w:rFonts w:hint="eastAsia" w:ascii="宋体" w:hAnsi="宋体" w:eastAsia="宋体" w:cs="宋体"/>
          <w:szCs w:val="21"/>
        </w:rPr>
        <w:t xml:space="preserve">本项目属于</w:t>
      </w:r>
      <w:r>
        <w:rPr>
          <w:rFonts w:hint="eastAsia" w:ascii="宋体" w:hAnsi="宋体" w:eastAsia="宋体" w:cs="宋体"/>
          <w:b/>
          <w:szCs w:val="21"/>
        </w:rPr>
        <w:t xml:space="preserve">非预留份额专门面向中小企业采购</w:t>
      </w:r>
      <w:r>
        <w:rPr>
          <w:rFonts w:hint="eastAsia" w:ascii="宋体" w:hAnsi="宋体" w:eastAsia="宋体" w:cs="宋体"/>
          <w:szCs w:val="21"/>
        </w:rPr>
        <w:t xml:space="preserve">。如承接服务的供应商为小微企业、监狱企业、残疾人福利性单位，对其报价给予</w:t>
      </w:r>
      <w:r>
        <w:rPr>
          <w:rFonts w:hint="eastAsia" w:ascii="宋体" w:hAnsi="宋体" w:eastAsia="宋体" w:cs="宋体"/>
          <w:szCs w:val="21"/>
        </w:rPr>
        <w:t xml:space="preserve">20%</w:t>
      </w:r>
      <w:r>
        <w:rPr>
          <w:rFonts w:hint="eastAsia" w:ascii="宋体" w:hAnsi="宋体" w:eastAsia="宋体" w:cs="宋体"/>
          <w:szCs w:val="21"/>
        </w:rPr>
        <w:t xml:space="preserve">的扣除，用扣除后的价格参与评审。如扣除后的价格为最低价的，则作为评标基准价，中标金额则以实际投标报价为准。</w:t>
      </w:r>
      <w:r/>
    </w:p>
    <w:p>
      <w:pPr>
        <w:pStyle w:val="1048"/>
        <w:ind w:left="0" w:firstLine="420"/>
        <w:spacing w:line="360" w:lineRule="auto"/>
        <w:rPr>
          <w:rFonts w:ascii="宋体" w:hAnsi="宋体" w:eastAsia="宋体" w:cs="宋体"/>
          <w:sz w:val="21"/>
          <w:szCs w:val="21"/>
        </w:rPr>
      </w:pPr>
      <w:r>
        <w:rPr>
          <w:rFonts w:hint="eastAsia" w:ascii="宋体" w:hAnsi="宋体" w:eastAsia="宋体" w:cs="宋体"/>
          <w:sz w:val="21"/>
          <w:szCs w:val="21"/>
        </w:rPr>
        <w:t xml:space="preserve">注：如供应商为联合体</w:t>
      </w:r>
      <w:r>
        <w:rPr>
          <w:rFonts w:hint="eastAsia" w:ascii="宋体" w:hAnsi="宋体" w:eastAsia="宋体" w:cs="宋体"/>
          <w:sz w:val="21"/>
          <w:szCs w:val="21"/>
        </w:rPr>
        <w:t xml:space="preserve">投标，联合体各方均为小微企业的，其价格在评审时给予</w:t>
      </w:r>
      <w:r>
        <w:rPr>
          <w:rFonts w:hint="eastAsia" w:ascii="宋体" w:hAnsi="宋体" w:eastAsia="宋体" w:cs="宋体"/>
          <w:sz w:val="21"/>
          <w:szCs w:val="21"/>
        </w:rPr>
        <w:t xml:space="preserve">20%</w:t>
      </w:r>
      <w:r>
        <w:rPr>
          <w:rFonts w:hint="eastAsia" w:ascii="宋体" w:hAnsi="宋体" w:eastAsia="宋体" w:cs="宋体"/>
          <w:sz w:val="21"/>
          <w:szCs w:val="21"/>
        </w:rPr>
        <w:t xml:space="preserve">的扣除，用扣除后的价格参与评审。联合体为大中型企业和小微企业组成的，依据供应商联合体协议，小微企业在联合体协议中的合同份额占到合同总金额</w:t>
      </w:r>
      <w:r>
        <w:rPr>
          <w:rFonts w:hint="eastAsia" w:ascii="宋体" w:hAnsi="宋体" w:eastAsia="宋体" w:cs="宋体"/>
          <w:sz w:val="21"/>
          <w:szCs w:val="21"/>
        </w:rPr>
        <w:t xml:space="preserve">30%</w:t>
      </w:r>
      <w:r>
        <w:rPr>
          <w:rFonts w:hint="eastAsia" w:ascii="宋体" w:hAnsi="宋体" w:eastAsia="宋体" w:cs="宋体"/>
          <w:sz w:val="21"/>
          <w:szCs w:val="21"/>
        </w:rPr>
        <w:t xml:space="preserve">以上的，其价格在评审时给予</w:t>
      </w:r>
      <w:r>
        <w:rPr>
          <w:rFonts w:hint="eastAsia" w:ascii="宋体" w:hAnsi="宋体" w:eastAsia="宋体" w:cs="宋体"/>
          <w:sz w:val="21"/>
          <w:szCs w:val="21"/>
        </w:rPr>
        <w:t xml:space="preserve">6%</w:t>
      </w:r>
      <w:r>
        <w:rPr>
          <w:rFonts w:hint="eastAsia" w:ascii="宋体" w:hAnsi="宋体" w:eastAsia="宋体" w:cs="宋体"/>
          <w:sz w:val="21"/>
          <w:szCs w:val="21"/>
        </w:rPr>
        <w:t xml:space="preserve">的扣除，用扣除后的价格参与评审。</w:t>
      </w:r>
      <w:r/>
    </w:p>
    <w:p>
      <w:pPr>
        <w:ind w:firstLine="420"/>
        <w:spacing w:line="360" w:lineRule="auto"/>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、本项目采购标的对应的中小企业划分标准所属行业为</w:t>
      </w:r>
      <w:r>
        <w:rPr>
          <w:rFonts w:hint="eastAsia" w:ascii="宋体" w:hAnsi="宋体" w:eastAsia="宋体" w:cs="宋体"/>
          <w:b/>
          <w:szCs w:val="21"/>
          <w:u w:val="single"/>
        </w:rPr>
        <w:t xml:space="preserve">软件和信息技术服务业</w:t>
      </w:r>
      <w:r>
        <w:rPr>
          <w:rFonts w:hint="eastAsia" w:ascii="宋体" w:hAnsi="宋体" w:eastAsia="宋体" w:cs="宋体"/>
          <w:szCs w:val="21"/>
        </w:rPr>
        <w:t xml:space="preserve">。</w:t>
      </w:r>
      <w:r>
        <w:rPr>
          <w:rFonts w:hint="eastAsia" w:ascii="宋体" w:hAnsi="宋体" w:eastAsia="宋体" w:cs="宋体"/>
          <w:szCs w:val="21"/>
          <w:lang w:val="zh-CN"/>
        </w:rPr>
        <w:t xml:space="preserve">中小微企业划型标准根据《中小企业划型标准规定》（工信部联企业【</w:t>
      </w:r>
      <w:r>
        <w:rPr>
          <w:rFonts w:hint="eastAsia" w:ascii="宋体" w:hAnsi="宋体" w:eastAsia="宋体" w:cs="宋体"/>
          <w:szCs w:val="21"/>
          <w:lang w:val="zh-CN"/>
        </w:rPr>
        <w:t xml:space="preserve">2011</w:t>
      </w:r>
      <w:r>
        <w:rPr>
          <w:rFonts w:hint="eastAsia" w:ascii="宋体" w:hAnsi="宋体" w:eastAsia="宋体" w:cs="宋体"/>
          <w:szCs w:val="21"/>
          <w:lang w:val="zh-CN"/>
        </w:rPr>
        <w:t xml:space="preserve">】</w:t>
      </w:r>
      <w:r>
        <w:rPr>
          <w:rFonts w:hint="eastAsia" w:ascii="宋体" w:hAnsi="宋体" w:eastAsia="宋体" w:cs="宋体"/>
          <w:szCs w:val="21"/>
          <w:lang w:val="zh-CN"/>
        </w:rPr>
        <w:t xml:space="preserve">300</w:t>
      </w:r>
      <w:r>
        <w:rPr>
          <w:rFonts w:hint="eastAsia" w:ascii="宋体" w:hAnsi="宋体" w:eastAsia="宋体" w:cs="宋体"/>
          <w:szCs w:val="21"/>
          <w:lang w:val="zh-CN"/>
        </w:rPr>
        <w:t xml:space="preserve">号）</w:t>
      </w:r>
      <w:r>
        <w:rPr>
          <w:rFonts w:hint="eastAsia" w:ascii="宋体" w:hAnsi="宋体" w:eastAsia="宋体" w:cs="宋体"/>
          <w:szCs w:val="21"/>
        </w:rPr>
        <w:t xml:space="preserve">。</w:t>
      </w:r>
      <w:r/>
    </w:p>
    <w:p>
      <w:pPr>
        <w:ind w:firstLine="420"/>
        <w:spacing w:line="360" w:lineRule="auto"/>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、中小企业参加政府采购活动，应当出具《政府采购促进中小企业发展管理办法》附件规定《中小企业声明函》，否则不得享受相关中小企业扶持政策。</w:t>
      </w:r>
      <w:r/>
    </w:p>
    <w:p>
      <w:pPr>
        <w:ind w:firstLine="420"/>
        <w:spacing w:line="360" w:lineRule="auto"/>
        <w:rPr>
          <w:rFonts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t xml:space="preserve">、本项目中，供应商提供的服务由中小企业承接，即提供服务的人员为中小企业依照《中华人民共和国劳动合同法》订立劳动合同的从业人员，才可享受规定的中小企业扶持政策。</w:t>
      </w:r>
      <w:r/>
    </w:p>
    <w:p>
      <w:pPr>
        <w:ind w:firstLine="420"/>
        <w:spacing w:line="360" w:lineRule="auto"/>
        <w:rPr>
          <w:rFonts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t xml:space="preserve">、若供应商提供的《中小企业声明函》为虚假声明则视同提供虚假</w:t>
      </w:r>
      <w:r>
        <w:rPr>
          <w:rFonts w:hint="eastAsia" w:ascii="宋体" w:hAnsi="宋体" w:eastAsia="宋体" w:cs="宋体"/>
          <w:szCs w:val="21"/>
        </w:rPr>
        <w:t xml:space="preserve">材料，按政府采购相关规定处理并报请政府监管部门给予行政处罚。</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（二）残疾人福利性单位</w:t>
      </w:r>
      <w:r/>
    </w:p>
    <w:p>
      <w:pPr>
        <w:ind w:firstLine="420"/>
        <w:spacing w:line="360" w:lineRule="auto"/>
        <w:rPr>
          <w:rFonts w:ascii="宋体" w:hAnsi="宋体" w:eastAsia="宋体" w:cs="宋体"/>
          <w:szCs w:val="21"/>
        </w:rPr>
      </w:pPr>
      <w:r>
        <w:rPr>
          <w:rFonts w:hint="eastAsia" w:ascii="宋体" w:hAnsi="宋体" w:eastAsia="宋体" w:cs="宋体"/>
          <w:szCs w:val="21"/>
        </w:rPr>
        <w:t xml:space="preserve">根据《关于贯彻执行绿色采购、促进残疾人就业和支持监狱企业发展有关政策的通知（苏财购〔</w:t>
      </w:r>
      <w:r>
        <w:rPr>
          <w:rFonts w:hint="eastAsia" w:ascii="宋体" w:hAnsi="宋体" w:eastAsia="宋体" w:cs="宋体"/>
          <w:szCs w:val="21"/>
        </w:rPr>
        <w:t xml:space="preserve">2019</w:t>
      </w:r>
      <w:r>
        <w:rPr>
          <w:rFonts w:hint="eastAsia" w:ascii="宋体" w:hAnsi="宋体" w:eastAsia="宋体" w:cs="宋体"/>
          <w:szCs w:val="21"/>
        </w:rPr>
        <w:t xml:space="preserve">〕</w:t>
      </w:r>
      <w:r>
        <w:rPr>
          <w:rFonts w:hint="eastAsia" w:ascii="宋体" w:hAnsi="宋体" w:eastAsia="宋体" w:cs="宋体"/>
          <w:szCs w:val="21"/>
        </w:rPr>
        <w:t xml:space="preserve">10</w:t>
      </w:r>
      <w:r>
        <w:rPr>
          <w:rFonts w:hint="eastAsia" w:ascii="宋体" w:hAnsi="宋体" w:eastAsia="宋体" w:cs="宋体"/>
          <w:szCs w:val="21"/>
        </w:rPr>
        <w:t xml:space="preserve">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（三）监狱企业</w:t>
      </w:r>
      <w:r/>
    </w:p>
    <w:p>
      <w:pPr>
        <w:ind w:firstLine="420"/>
        <w:spacing w:line="360" w:lineRule="auto"/>
        <w:rPr>
          <w:rFonts w:ascii="宋体" w:hAnsi="宋体" w:eastAsia="宋体" w:cs="宋体"/>
          <w:szCs w:val="21"/>
        </w:rPr>
      </w:pPr>
      <w:r>
        <w:rPr>
          <w:rFonts w:hint="eastAsia" w:ascii="宋体" w:hAnsi="宋体" w:eastAsia="宋体" w:cs="宋体"/>
          <w:szCs w:val="21"/>
        </w:rPr>
        <w:t xml:space="preserve">根据苏财购【</w:t>
      </w:r>
      <w:r>
        <w:rPr>
          <w:rFonts w:hint="eastAsia" w:ascii="宋体" w:hAnsi="宋体" w:eastAsia="宋体" w:cs="宋体"/>
          <w:szCs w:val="21"/>
        </w:rPr>
        <w:t xml:space="preserve">2019</w:t>
      </w:r>
      <w:r>
        <w:rPr>
          <w:rFonts w:hint="eastAsia" w:ascii="宋体" w:hAnsi="宋体" w:eastAsia="宋体" w:cs="宋体"/>
          <w:szCs w:val="21"/>
        </w:rPr>
        <w:t xml:space="preserve">】</w:t>
      </w:r>
      <w:r>
        <w:rPr>
          <w:rFonts w:hint="eastAsia" w:ascii="宋体" w:hAnsi="宋体" w:eastAsia="宋体" w:cs="宋体"/>
          <w:szCs w:val="21"/>
        </w:rPr>
        <w:t xml:space="preserve">10</w:t>
      </w:r>
      <w:r>
        <w:rPr>
          <w:rFonts w:hint="eastAsia" w:ascii="宋体" w:hAnsi="宋体" w:eastAsia="宋体" w:cs="宋体"/>
          <w:szCs w:val="21"/>
        </w:rPr>
        <w:t xml:space="preserve">号文，监狱企业视同小型、微型企</w:t>
      </w:r>
      <w:r>
        <w:rPr>
          <w:rFonts w:hint="eastAsia" w:ascii="宋体" w:hAnsi="宋体" w:eastAsia="宋体" w:cs="宋体"/>
          <w:szCs w:val="21"/>
        </w:rPr>
        <w:t xml:space="preserve">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rFonts w:hint="eastAsia" w:ascii="宋体" w:hAnsi="宋体" w:eastAsia="宋体" w:cs="宋体"/>
          <w:szCs w:val="21"/>
        </w:rPr>
        <w:t xml:space="preserve">。</w:t>
      </w:r>
      <w:r/>
    </w:p>
    <w:p>
      <w:pPr>
        <w:ind w:firstLine="422"/>
        <w:spacing w:line="360" w:lineRule="auto"/>
        <w:rPr>
          <w:rFonts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b/>
          <w:bCs/>
          <w:szCs w:val="21"/>
        </w:rPr>
        <w:t xml:space="preserve">四）</w:t>
      </w:r>
      <w:r>
        <w:rPr>
          <w:rFonts w:hint="eastAsia" w:ascii="宋体" w:hAnsi="宋体" w:eastAsia="宋体" w:cs="宋体"/>
          <w:b/>
          <w:bCs/>
          <w:szCs w:val="21"/>
        </w:rPr>
        <w:t xml:space="preserve">绿色采购（</w:t>
      </w:r>
      <w:r>
        <w:rPr>
          <w:rFonts w:hint="eastAsia" w:ascii="宋体" w:hAnsi="宋体" w:eastAsia="宋体" w:cs="宋体"/>
          <w:szCs w:val="21"/>
        </w:rPr>
        <w:t xml:space="preserve">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firstLine="420"/>
        <w:spacing w:line="360" w:lineRule="auto"/>
        <w:rPr>
          <w:rFonts w:ascii="宋体" w:hAnsi="宋体" w:eastAsia="宋体" w:cs="宋体"/>
          <w:b/>
          <w:bCs/>
          <w:szCs w:val="21"/>
        </w:rPr>
      </w:pPr>
      <w:r>
        <w:rPr>
          <w:rFonts w:hint="eastAsia" w:ascii="宋体" w:hAnsi="宋体" w:eastAsia="宋体" w:cs="宋体"/>
          <w:b/>
          <w:bCs/>
          <w:szCs w:val="21"/>
        </w:rPr>
        <w:t xml:space="preserve">（五）实施本国产品标准及相关政策</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1</w:t>
      </w:r>
      <w:r>
        <w:rPr>
          <w:rFonts w:hint="eastAsia" w:ascii="宋体" w:hAnsi="宋体" w:eastAsia="宋体" w:cs="宋体"/>
          <w:b/>
          <w:bCs/>
          <w:szCs w:val="21"/>
        </w:rPr>
        <w:t xml:space="preserve">、</w:t>
      </w:r>
      <w:r>
        <w:rPr>
          <w:rFonts w:hint="eastAsia" w:ascii="宋体" w:hAnsi="宋体" w:eastAsia="宋体" w:cs="宋体"/>
          <w:b/>
          <w:bCs/>
          <w:szCs w:val="21"/>
        </w:rPr>
        <w:t xml:space="preserve">根据《国务院办公厅关于在政府采购中实施本国产品标准及相关政策的通知》（国办发（</w:t>
      </w:r>
      <w:r>
        <w:rPr>
          <w:rFonts w:hint="eastAsia" w:ascii="宋体" w:hAnsi="宋体" w:eastAsia="宋体" w:cs="宋体"/>
          <w:b/>
          <w:bCs/>
          <w:szCs w:val="21"/>
        </w:rPr>
        <w:t xml:space="preserve">2025</w:t>
      </w:r>
      <w:r>
        <w:rPr>
          <w:rFonts w:hint="eastAsia" w:ascii="宋体" w:hAnsi="宋体" w:eastAsia="宋体" w:cs="宋体"/>
          <w:b/>
          <w:bCs/>
          <w:szCs w:val="21"/>
        </w:rPr>
        <w:t xml:space="preserve">）</w:t>
      </w:r>
      <w:r>
        <w:rPr>
          <w:rFonts w:hint="eastAsia" w:ascii="宋体" w:hAnsi="宋体" w:eastAsia="宋体" w:cs="宋体"/>
          <w:b/>
          <w:bCs/>
          <w:szCs w:val="21"/>
        </w:rPr>
        <w:t xml:space="preserve">34</w:t>
      </w:r>
      <w:r>
        <w:rPr>
          <w:rFonts w:hint="eastAsia" w:ascii="宋体" w:hAnsi="宋体" w:eastAsia="宋体" w:cs="宋体"/>
          <w:b/>
          <w:bCs/>
          <w:szCs w:val="21"/>
        </w:rPr>
        <w:t xml:space="preserve">号）的规定，本项目对采购本国产品给予政策支持。</w:t>
      </w:r>
      <w:r/>
    </w:p>
    <w:p>
      <w:pPr>
        <w:ind w:firstLine="420"/>
        <w:spacing w:line="360" w:lineRule="auto"/>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w:t>
      </w:r>
      <w:r>
        <w:rPr>
          <w:rFonts w:hint="eastAsia" w:ascii="宋体" w:hAnsi="宋体" w:eastAsia="宋体" w:cs="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w:t>
      </w:r>
      <w:r>
        <w:rPr>
          <w:rFonts w:hint="eastAsia" w:ascii="宋体" w:hAnsi="宋体" w:eastAsia="宋体" w:cs="宋体"/>
          <w:szCs w:val="21"/>
        </w:rPr>
        <w:t xml:space="preserve">本国产品应当在中国境内生产，即在中华人民共和国关境内实现从原材料、组</w:t>
      </w:r>
      <w:r>
        <w:rPr>
          <w:rFonts w:hint="eastAsia" w:ascii="宋体" w:hAnsi="宋体" w:eastAsia="宋体" w:cs="宋体"/>
          <w:szCs w:val="21"/>
        </w:rPr>
        <w:t xml:space="preserve">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w:t>
      </w:r>
      <w:r>
        <w:rPr>
          <w:rFonts w:hint="eastAsia" w:ascii="宋体" w:hAnsi="宋体" w:eastAsia="宋体" w:cs="宋体"/>
          <w:szCs w:val="21"/>
        </w:rPr>
        <w:t xml:space="preserve">本项目政府采购活动中既有本国产品又有非本国产品参与竞争的，依法对本国产品给予价格评审优惠，对本国产品的报价给予</w:t>
      </w:r>
      <w:r>
        <w:rPr>
          <w:rFonts w:hint="eastAsia" w:ascii="宋体" w:hAnsi="宋体" w:eastAsia="宋体" w:cs="宋体"/>
          <w:szCs w:val="21"/>
          <w:u w:val="single"/>
        </w:rPr>
        <w:t xml:space="preserve">20%</w:t>
      </w:r>
      <w:r>
        <w:rPr>
          <w:rFonts w:hint="eastAsia" w:ascii="宋体" w:hAnsi="宋体" w:eastAsia="宋体" w:cs="宋体"/>
          <w:szCs w:val="21"/>
        </w:rPr>
        <w:t xml:space="preserve">的价格扣除，用扣除后的价格参与评审。</w:t>
      </w:r>
      <w:r/>
    </w:p>
    <w:p>
      <w:pPr>
        <w:ind w:firstLine="420"/>
        <w:spacing w:line="360" w:lineRule="auto"/>
        <w:rPr>
          <w:rFonts w:ascii="宋体" w:hAnsi="宋体" w:eastAsia="宋体" w:cs="宋体"/>
          <w:szCs w:val="21"/>
        </w:rPr>
      </w:pPr>
      <w:r>
        <w:rPr>
          <w:rFonts w:hint="eastAsia" w:ascii="宋体" w:hAnsi="宋体" w:eastAsia="宋体" w:cs="宋体"/>
          <w:szCs w:val="21"/>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Cs w:val="21"/>
        </w:rPr>
        <w:t xml:space="preserve">80%</w:t>
      </w:r>
      <w:r>
        <w:rPr>
          <w:rFonts w:hint="eastAsia" w:ascii="宋体" w:hAnsi="宋体" w:eastAsia="宋体" w:cs="宋体"/>
          <w:szCs w:val="21"/>
        </w:rPr>
        <w:t xml:space="preserve">以上时（供应商需在“第三章</w:t>
      </w:r>
      <w:r>
        <w:rPr>
          <w:rFonts w:hint="eastAsia" w:ascii="宋体" w:hAnsi="宋体" w:eastAsia="宋体" w:cs="宋体"/>
          <w:szCs w:val="21"/>
        </w:rPr>
        <w:t xml:space="preserve"> </w:t>
      </w:r>
      <w:r>
        <w:rPr>
          <w:rFonts w:hint="eastAsia" w:ascii="宋体" w:hAnsi="宋体" w:eastAsia="宋体" w:cs="宋体"/>
          <w:szCs w:val="21"/>
        </w:rPr>
        <w:t xml:space="preserve">投标文件格式”的“投标报价明细表”中填写比例数值），依法对该供应商提供的全部产品给予价格评审优惠，即对该供应商提供的全部产品的总报价给予</w:t>
      </w:r>
      <w:r>
        <w:rPr>
          <w:rFonts w:hint="eastAsia" w:ascii="宋体" w:hAnsi="宋体" w:eastAsia="宋体" w:cs="宋体"/>
          <w:szCs w:val="21"/>
          <w:u w:val="single"/>
        </w:rPr>
        <w:t xml:space="preserve">20%</w:t>
      </w:r>
      <w:r>
        <w:rPr>
          <w:rFonts w:hint="eastAsia" w:ascii="宋体" w:hAnsi="宋体" w:eastAsia="宋体" w:cs="宋体"/>
          <w:szCs w:val="21"/>
        </w:rPr>
        <w:t xml:space="preserve">的价格扣除，用扣除后的价格参与评审。</w:t>
      </w:r>
      <w:r>
        <w:rPr>
          <w:rFonts w:hint="eastAsia" w:ascii="宋体" w:hAnsi="宋体" w:eastAsia="宋体" w:cs="宋体"/>
          <w:b/>
          <w:bCs/>
          <w:szCs w:val="21"/>
        </w:rPr>
        <w:t xml:space="preserve">供应商未填写比例数值，或比例数值未达到</w:t>
      </w:r>
      <w:r>
        <w:rPr>
          <w:rFonts w:hint="eastAsia" w:ascii="宋体" w:hAnsi="宋体" w:eastAsia="宋体" w:cs="宋体"/>
          <w:b/>
          <w:bCs/>
          <w:szCs w:val="21"/>
          <w:u w:val="single"/>
        </w:rPr>
        <w:t xml:space="preserve">80%</w:t>
      </w:r>
      <w:r>
        <w:rPr>
          <w:rFonts w:hint="eastAsia" w:ascii="宋体" w:hAnsi="宋体" w:eastAsia="宋体" w:cs="宋体"/>
          <w:b/>
          <w:bCs/>
          <w:szCs w:val="21"/>
        </w:rPr>
        <w:t xml:space="preserve">的，</w:t>
      </w:r>
      <w:r>
        <w:rPr>
          <w:rFonts w:hint="eastAsia" w:ascii="宋体" w:hAnsi="宋体" w:eastAsia="宋体" w:cs="宋体"/>
          <w:b/>
          <w:szCs w:val="21"/>
        </w:rPr>
        <w:t xml:space="preserve">将不享受本国产品价格评审优惠。</w:t>
      </w:r>
      <w:r/>
    </w:p>
    <w:p>
      <w:pPr>
        <w:ind w:firstLine="420"/>
        <w:spacing w:line="360" w:lineRule="auto"/>
        <w:rPr>
          <w:rFonts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t xml:space="preserve">、</w:t>
      </w:r>
      <w:r>
        <w:rPr>
          <w:rFonts w:hint="eastAsia" w:ascii="宋体" w:hAnsi="宋体" w:eastAsia="宋体" w:cs="宋体"/>
          <w:szCs w:val="21"/>
        </w:rPr>
        <w:t xml:space="preserve">供应商需按照招标文件的要求提供《关于符合本国产品标准的声明函》（以下简称《声明函》）或财政部会同有关部门规定的有关证明文件的，</w:t>
      </w:r>
      <w:r>
        <w:rPr>
          <w:rFonts w:hint="eastAsia" w:ascii="宋体" w:hAnsi="宋体" w:eastAsia="宋体" w:cs="宋体"/>
          <w:b/>
          <w:szCs w:val="21"/>
        </w:rPr>
        <w:t xml:space="preserve">如不提供或提供不符要求的将不享受本国产品价格评审优惠。</w:t>
      </w:r>
      <w:r/>
    </w:p>
    <w:p>
      <w:pPr>
        <w:ind w:firstLine="420"/>
        <w:spacing w:line="360" w:lineRule="auto"/>
        <w:rPr>
          <w:rFonts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t xml:space="preserve">、</w:t>
      </w:r>
      <w:r>
        <w:rPr>
          <w:rFonts w:hint="eastAsia" w:ascii="宋体" w:hAnsi="宋体" w:eastAsia="宋体" w:cs="宋体"/>
          <w:szCs w:val="21"/>
        </w:rPr>
        <w:t xml:space="preserve">供应商需在《声明函》中逐一、准确填写产品名称、厂名、生产厂址三项信息（《声明函》中用斜线划除的地方无需填写），</w:t>
      </w:r>
      <w:r>
        <w:rPr>
          <w:rFonts w:hint="eastAsia" w:ascii="宋体" w:hAnsi="宋体" w:eastAsia="宋体" w:cs="宋体"/>
          <w:b/>
          <w:szCs w:val="21"/>
        </w:rPr>
        <w:t xml:space="preserve">三项信息中任意一项未填写的视为该项产品不符合本国产品标准，不享受本国产品价格评审优惠。</w:t>
      </w:r>
      <w:r/>
    </w:p>
    <w:p>
      <w:pPr>
        <w:ind w:firstLine="420"/>
        <w:spacing w:line="360" w:lineRule="auto"/>
        <w:rPr>
          <w:rFonts w:ascii="宋体" w:hAnsi="宋体" w:eastAsia="宋体" w:cs="宋体"/>
          <w:b/>
          <w:szCs w:val="21"/>
        </w:rPr>
      </w:pPr>
      <w:r>
        <w:rPr>
          <w:rFonts w:hint="eastAsia" w:ascii="宋体" w:hAnsi="宋体" w:eastAsia="宋体" w:cs="宋体"/>
          <w:szCs w:val="21"/>
        </w:rPr>
        <w:t xml:space="preserve">7</w:t>
      </w:r>
      <w:r>
        <w:rPr>
          <w:rFonts w:hint="eastAsia" w:ascii="宋体" w:hAnsi="宋体" w:eastAsia="宋体" w:cs="宋体"/>
          <w:szCs w:val="21"/>
        </w:rPr>
        <w:t xml:space="preserve">、</w:t>
      </w:r>
      <w:r>
        <w:rPr>
          <w:rFonts w:hint="eastAsia" w:ascii="宋体" w:hAnsi="宋体" w:eastAsia="宋体" w:cs="宋体"/>
          <w:szCs w:val="21"/>
        </w:rPr>
        <w:t xml:space="preserve">评标过程中，如发现供应商在《声明函》内容含义不明确、同类事项与投标（响应）文件表述不</w:t>
      </w:r>
      <w:r>
        <w:rPr>
          <w:rFonts w:hint="eastAsia" w:ascii="宋体" w:hAnsi="宋体" w:eastAsia="宋体" w:cs="宋体"/>
          <w:szCs w:val="21"/>
        </w:rPr>
        <w:t xml:space="preserve">一致或者有明显文字错误等情况的，评标委员</w:t>
      </w:r>
      <w:r>
        <w:rPr>
          <w:rFonts w:hint="eastAsia" w:ascii="宋体" w:hAnsi="宋体" w:eastAsia="宋体" w:cs="宋体"/>
          <w:szCs w:val="21"/>
        </w:rPr>
        <w:t xml:space="preserve">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eastAsia="宋体" w:cs="宋体"/>
          <w:szCs w:val="21"/>
        </w:rPr>
        <w:t xml:space="preserve">2025</w:t>
      </w:r>
      <w:r>
        <w:rPr>
          <w:rFonts w:hint="eastAsia" w:ascii="宋体" w:hAnsi="宋体" w:eastAsia="宋体" w:cs="宋体"/>
          <w:szCs w:val="21"/>
        </w:rPr>
        <w:t xml:space="preserve">〕</w:t>
      </w:r>
      <w:r>
        <w:rPr>
          <w:rFonts w:hint="eastAsia" w:ascii="宋体" w:hAnsi="宋体" w:eastAsia="宋体" w:cs="宋体"/>
          <w:szCs w:val="21"/>
        </w:rPr>
        <w:t xml:space="preserve">34</w:t>
      </w:r>
      <w:r>
        <w:rPr>
          <w:rFonts w:hint="eastAsia" w:ascii="宋体" w:hAnsi="宋体" w:eastAsia="宋体" w:cs="宋体"/>
          <w:szCs w:val="21"/>
        </w:rPr>
        <w:t xml:space="preserve">号）和招标文件规定的，</w:t>
      </w:r>
      <w:r>
        <w:rPr>
          <w:rFonts w:hint="eastAsia" w:ascii="宋体" w:hAnsi="宋体" w:eastAsia="宋体" w:cs="宋体"/>
          <w:b/>
          <w:szCs w:val="21"/>
        </w:rPr>
        <w:t xml:space="preserve">供应商提供的相关产品视为不符合本国产品标准。</w:t>
      </w:r>
      <w:r/>
    </w:p>
    <w:p>
      <w:pPr>
        <w:pStyle w:val="1048"/>
        <w:jc w:val="left"/>
        <w:rPr>
          <w:rFonts w:ascii="宋体" w:hAnsi="宋体" w:eastAsia="宋体" w:cs="宋体"/>
          <w:szCs w:val="24"/>
        </w:rPr>
      </w:pPr>
      <w:r>
        <w:rPr>
          <w:rFonts w:ascii="宋体" w:hAnsi="宋体" w:eastAsia="宋体" w:cs="宋体"/>
          <w:szCs w:val="24"/>
        </w:rPr>
      </w:r>
      <w:r/>
    </w:p>
    <w:p>
      <w:pPr>
        <w:jc w:val="left"/>
        <w:rPr>
          <w:rFonts w:ascii="宋体" w:hAnsi="宋体" w:eastAsia="宋体" w:cs="宋体"/>
        </w:rPr>
      </w:pPr>
      <w:r>
        <w:rPr>
          <w:rFonts w:ascii="宋体" w:hAnsi="宋体" w:eastAsia="宋体" w:cs="宋体"/>
        </w:rPr>
      </w:r>
      <w:r/>
    </w:p>
    <w:p>
      <w:pPr>
        <w:jc w:val="center"/>
        <w:keepLines/>
        <w:keepNext/>
        <w:pageBreakBefore/>
        <w:spacing w:before="340" w:after="330" w:line="360" w:lineRule="auto"/>
        <w:rPr>
          <w:rFonts w:ascii="宋体" w:hAnsi="宋体" w:eastAsia="宋体" w:cs="宋体"/>
          <w:b/>
          <w:sz w:val="52"/>
          <w:szCs w:val="20"/>
          <w:shd w:val="clear" w:color="auto" w:fill="ffffff"/>
        </w:rPr>
        <w:outlineLvl w:val="0"/>
      </w:pPr>
      <w:r/>
      <w:bookmarkStart w:id="161" w:name="_GoBack"/>
      <w:r/>
      <w:bookmarkStart w:id="162" w:name="_Toc28245"/>
      <w:r/>
      <w:bookmarkStart w:id="163" w:name="_Toc28448"/>
      <w:r/>
      <w:bookmarkStart w:id="164" w:name="_Toc18307"/>
      <w:r/>
      <w:bookmarkStart w:id="165" w:name="_Toc11695"/>
      <w:r/>
      <w:bookmarkStart w:id="166" w:name="_Toc12261"/>
      <w:r/>
      <w:bookmarkEnd w:id="161"/>
      <w:r>
        <w:rPr>
          <w:rFonts w:hint="eastAsia" w:ascii="宋体" w:hAnsi="宋体" w:eastAsia="宋体" w:cs="宋体"/>
          <w:b/>
          <w:sz w:val="52"/>
          <w:szCs w:val="20"/>
          <w:shd w:val="clear" w:color="auto" w:fill="ffffff"/>
        </w:rPr>
        <w:t xml:space="preserve">第七章</w:t>
      </w:r>
      <w:r>
        <w:rPr>
          <w:rFonts w:hint="eastAsia" w:ascii="宋体" w:hAnsi="宋体" w:eastAsia="宋体" w:cs="宋体"/>
          <w:b/>
          <w:sz w:val="52"/>
          <w:szCs w:val="20"/>
          <w:shd w:val="clear" w:color="auto" w:fill="ffffff"/>
        </w:rPr>
        <w:t xml:space="preserve"> </w:t>
      </w:r>
      <w:r>
        <w:rPr>
          <w:rFonts w:hint="eastAsia" w:ascii="宋体" w:hAnsi="宋体" w:eastAsia="宋体" w:cs="宋体"/>
          <w:b/>
          <w:sz w:val="52"/>
          <w:szCs w:val="20"/>
          <w:shd w:val="clear" w:color="auto" w:fill="ffffff"/>
        </w:rPr>
        <w:t xml:space="preserve">附件</w:t>
      </w:r>
      <w:bookmarkEnd w:id="158"/>
      <w:r/>
      <w:bookmarkEnd w:id="159"/>
      <w:r/>
      <w:bookmarkEnd w:id="162"/>
      <w:r/>
      <w:bookmarkEnd w:id="163"/>
      <w:r/>
      <w:bookmarkEnd w:id="164"/>
      <w:r/>
      <w:bookmarkEnd w:id="165"/>
      <w:r/>
      <w:bookmarkEnd w:id="166"/>
      <w:r/>
      <w:r/>
    </w:p>
    <w:p>
      <w:pPr>
        <w:ind w:right="480"/>
        <w:jc w:val="left"/>
        <w:spacing w:line="360" w:lineRule="auto"/>
        <w:rPr>
          <w:rFonts w:ascii="宋体" w:hAnsi="宋体" w:eastAsia="宋体" w:cs="宋体"/>
          <w:sz w:val="24"/>
          <w:szCs w:val="24"/>
        </w:rPr>
      </w:pPr>
      <w:r>
        <w:rPr>
          <w:rFonts w:hint="eastAsia" w:ascii="宋体" w:hAnsi="宋体" w:eastAsia="宋体" w:cs="宋体"/>
          <w:sz w:val="24"/>
          <w:szCs w:val="24"/>
        </w:rPr>
        <w:t xml:space="preserve">附件一：《技术要求》</w:t>
      </w:r>
      <w:r/>
    </w:p>
    <w:p>
      <w:pPr>
        <w:ind w:right="480"/>
        <w:jc w:val="left"/>
        <w:spacing w:line="360" w:lineRule="auto"/>
        <w:rPr>
          <w:rFonts w:ascii="宋体" w:hAnsi="宋体" w:eastAsia="宋体" w:cs="宋体"/>
          <w:sz w:val="24"/>
          <w:szCs w:val="24"/>
        </w:rPr>
      </w:pPr>
      <w:r>
        <w:rPr>
          <w:rFonts w:hint="eastAsia" w:ascii="宋体" w:hAnsi="宋体" w:eastAsia="宋体" w:cs="宋体"/>
          <w:sz w:val="24"/>
          <w:szCs w:val="24"/>
        </w:rPr>
        <w:t xml:space="preserve">附件二：《标段信息一览表》</w:t>
      </w:r>
      <w:r/>
    </w:p>
    <w:p>
      <w:pPr>
        <w:ind w:right="480"/>
        <w:jc w:val="left"/>
        <w:spacing w:line="360" w:lineRule="auto"/>
        <w:rPr>
          <w:rFonts w:ascii="宋体" w:hAnsi="宋体" w:eastAsia="宋体" w:cs="宋体"/>
          <w:sz w:val="24"/>
          <w:szCs w:val="24"/>
        </w:rPr>
      </w:pPr>
      <w:r>
        <w:rPr>
          <w:rFonts w:hint="eastAsia" w:ascii="宋体" w:hAnsi="宋体" w:eastAsia="宋体" w:cs="宋体"/>
          <w:sz w:val="24"/>
          <w:szCs w:val="24"/>
        </w:rPr>
        <w:t xml:space="preserve">附件三：《考核评分表》</w:t>
      </w:r>
      <w:r/>
    </w:p>
    <w:p>
      <w:pPr>
        <w:ind w:right="480"/>
        <w:jc w:val="left"/>
        <w:spacing w:line="360" w:lineRule="auto"/>
        <w:rPr>
          <w:rFonts w:ascii="宋体" w:hAnsi="宋体" w:eastAsia="宋体" w:cs="宋体"/>
          <w:sz w:val="24"/>
          <w:szCs w:val="24"/>
        </w:rPr>
      </w:pPr>
      <w:r>
        <w:rPr>
          <w:rFonts w:hint="eastAsia" w:ascii="宋体" w:hAnsi="宋体" w:eastAsia="宋体" w:cs="宋体"/>
          <w:sz w:val="24"/>
          <w:szCs w:val="24"/>
        </w:rPr>
        <w:t xml:space="preserve">附件四：《履约保函》</w:t>
      </w:r>
      <w:r/>
    </w:p>
    <w:p>
      <w:pPr>
        <w:ind w:right="480"/>
        <w:jc w:val="left"/>
        <w:spacing w:line="360" w:lineRule="auto"/>
        <w:rPr>
          <w:rFonts w:ascii="宋体" w:hAnsi="宋体" w:eastAsia="宋体" w:cs="宋体"/>
          <w:sz w:val="24"/>
          <w:szCs w:val="24"/>
        </w:rPr>
      </w:pPr>
      <w:r>
        <w:rPr>
          <w:rFonts w:ascii="宋体" w:hAnsi="宋体" w:eastAsia="宋体" w:cs="宋体"/>
          <w:sz w:val="24"/>
          <w:szCs w:val="24"/>
        </w:rPr>
      </w:r>
      <w:r/>
    </w:p>
    <w:p>
      <w:pPr>
        <w:ind w:right="480"/>
        <w:jc w:val="left"/>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说明：</w:t>
      </w:r>
      <w:r>
        <w:rPr>
          <w:rFonts w:hint="eastAsia" w:ascii="宋体" w:hAnsi="宋体" w:eastAsia="宋体" w:cs="宋体"/>
          <w:sz w:val="24"/>
          <w:szCs w:val="24"/>
          <w:shd w:val="clear" w:color="auto" w:fill="ffffff"/>
        </w:rPr>
        <w:t xml:space="preserve">相关附件信息请至江苏省政府采购网本项目公告页面下载。</w:t>
      </w:r>
      <w:r/>
    </w:p>
    <w:p>
      <w:pPr>
        <w:ind w:right="480"/>
        <w:jc w:val="right"/>
        <w:spacing w:line="360" w:lineRule="auto"/>
        <w:rPr>
          <w:rFonts w:ascii="宋体" w:hAnsi="宋体" w:eastAsia="宋体" w:cs="宋体"/>
          <w:b/>
          <w:bCs/>
          <w:sz w:val="24"/>
          <w:szCs w:val="20"/>
          <w:shd w:val="clear" w:color="auto" w:fill="ffffff"/>
        </w:rPr>
      </w:pPr>
      <w:r>
        <w:rPr>
          <w:rFonts w:ascii="宋体" w:hAnsi="宋体" w:eastAsia="宋体" w:cs="宋体"/>
          <w:b/>
          <w:bCs/>
          <w:sz w:val="24"/>
          <w:szCs w:val="20"/>
          <w:shd w:val="clear" w:color="auto" w:fill="ffffff"/>
        </w:rPr>
      </w:r>
      <w:r/>
    </w:p>
    <w:p>
      <w:pPr>
        <w:ind w:right="480"/>
        <w:jc w:val="right"/>
        <w:spacing w:line="360" w:lineRule="auto"/>
        <w:rPr>
          <w:rFonts w:hint="eastAsia"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r>
      <w:r/>
    </w:p>
    <w:p>
      <w:pPr>
        <w:ind w:right="480"/>
        <w:jc w:val="right"/>
        <w:spacing w:line="360" w:lineRule="auto"/>
        <w:rPr>
          <w:rFonts w:ascii="宋体" w:hAnsi="宋体" w:eastAsia="宋体" w:cs="宋体"/>
          <w:b/>
          <w:bCs/>
          <w:sz w:val="24"/>
          <w:szCs w:val="20"/>
          <w:shd w:val="clear" w:color="auto" w:fill="ffffff"/>
        </w:rPr>
      </w:pPr>
      <w:r>
        <w:rPr>
          <w:rFonts w:ascii="宋体" w:hAnsi="宋体" w:eastAsia="宋体" w:cs="宋体"/>
          <w:b/>
          <w:bCs/>
          <w:sz w:val="24"/>
          <w:szCs w:val="20"/>
          <w:shd w:val="clear" w:color="auto" w:fill="ffffff"/>
        </w:rPr>
      </w:r>
      <w:r/>
    </w:p>
    <w:p>
      <w:pPr>
        <w:ind w:right="480"/>
        <w:jc w:val="right"/>
        <w:spacing w:line="360" w:lineRule="auto"/>
        <w:rPr>
          <w:rFonts w:ascii="宋体" w:hAnsi="宋体" w:eastAsia="宋体" w:cs="宋体"/>
          <w:b/>
          <w:bCs/>
          <w:sz w:val="24"/>
          <w:szCs w:val="20"/>
          <w:shd w:val="clear" w:color="auto" w:fill="ffffff"/>
        </w:rPr>
      </w:pPr>
      <w:r>
        <w:rPr>
          <w:rFonts w:ascii="宋体" w:hAnsi="宋体" w:eastAsia="宋体" w:cs="宋体"/>
          <w:b/>
          <w:bCs/>
          <w:sz w:val="24"/>
          <w:szCs w:val="20"/>
          <w:shd w:val="clear" w:color="auto" w:fill="ffffff"/>
        </w:rPr>
      </w:r>
      <w:r/>
    </w:p>
    <w:p>
      <w:pPr>
        <w:ind w:right="480"/>
        <w:jc w:val="right"/>
        <w:spacing w:line="360" w:lineRule="auto"/>
        <w:rPr>
          <w:rFonts w:ascii="宋体" w:hAnsi="宋体" w:eastAsia="宋体" w:cs="宋体"/>
          <w:b/>
          <w:bCs/>
        </w:rPr>
      </w:pPr>
      <w:r>
        <w:rPr>
          <w:rFonts w:hint="eastAsia" w:ascii="宋体" w:hAnsi="宋体" w:eastAsia="宋体" w:cs="宋体"/>
          <w:b/>
          <w:bCs/>
          <w:sz w:val="24"/>
          <w:szCs w:val="20"/>
          <w:shd w:val="clear" w:color="auto" w:fill="ffffff"/>
        </w:rPr>
        <w:t xml:space="preserve">（全文完）</w:t>
      </w:r>
      <w:r/>
    </w:p>
    <w:sectPr>
      <w:headerReference w:type="default" r:id="rId12"/>
      <w:headerReference w:type="first" r:id="rId13"/>
      <w:footerReference w:type="default" r:id="rId17"/>
      <w:footerReference w:type="first" r:id="rId18"/>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0"/>
                          </w:pPr>
                          <w:r>
                            <w:fldChar w:fldCharType="begin"/>
                          </w:r>
                          <w:r>
                            <w:instrText xml:space="preserve"> PAGE  \* MERGEFORMAT </w:instrText>
                          </w:r>
                          <w:r>
                            <w:fldChar w:fldCharType="separate"/>
                          </w:r>
                          <w:r>
                            <w:t xml:space="preserve">63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0"/>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0"/>
                          </w:pPr>
                          <w:r>
                            <w:t xml:space="preserve">第</w:t>
                          </w:r>
                          <w:r>
                            <w:t xml:space="preserve"> </w:t>
                          </w:r>
                          <w:r>
                            <w:fldChar w:fldCharType="begin"/>
                          </w:r>
                          <w:r>
                            <w:instrText xml:space="preserve"> PAGE  \* MERGEFORMAT </w:instrText>
                          </w:r>
                          <w:r>
                            <w:fldChar w:fldCharType="separate"/>
                          </w:r>
                          <w:r>
                            <w:t xml:space="preserve">73</w:t>
                          </w:r>
                          <w:r>
                            <w:fldChar w:fldCharType="end"/>
                          </w:r>
                          <w:r>
                            <w:t xml:space="preserve"> </w:t>
                          </w:r>
                          <w:r>
                            <w:t xml:space="preserve">页</w:t>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0"/>
                    </w:pPr>
                    <w:r>
                      <w:t xml:space="preserve">第</w:t>
                    </w:r>
                    <w:r>
                      <w:t xml:space="preserve"> </w:t>
                    </w:r>
                    <w:r>
                      <w:fldChar w:fldCharType="begin"/>
                    </w:r>
                    <w:r>
                      <w:instrText xml:space="preserve"> PAGE  \* MERGEFORMAT </w:instrText>
                    </w:r>
                    <w:r>
                      <w:fldChar w:fldCharType="separate"/>
                    </w:r>
                    <w:r>
                      <w:t xml:space="preserve">73</w:t>
                    </w:r>
                    <w:r>
                      <w:fldChar w:fldCharType="end"/>
                    </w:r>
                    <w:r>
                      <w:t xml:space="preserve"> </w:t>
                    </w:r>
                    <w:r>
                      <w:t xml:space="preserve">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0"/>
                          </w:pPr>
                          <w:r>
                            <w:t xml:space="preserve">第</w:t>
                          </w:r>
                          <w:r>
                            <w:t xml:space="preserve"> </w:t>
                          </w:r>
                          <w:r>
                            <w:fldChar w:fldCharType="begin"/>
                          </w:r>
                          <w:r>
                            <w:instrText xml:space="preserve"> PAGE  \* MERGEFORMAT </w:instrText>
                          </w:r>
                          <w:r>
                            <w:fldChar w:fldCharType="separate"/>
                          </w:r>
                          <w:r>
                            <w:t xml:space="preserve">64</w:t>
                          </w:r>
                          <w:r>
                            <w:fldChar w:fldCharType="end"/>
                          </w:r>
                          <w:r>
                            <w:t xml:space="preserve"> </w:t>
                          </w:r>
                          <w:r>
                            <w:t xml:space="preserve">页</w:t>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pPr>
                    <w:r>
                      <w:t xml:space="preserve">第</w:t>
                    </w:r>
                    <w:r>
                      <w:t xml:space="preserve"> </w:t>
                    </w:r>
                    <w:r>
                      <w:fldChar w:fldCharType="begin"/>
                    </w:r>
                    <w:r>
                      <w:instrText xml:space="preserve"> PAGE  \* MERGEFORMAT </w:instrText>
                    </w:r>
                    <w:r>
                      <w:fldChar w:fldCharType="separate"/>
                    </w:r>
                    <w:r>
                      <w:t xml:space="preserve">64</w:t>
                    </w:r>
                    <w:r>
                      <w:fldChar w:fldCharType="end"/>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rPr>
        <w:rFonts w:asciiTheme="minorEastAsia" w:hAnsiTheme="minorEastAsia" w:eastAsiaTheme="minorEastAsia" w:cstheme="minorEastAsia"/>
      </w:rPr>
    </w:pPr>
    <w:r>
      <w:rPr>
        <w:rFonts w:hint="eastAsia" w:asciiTheme="minorEastAsia" w:hAnsiTheme="minorEastAsia" w:eastAsiaTheme="minorEastAsia" w:cstheme="minorEastAsia"/>
      </w:rPr>
      <mc:AlternateContent>
        <mc:Choice Requires="wpg">
          <w:drawing>
            <wp:inline xmlns:wp="http://schemas.openxmlformats.org/drawingml/2006/wordprocessingDrawing" distT="0" distB="0" distL="0" distR="0">
              <wp:extent cx="323850" cy="247650"/>
              <wp:effectExtent l="0" t="0" r="0" b="0"/>
              <wp:docPr id="1"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rPr>
      <w:t xml:space="preserve">标号：</w:t>
    </w:r>
    <w:r>
      <w:rPr>
        <w:rFonts w:hint="eastAsia" w:asciiTheme="minorEastAsia" w:hAnsiTheme="minorEastAsia" w:eastAsiaTheme="minorEastAsia" w:cstheme="minorEastAsia"/>
        <w:szCs w:val="21"/>
        <w:lang w:val="zh-CN"/>
      </w:rPr>
      <w:t xml:space="preserve">JSZC-320591-CJZB-G2026-0079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rPr>
        <w:rFonts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323850" cy="247650"/>
              <wp:effectExtent l="0" t="0" r="0" b="0"/>
              <wp:docPr id="2" name="图片 6"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r>
    <w:r>
      <w:rPr>
        <w:rFonts w:hint="eastAsia" w:ascii="宋体" w:hAnsi="宋体" w:eastAsia="宋体" w:cs="宋体"/>
      </w:rPr>
      <w:t xml:space="preserve">                                    </w:t>
    </w:r>
    <w:r>
      <w:rPr>
        <w:rFonts w:hint="eastAsia" w:ascii="宋体" w:hAnsi="宋体" w:eastAsia="宋体" w:cs="宋体"/>
      </w:rPr>
      <w:t xml:space="preserve">标号：</w:t>
    </w:r>
    <w:r>
      <w:rPr>
        <w:rFonts w:hint="eastAsia" w:ascii="宋体" w:hAnsi="宋体" w:eastAsia="宋体" w:cs="宋体"/>
        <w:szCs w:val="21"/>
        <w:lang w:val="zh-CN"/>
      </w:rPr>
      <w:t xml:space="preserve">JSZC-320591-CJZB-G2026-0079</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129"/>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2"/>
      <w:numFmt w:val="decimal"/>
      <w:pStyle w:val="1154"/>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9">
    <w:name w:val="Heading 1 Char"/>
    <w:basedOn w:val="1037"/>
    <w:link w:val="1031"/>
    <w:uiPriority w:val="9"/>
    <w:rPr>
      <w:rFonts w:ascii="Arial" w:hAnsi="Arial" w:eastAsia="Arial" w:cs="Arial"/>
      <w:sz w:val="40"/>
      <w:szCs w:val="40"/>
    </w:rPr>
  </w:style>
  <w:style w:type="character" w:styleId="880">
    <w:name w:val="Heading 2 Char"/>
    <w:basedOn w:val="1037"/>
    <w:link w:val="1032"/>
    <w:uiPriority w:val="9"/>
    <w:rPr>
      <w:rFonts w:ascii="Arial" w:hAnsi="Arial" w:eastAsia="Arial" w:cs="Arial"/>
      <w:sz w:val="34"/>
    </w:rPr>
  </w:style>
  <w:style w:type="character" w:styleId="881">
    <w:name w:val="Heading 3 Char"/>
    <w:basedOn w:val="1037"/>
    <w:link w:val="1033"/>
    <w:uiPriority w:val="9"/>
    <w:rPr>
      <w:rFonts w:ascii="Arial" w:hAnsi="Arial" w:eastAsia="Arial" w:cs="Arial"/>
      <w:sz w:val="30"/>
      <w:szCs w:val="30"/>
    </w:rPr>
  </w:style>
  <w:style w:type="character" w:styleId="882">
    <w:name w:val="Heading 4 Char"/>
    <w:basedOn w:val="1037"/>
    <w:link w:val="1034"/>
    <w:uiPriority w:val="9"/>
    <w:rPr>
      <w:rFonts w:ascii="Arial" w:hAnsi="Arial" w:eastAsia="Arial" w:cs="Arial"/>
      <w:b/>
      <w:bCs/>
      <w:sz w:val="26"/>
      <w:szCs w:val="26"/>
    </w:rPr>
  </w:style>
  <w:style w:type="character" w:styleId="883">
    <w:name w:val="Heading 5 Char"/>
    <w:basedOn w:val="1037"/>
    <w:link w:val="1035"/>
    <w:uiPriority w:val="9"/>
    <w:rPr>
      <w:rFonts w:ascii="Arial" w:hAnsi="Arial" w:eastAsia="Arial" w:cs="Arial"/>
      <w:b/>
      <w:bCs/>
      <w:sz w:val="24"/>
      <w:szCs w:val="24"/>
    </w:rPr>
  </w:style>
  <w:style w:type="character" w:styleId="884">
    <w:name w:val="Heading 6 Char"/>
    <w:basedOn w:val="1037"/>
    <w:link w:val="1036"/>
    <w:uiPriority w:val="9"/>
    <w:rPr>
      <w:rFonts w:ascii="Arial" w:hAnsi="Arial" w:eastAsia="Arial" w:cs="Arial"/>
      <w:b/>
      <w:bCs/>
      <w:sz w:val="22"/>
      <w:szCs w:val="22"/>
    </w:rPr>
  </w:style>
  <w:style w:type="paragraph" w:styleId="885">
    <w:name w:val="Heading 7"/>
    <w:basedOn w:val="1030"/>
    <w:next w:val="1030"/>
    <w:link w:val="886"/>
    <w:uiPriority w:val="9"/>
    <w:unhideWhenUsed/>
    <w:qFormat/>
    <w:pPr>
      <w:keepLines/>
      <w:keepNext/>
      <w:spacing w:before="320" w:after="200"/>
      <w:outlineLvl w:val="6"/>
    </w:pPr>
    <w:rPr>
      <w:rFonts w:ascii="Arial" w:hAnsi="Arial" w:eastAsia="Arial" w:cs="Arial"/>
      <w:b/>
      <w:bCs/>
      <w:i/>
      <w:iCs/>
      <w:sz w:val="22"/>
      <w:szCs w:val="22"/>
    </w:rPr>
  </w:style>
  <w:style w:type="character" w:styleId="886">
    <w:name w:val="Heading 7 Char"/>
    <w:basedOn w:val="1037"/>
    <w:link w:val="885"/>
    <w:uiPriority w:val="9"/>
    <w:rPr>
      <w:rFonts w:ascii="Arial" w:hAnsi="Arial" w:eastAsia="Arial" w:cs="Arial"/>
      <w:b/>
      <w:bCs/>
      <w:i/>
      <w:iCs/>
      <w:sz w:val="22"/>
      <w:szCs w:val="22"/>
    </w:rPr>
  </w:style>
  <w:style w:type="paragraph" w:styleId="887">
    <w:name w:val="Heading 8"/>
    <w:basedOn w:val="1030"/>
    <w:next w:val="1030"/>
    <w:link w:val="888"/>
    <w:uiPriority w:val="9"/>
    <w:unhideWhenUsed/>
    <w:qFormat/>
    <w:pPr>
      <w:keepLines/>
      <w:keepNext/>
      <w:spacing w:before="320" w:after="200"/>
      <w:outlineLvl w:val="7"/>
    </w:pPr>
    <w:rPr>
      <w:rFonts w:ascii="Arial" w:hAnsi="Arial" w:eastAsia="Arial" w:cs="Arial"/>
      <w:i/>
      <w:iCs/>
      <w:sz w:val="22"/>
      <w:szCs w:val="22"/>
    </w:rPr>
  </w:style>
  <w:style w:type="character" w:styleId="888">
    <w:name w:val="Heading 8 Char"/>
    <w:basedOn w:val="1037"/>
    <w:link w:val="887"/>
    <w:uiPriority w:val="9"/>
    <w:rPr>
      <w:rFonts w:ascii="Arial" w:hAnsi="Arial" w:eastAsia="Arial" w:cs="Arial"/>
      <w:i/>
      <w:iCs/>
      <w:sz w:val="22"/>
      <w:szCs w:val="22"/>
    </w:rPr>
  </w:style>
  <w:style w:type="paragraph" w:styleId="889">
    <w:name w:val="Heading 9"/>
    <w:basedOn w:val="1030"/>
    <w:next w:val="1030"/>
    <w:link w:val="890"/>
    <w:uiPriority w:val="9"/>
    <w:unhideWhenUsed/>
    <w:qFormat/>
    <w:pPr>
      <w:keepLines/>
      <w:keepNext/>
      <w:spacing w:before="320" w:after="200"/>
      <w:outlineLvl w:val="8"/>
    </w:pPr>
    <w:rPr>
      <w:rFonts w:ascii="Arial" w:hAnsi="Arial" w:eastAsia="Arial" w:cs="Arial"/>
      <w:i/>
      <w:iCs/>
      <w:sz w:val="21"/>
      <w:szCs w:val="21"/>
    </w:rPr>
  </w:style>
  <w:style w:type="character" w:styleId="890">
    <w:name w:val="Heading 9 Char"/>
    <w:basedOn w:val="1037"/>
    <w:link w:val="889"/>
    <w:uiPriority w:val="9"/>
    <w:rPr>
      <w:rFonts w:ascii="Arial" w:hAnsi="Arial" w:eastAsia="Arial" w:cs="Arial"/>
      <w:i/>
      <w:iCs/>
      <w:sz w:val="21"/>
      <w:szCs w:val="21"/>
    </w:rPr>
  </w:style>
  <w:style w:type="paragraph" w:styleId="891">
    <w:name w:val="No Spacing"/>
    <w:uiPriority w:val="1"/>
    <w:qFormat/>
    <w:pPr>
      <w:spacing w:before="0" w:after="0" w:line="240" w:lineRule="auto"/>
    </w:pPr>
  </w:style>
  <w:style w:type="character" w:styleId="892">
    <w:name w:val="Title Char"/>
    <w:basedOn w:val="1037"/>
    <w:link w:val="1078"/>
    <w:uiPriority w:val="10"/>
    <w:rPr>
      <w:sz w:val="48"/>
      <w:szCs w:val="48"/>
    </w:rPr>
  </w:style>
  <w:style w:type="character" w:styleId="893">
    <w:name w:val="Subtitle Char"/>
    <w:basedOn w:val="1037"/>
    <w:link w:val="1066"/>
    <w:uiPriority w:val="11"/>
    <w:rPr>
      <w:sz w:val="24"/>
      <w:szCs w:val="24"/>
    </w:rPr>
  </w:style>
  <w:style w:type="paragraph" w:styleId="894">
    <w:name w:val="Quote"/>
    <w:basedOn w:val="1030"/>
    <w:next w:val="1030"/>
    <w:link w:val="895"/>
    <w:uiPriority w:val="29"/>
    <w:qFormat/>
    <w:pPr>
      <w:ind w:left="720" w:right="720"/>
    </w:pPr>
    <w:rPr>
      <w:i/>
    </w:rPr>
  </w:style>
  <w:style w:type="character" w:styleId="895">
    <w:name w:val="Quote Char"/>
    <w:link w:val="894"/>
    <w:uiPriority w:val="29"/>
    <w:rPr>
      <w:i/>
    </w:rPr>
  </w:style>
  <w:style w:type="paragraph" w:styleId="896">
    <w:name w:val="Intense Quote"/>
    <w:basedOn w:val="1030"/>
    <w:next w:val="1030"/>
    <w:link w:val="8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name w:val="Intense Quote Char"/>
    <w:link w:val="896"/>
    <w:uiPriority w:val="30"/>
    <w:rPr>
      <w:i/>
    </w:rPr>
  </w:style>
  <w:style w:type="character" w:styleId="898">
    <w:name w:val="Header Char"/>
    <w:basedOn w:val="1037"/>
    <w:link w:val="1061"/>
    <w:uiPriority w:val="99"/>
  </w:style>
  <w:style w:type="character" w:styleId="899">
    <w:name w:val="Footer Char"/>
    <w:basedOn w:val="1037"/>
    <w:link w:val="1060"/>
    <w:uiPriority w:val="99"/>
  </w:style>
  <w:style w:type="paragraph" w:styleId="900">
    <w:name w:val="Caption"/>
    <w:basedOn w:val="1030"/>
    <w:next w:val="1030"/>
    <w:uiPriority w:val="35"/>
    <w:semiHidden/>
    <w:unhideWhenUsed/>
    <w:qFormat/>
    <w:pPr>
      <w:spacing w:line="276" w:lineRule="auto"/>
    </w:pPr>
    <w:rPr>
      <w:b/>
      <w:bCs/>
      <w:color w:val="4f81bd" w:themeColor="accent1"/>
      <w:sz w:val="18"/>
      <w:szCs w:val="18"/>
    </w:rPr>
  </w:style>
  <w:style w:type="character" w:styleId="901">
    <w:name w:val="Caption Char"/>
    <w:basedOn w:val="900"/>
    <w:link w:val="1060"/>
    <w:uiPriority w:val="99"/>
  </w:style>
  <w:style w:type="table" w:styleId="902">
    <w:name w:val="Table Grid Light"/>
    <w:basedOn w:val="10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3">
    <w:name w:val="Plain Table 1"/>
    <w:basedOn w:val="10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2"/>
    <w:basedOn w:val="10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3"/>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name w:val="Plain Table 4"/>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name w:val="Plain Table 5"/>
    <w:basedOn w:val="10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8">
    <w:name w:val="Grid Table 1 Light"/>
    <w:basedOn w:val="10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9">
    <w:name w:val="Grid Table 1 Light - Accent 1"/>
    <w:basedOn w:val="10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0">
    <w:name w:val="Grid Table 1 Light - Accent 2"/>
    <w:basedOn w:val="10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1">
    <w:name w:val="Grid Table 1 Light - Accent 3"/>
    <w:basedOn w:val="10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2">
    <w:name w:val="Grid Table 1 Light - Accent 4"/>
    <w:basedOn w:val="10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3">
    <w:name w:val="Grid Table 1 Light - Accent 5"/>
    <w:basedOn w:val="10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4">
    <w:name w:val="Grid Table 1 Light - Accent 6"/>
    <w:basedOn w:val="10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5">
    <w:name w:val="Grid Table 2"/>
    <w:basedOn w:val="10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6">
    <w:name w:val="Grid Table 2 - Accent 1"/>
    <w:basedOn w:val="10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7">
    <w:name w:val="Grid Table 2 - Accent 2"/>
    <w:basedOn w:val="10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2 - Accent 3"/>
    <w:basedOn w:val="10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2 - Accent 4"/>
    <w:basedOn w:val="10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2 - Accent 5"/>
    <w:basedOn w:val="10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1">
    <w:name w:val="Grid Table 2 - Accent 6"/>
    <w:basedOn w:val="10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2">
    <w:name w:val="Grid Table 3"/>
    <w:basedOn w:val="10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1"/>
    <w:basedOn w:val="10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2"/>
    <w:basedOn w:val="10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3"/>
    <w:basedOn w:val="10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4"/>
    <w:basedOn w:val="10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5"/>
    <w:basedOn w:val="10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6"/>
    <w:basedOn w:val="10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4"/>
    <w:basedOn w:val="10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name w:val="Grid Table 4 - Accent 1"/>
    <w:basedOn w:val="10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1">
    <w:name w:val="Grid Table 4 - Accent 2"/>
    <w:basedOn w:val="10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2">
    <w:name w:val="Grid Table 4 - Accent 3"/>
    <w:basedOn w:val="10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3">
    <w:name w:val="Grid Table 4 - Accent 4"/>
    <w:basedOn w:val="10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4">
    <w:name w:val="Grid Table 4 - Accent 5"/>
    <w:basedOn w:val="10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5">
    <w:name w:val="Grid Table 4 - Accent 6"/>
    <w:basedOn w:val="10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6">
    <w:name w:val="Grid Table 5 Dark"/>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7">
    <w:name w:val="Grid Table 5 Dark- Accent 1"/>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8">
    <w:name w:val="Grid Table 5 Dark - Accent 2"/>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9">
    <w:name w:val="Grid Table 5 Dark - Accent 3"/>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0">
    <w:name w:val="Grid Table 5 Dark- Accent 4"/>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1">
    <w:name w:val="Grid Table 5 Dark - Accent 5"/>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2">
    <w:name w:val="Grid Table 5 Dark - Accent 6"/>
    <w:basedOn w:val="10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3">
    <w:name w:val="Grid Table 6 Colorful"/>
    <w:basedOn w:val="10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4">
    <w:name w:val="Grid Table 6 Colorful - Accent 1"/>
    <w:basedOn w:val="10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5">
    <w:name w:val="Grid Table 6 Colorful - Accent 2"/>
    <w:basedOn w:val="10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6">
    <w:name w:val="Grid Table 6 Colorful - Accent 3"/>
    <w:basedOn w:val="10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7">
    <w:name w:val="Grid Table 6 Colorful - Accent 4"/>
    <w:basedOn w:val="10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8">
    <w:name w:val="Grid Table 6 Colorful - Accent 5"/>
    <w:basedOn w:val="10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9">
    <w:name w:val="Grid Table 6 Colorful - Accent 6"/>
    <w:basedOn w:val="10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0">
    <w:name w:val="Grid Table 7 Colorful"/>
    <w:basedOn w:val="10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1">
    <w:name w:val="Grid Table 7 Colorful - Accent 1"/>
    <w:basedOn w:val="10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2">
    <w:name w:val="Grid Table 7 Colorful - Accent 2"/>
    <w:basedOn w:val="10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3">
    <w:name w:val="Grid Table 7 Colorful - Accent 3"/>
    <w:basedOn w:val="10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4">
    <w:name w:val="Grid Table 7 Colorful - Accent 4"/>
    <w:basedOn w:val="10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5">
    <w:name w:val="Grid Table 7 Colorful - Accent 5"/>
    <w:basedOn w:val="10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6">
    <w:name w:val="Grid Table 7 Colorful - Accent 6"/>
    <w:basedOn w:val="10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7">
    <w:name w:val="List Table 1 Light"/>
    <w:basedOn w:val="10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name w:val="List Table 1 Light - Accent 1"/>
    <w:basedOn w:val="10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9">
    <w:name w:val="List Table 1 Light - Accent 2"/>
    <w:basedOn w:val="10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0">
    <w:name w:val="List Table 1 Light - Accent 3"/>
    <w:basedOn w:val="10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1">
    <w:name w:val="List Table 1 Light - Accent 4"/>
    <w:basedOn w:val="10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2">
    <w:name w:val="List Table 1 Light - Accent 5"/>
    <w:basedOn w:val="10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3">
    <w:name w:val="List Table 1 Light - Accent 6"/>
    <w:basedOn w:val="10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4">
    <w:name w:val="List Table 2"/>
    <w:basedOn w:val="10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5">
    <w:name w:val="List Table 2 - Accent 1"/>
    <w:basedOn w:val="10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6">
    <w:name w:val="List Table 2 - Accent 2"/>
    <w:basedOn w:val="10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7">
    <w:name w:val="List Table 2 - Accent 3"/>
    <w:basedOn w:val="10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8">
    <w:name w:val="List Table 2 - Accent 4"/>
    <w:basedOn w:val="10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9">
    <w:name w:val="List Table 2 - Accent 5"/>
    <w:basedOn w:val="10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0">
    <w:name w:val="List Table 2 - Accent 6"/>
    <w:basedOn w:val="10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1">
    <w:name w:val="List Table 3"/>
    <w:basedOn w:val="10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2">
    <w:name w:val="List Table 3 - Accent 1"/>
    <w:basedOn w:val="10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3">
    <w:name w:val="List Table 3 - Accent 2"/>
    <w:basedOn w:val="10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4">
    <w:name w:val="List Table 3 - Accent 3"/>
    <w:basedOn w:val="10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5">
    <w:name w:val="List Table 3 - Accent 4"/>
    <w:basedOn w:val="10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6">
    <w:name w:val="List Table 3 - Accent 5"/>
    <w:basedOn w:val="10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7">
    <w:name w:val="List Table 3 - Accent 6"/>
    <w:basedOn w:val="10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8">
    <w:name w:val="List Table 4"/>
    <w:basedOn w:val="10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4 - Accent 1"/>
    <w:basedOn w:val="10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4 - Accent 2"/>
    <w:basedOn w:val="10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1">
    <w:name w:val="List Table 4 - Accent 3"/>
    <w:basedOn w:val="10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2">
    <w:name w:val="List Table 4 - Accent 4"/>
    <w:basedOn w:val="10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3">
    <w:name w:val="List Table 4 - Accent 5"/>
    <w:basedOn w:val="10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4">
    <w:name w:val="List Table 4 - Accent 6"/>
    <w:basedOn w:val="10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5">
    <w:name w:val="List Table 5 Dark"/>
    <w:basedOn w:val="10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1"/>
    <w:basedOn w:val="10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2"/>
    <w:basedOn w:val="10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3"/>
    <w:basedOn w:val="10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4"/>
    <w:basedOn w:val="10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5"/>
    <w:basedOn w:val="10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6"/>
    <w:basedOn w:val="10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6 Colorful"/>
    <w:basedOn w:val="10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3">
    <w:name w:val="List Table 6 Colorful - Accent 1"/>
    <w:basedOn w:val="10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4">
    <w:name w:val="List Table 6 Colorful - Accent 2"/>
    <w:basedOn w:val="10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5">
    <w:name w:val="List Table 6 Colorful - Accent 3"/>
    <w:basedOn w:val="10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6">
    <w:name w:val="List Table 6 Colorful - Accent 4"/>
    <w:basedOn w:val="10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7">
    <w:name w:val="List Table 6 Colorful - Accent 5"/>
    <w:basedOn w:val="10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8">
    <w:name w:val="List Table 6 Colorful - Accent 6"/>
    <w:basedOn w:val="10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9">
    <w:name w:val="List Table 7 Colorful"/>
    <w:basedOn w:val="10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0">
    <w:name w:val="List Table 7 Colorful - Accent 1"/>
    <w:basedOn w:val="10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1">
    <w:name w:val="List Table 7 Colorful - Accent 2"/>
    <w:basedOn w:val="10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2">
    <w:name w:val="List Table 7 Colorful - Accent 3"/>
    <w:basedOn w:val="10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3">
    <w:name w:val="List Table 7 Colorful - Accent 4"/>
    <w:basedOn w:val="10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4">
    <w:name w:val="List Table 7 Colorful - Accent 5"/>
    <w:basedOn w:val="10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5">
    <w:name w:val="List Table 7 Colorful - Accent 6"/>
    <w:basedOn w:val="10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6">
    <w:name w:val="Lined - Accent"/>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7">
    <w:name w:val="Lined - Accent 1"/>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8">
    <w:name w:val="Lined - Accent 2"/>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9">
    <w:name w:val="Lined - Accent 3"/>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0">
    <w:name w:val="Lined - Accent 4"/>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1">
    <w:name w:val="Lined - Accent 5"/>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2">
    <w:name w:val="Lined - Accent 6"/>
    <w:basedOn w:val="10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3">
    <w:name w:val="Bordered &amp; Lined - Accent"/>
    <w:basedOn w:val="10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Bordered &amp; Lined - Accent 1"/>
    <w:basedOn w:val="10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Bordered &amp; Lined - Accent 2"/>
    <w:basedOn w:val="10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Bordered &amp; Lined - Accent 3"/>
    <w:basedOn w:val="10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Bordered &amp; Lined - Accent 4"/>
    <w:basedOn w:val="10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Bordered &amp; Lined - Accent 5"/>
    <w:basedOn w:val="10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Bordered &amp; Lined - Accent 6"/>
    <w:basedOn w:val="10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w:basedOn w:val="10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1">
    <w:name w:val="Bordered - Accent 1"/>
    <w:basedOn w:val="10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2">
    <w:name w:val="Bordered - Accent 2"/>
    <w:basedOn w:val="10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3">
    <w:name w:val="Bordered - Accent 3"/>
    <w:basedOn w:val="10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4">
    <w:name w:val="Bordered - Accent 4"/>
    <w:basedOn w:val="10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5">
    <w:name w:val="Bordered - Accent 5"/>
    <w:basedOn w:val="10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6">
    <w:name w:val="Bordered - Accent 6"/>
    <w:basedOn w:val="10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7">
    <w:name w:val="Footnote Text Char"/>
    <w:link w:val="1067"/>
    <w:uiPriority w:val="99"/>
    <w:rPr>
      <w:sz w:val="18"/>
    </w:rPr>
  </w:style>
  <w:style w:type="character" w:styleId="1028">
    <w:name w:val="Endnote Text Char"/>
    <w:link w:val="1058"/>
    <w:uiPriority w:val="99"/>
    <w:rPr>
      <w:sz w:val="20"/>
    </w:rPr>
  </w:style>
  <w:style w:type="paragraph" w:styleId="1029">
    <w:name w:val="TOC Heading"/>
    <w:uiPriority w:val="39"/>
    <w:unhideWhenUsed/>
  </w:style>
  <w:style w:type="paragraph" w:styleId="1030" w:default="1">
    <w:name w:val="Normal"/>
    <w:qFormat/>
    <w:pPr>
      <w:jc w:val="both"/>
      <w:widowControl w:val="off"/>
    </w:pPr>
    <w:rPr>
      <w:rFonts w:asciiTheme="minorHAnsi" w:hAnsiTheme="minorHAnsi" w:eastAsiaTheme="minorEastAsia" w:cstheme="minorBidi"/>
      <w:sz w:val="21"/>
      <w:szCs w:val="22"/>
    </w:rPr>
  </w:style>
  <w:style w:type="paragraph" w:styleId="1031">
    <w:name w:val="Heading 1"/>
    <w:basedOn w:val="1030"/>
    <w:next w:val="1030"/>
    <w:link w:val="1091"/>
    <w:qFormat/>
    <w:pPr>
      <w:keepLines/>
      <w:keepNext/>
      <w:spacing w:before="340" w:after="330" w:line="578" w:lineRule="auto"/>
      <w:outlineLvl w:val="0"/>
    </w:pPr>
    <w:rPr>
      <w:rFonts w:ascii="Calibri" w:hAnsi="Calibri" w:eastAsia="楷体_GB2312" w:cs="Times New Roman"/>
      <w:b/>
      <w:sz w:val="44"/>
      <w:szCs w:val="20"/>
    </w:rPr>
  </w:style>
  <w:style w:type="paragraph" w:styleId="1032">
    <w:name w:val="Heading 2"/>
    <w:basedOn w:val="1030"/>
    <w:next w:val="1030"/>
    <w:link w:val="1092"/>
    <w:qFormat/>
    <w:pPr>
      <w:jc w:val="left"/>
      <w:keepLines/>
      <w:keepNext/>
      <w:outlineLvl w:val="1"/>
    </w:pPr>
    <w:rPr>
      <w:rFonts w:ascii="宋体" w:hAnsi="宋体" w:eastAsia="楷体_GB2312" w:cs="Times New Roman"/>
      <w:b/>
      <w:sz w:val="26"/>
      <w:szCs w:val="20"/>
    </w:rPr>
  </w:style>
  <w:style w:type="paragraph" w:styleId="1033">
    <w:name w:val="Heading 3"/>
    <w:basedOn w:val="1030"/>
    <w:next w:val="1030"/>
    <w:link w:val="1093"/>
    <w:qFormat/>
    <w:pPr>
      <w:jc w:val="left"/>
      <w:keepLines/>
      <w:keepNext/>
      <w:outlineLvl w:val="2"/>
    </w:pPr>
    <w:rPr>
      <w:rFonts w:ascii="Calibri" w:hAnsi="Calibri" w:eastAsia="楷体_GB2312" w:cs="Times New Roman"/>
      <w:b/>
      <w:sz w:val="26"/>
      <w:szCs w:val="20"/>
    </w:rPr>
  </w:style>
  <w:style w:type="paragraph" w:styleId="1034">
    <w:name w:val="Heading 4"/>
    <w:basedOn w:val="1030"/>
    <w:next w:val="1030"/>
    <w:link w:val="1094"/>
    <w:qFormat/>
    <w:pPr>
      <w:keepLines/>
      <w:keepNext/>
      <w:spacing w:before="280" w:after="290" w:line="376" w:lineRule="auto"/>
      <w:outlineLvl w:val="3"/>
    </w:pPr>
    <w:rPr>
      <w:rFonts w:ascii="Arial" w:hAnsi="Arial" w:eastAsia="黑体" w:cs="Times New Roman"/>
      <w:b/>
      <w:bCs/>
      <w:sz w:val="28"/>
      <w:szCs w:val="28"/>
    </w:rPr>
  </w:style>
  <w:style w:type="paragraph" w:styleId="1035">
    <w:name w:val="Heading 5"/>
    <w:basedOn w:val="1030"/>
    <w:next w:val="1030"/>
    <w:link w:val="1095"/>
    <w:qFormat/>
    <w:pPr>
      <w:keepNext/>
      <w:outlineLvl w:val="4"/>
    </w:pPr>
    <w:rPr>
      <w:rFonts w:ascii="宋体" w:hAnsi="宋体" w:eastAsia="宋体" w:cs="Times New Roman"/>
      <w:color w:val="000000"/>
      <w:sz w:val="28"/>
      <w:szCs w:val="20"/>
    </w:rPr>
  </w:style>
  <w:style w:type="paragraph" w:styleId="1036">
    <w:name w:val="Heading 6"/>
    <w:basedOn w:val="1030"/>
    <w:next w:val="1030"/>
    <w:link w:val="1096"/>
    <w:qFormat/>
    <w:pPr>
      <w:keepNext/>
      <w:outlineLvl w:val="5"/>
    </w:pPr>
    <w:rPr>
      <w:rFonts w:ascii="宋体" w:hAnsi="宋体" w:eastAsia="宋体" w:cs="Times New Roman"/>
      <w:sz w:val="28"/>
      <w:szCs w:val="20"/>
    </w:rPr>
  </w:style>
  <w:style w:type="character" w:styleId="1037" w:default="1">
    <w:name w:val="Default Paragraph Font"/>
    <w:uiPriority w:val="1"/>
    <w:semiHidden/>
    <w:unhideWhenUsed/>
  </w:style>
  <w:style w:type="table" w:styleId="1038" w:default="1">
    <w:name w:val="Normal Table"/>
    <w:uiPriority w:val="99"/>
    <w:semiHidden/>
    <w:unhideWhenUsed/>
    <w:qFormat/>
    <w:tblPr>
      <w:tblInd w:w="0" w:type="dxa"/>
      <w:tblCellMar>
        <w:left w:w="108" w:type="dxa"/>
        <w:top w:w="0" w:type="dxa"/>
        <w:right w:w="108" w:type="dxa"/>
        <w:bottom w:w="0" w:type="dxa"/>
      </w:tblCellMar>
    </w:tblPr>
  </w:style>
  <w:style w:type="numbering" w:styleId="1039" w:default="1">
    <w:name w:val="No List"/>
    <w:uiPriority w:val="99"/>
    <w:semiHidden/>
    <w:unhideWhenUsed/>
  </w:style>
  <w:style w:type="paragraph" w:styleId="1040">
    <w:name w:val="toc 7"/>
    <w:basedOn w:val="1030"/>
    <w:next w:val="1030"/>
    <w:qFormat/>
    <w:pPr>
      <w:ind w:left="2520"/>
    </w:pPr>
    <w:rPr>
      <w:rFonts w:ascii="Calibri" w:hAnsi="Calibri" w:eastAsia="楷体_GB2312" w:cs="Times New Roman"/>
      <w:sz w:val="26"/>
      <w:szCs w:val="20"/>
    </w:rPr>
  </w:style>
  <w:style w:type="paragraph" w:styleId="1041">
    <w:name w:val="index 8"/>
    <w:basedOn w:val="1030"/>
    <w:next w:val="1030"/>
    <w:qFormat/>
    <w:pPr>
      <w:ind w:left="2940"/>
    </w:pPr>
    <w:rPr>
      <w:rFonts w:ascii="Calibri" w:hAnsi="Calibri" w:eastAsia="楷体_GB2312" w:cs="Times New Roman"/>
      <w:sz w:val="26"/>
      <w:szCs w:val="20"/>
    </w:rPr>
  </w:style>
  <w:style w:type="paragraph" w:styleId="1042">
    <w:name w:val="Normal Indent"/>
    <w:basedOn w:val="1030"/>
    <w:next w:val="1030"/>
    <w:link w:val="1097"/>
    <w:qFormat/>
    <w:pPr>
      <w:ind w:firstLine="420"/>
      <w:jc w:val="left"/>
    </w:pPr>
    <w:rPr>
      <w:rFonts w:ascii="Calibri" w:hAnsi="Calibri" w:eastAsia="楷体_GB2312" w:cs="Times New Roman"/>
      <w:sz w:val="24"/>
      <w:szCs w:val="20"/>
    </w:rPr>
  </w:style>
  <w:style w:type="paragraph" w:styleId="1043">
    <w:name w:val="index 5"/>
    <w:basedOn w:val="1030"/>
    <w:next w:val="1030"/>
    <w:qFormat/>
    <w:pPr>
      <w:ind w:left="1680"/>
    </w:pPr>
    <w:rPr>
      <w:rFonts w:ascii="Calibri" w:hAnsi="Calibri" w:eastAsia="楷体_GB2312" w:cs="Times New Roman"/>
      <w:sz w:val="26"/>
      <w:szCs w:val="20"/>
    </w:rPr>
  </w:style>
  <w:style w:type="paragraph" w:styleId="1044">
    <w:name w:val="Document Map"/>
    <w:basedOn w:val="1030"/>
    <w:link w:val="1098"/>
    <w:qFormat/>
    <w:pPr>
      <w:shd w:val="clear" w:color="auto" w:fill="000080"/>
    </w:pPr>
    <w:rPr>
      <w:rFonts w:ascii="Calibri" w:hAnsi="Calibri" w:eastAsia="楷体_GB2312" w:cs="Times New Roman"/>
      <w:sz w:val="26"/>
      <w:szCs w:val="20"/>
    </w:rPr>
  </w:style>
  <w:style w:type="paragraph" w:styleId="1045">
    <w:name w:val="annotation text"/>
    <w:basedOn w:val="1030"/>
    <w:link w:val="1099"/>
    <w:qFormat/>
    <w:pPr>
      <w:jc w:val="left"/>
    </w:pPr>
    <w:rPr>
      <w:rFonts w:ascii="Calibri" w:hAnsi="Calibri" w:eastAsia="楷体_GB2312" w:cs="Times New Roman"/>
      <w:sz w:val="26"/>
      <w:szCs w:val="20"/>
    </w:rPr>
  </w:style>
  <w:style w:type="paragraph" w:styleId="1046">
    <w:name w:val="index 6"/>
    <w:basedOn w:val="1030"/>
    <w:next w:val="1030"/>
    <w:qFormat/>
    <w:pPr>
      <w:ind w:left="2100"/>
    </w:pPr>
    <w:rPr>
      <w:rFonts w:ascii="Calibri" w:hAnsi="Calibri" w:eastAsia="楷体_GB2312" w:cs="Times New Roman"/>
      <w:sz w:val="26"/>
      <w:szCs w:val="20"/>
    </w:rPr>
  </w:style>
  <w:style w:type="paragraph" w:styleId="1047">
    <w:name w:val="Body Text"/>
    <w:basedOn w:val="1030"/>
    <w:link w:val="1100"/>
    <w:qFormat/>
    <w:pPr>
      <w:spacing w:line="400" w:lineRule="exact"/>
    </w:pPr>
    <w:rPr>
      <w:rFonts w:ascii="楷体_GB2312" w:hAnsi="Calibri" w:eastAsia="楷体_GB2312" w:cs="Times New Roman"/>
      <w:sz w:val="28"/>
      <w:szCs w:val="20"/>
    </w:rPr>
  </w:style>
  <w:style w:type="paragraph" w:styleId="1048">
    <w:name w:val="Body Text Indent"/>
    <w:basedOn w:val="1030"/>
    <w:next w:val="1030"/>
    <w:link w:val="1101"/>
    <w:uiPriority w:val="99"/>
    <w:qFormat/>
    <w:pPr>
      <w:ind w:left="570"/>
      <w:spacing w:line="520" w:lineRule="exact"/>
    </w:pPr>
    <w:rPr>
      <w:rFonts w:ascii="方正仿宋简体" w:hAnsi="创艺简仿宋" w:eastAsia="方正仿宋简体" w:cs="Times New Roman"/>
      <w:sz w:val="24"/>
      <w:szCs w:val="20"/>
    </w:rPr>
  </w:style>
  <w:style w:type="paragraph" w:styleId="1049">
    <w:name w:val="Block Text"/>
    <w:basedOn w:val="1030"/>
    <w:qFormat/>
    <w:pPr>
      <w:ind w:left="630" w:right="-609" w:firstLine="420"/>
      <w:spacing w:line="360" w:lineRule="auto"/>
    </w:pPr>
    <w:rPr>
      <w:rFonts w:hint="eastAsia" w:ascii="仿宋_GB2312" w:hAnsi="Times New Roman" w:eastAsia="仿宋_GB2312" w:cs="Times New Roman"/>
      <w:sz w:val="26"/>
      <w:szCs w:val="20"/>
    </w:rPr>
  </w:style>
  <w:style w:type="paragraph" w:styleId="1050">
    <w:name w:val="index 4"/>
    <w:basedOn w:val="1030"/>
    <w:next w:val="1030"/>
    <w:qFormat/>
    <w:pPr>
      <w:ind w:left="1260"/>
    </w:pPr>
    <w:rPr>
      <w:rFonts w:ascii="Calibri" w:hAnsi="Calibri" w:eastAsia="楷体_GB2312" w:cs="Times New Roman"/>
      <w:sz w:val="26"/>
      <w:szCs w:val="20"/>
    </w:rPr>
  </w:style>
  <w:style w:type="paragraph" w:styleId="1051">
    <w:name w:val="toc 5"/>
    <w:basedOn w:val="1030"/>
    <w:next w:val="1030"/>
    <w:qFormat/>
    <w:pPr>
      <w:ind w:left="1680"/>
    </w:pPr>
    <w:rPr>
      <w:rFonts w:ascii="Calibri" w:hAnsi="Calibri" w:eastAsia="楷体_GB2312" w:cs="Times New Roman"/>
      <w:sz w:val="26"/>
      <w:szCs w:val="20"/>
    </w:rPr>
  </w:style>
  <w:style w:type="paragraph" w:styleId="1052">
    <w:name w:val="toc 3"/>
    <w:basedOn w:val="1030"/>
    <w:next w:val="1030"/>
    <w:qFormat/>
    <w:pPr>
      <w:ind w:left="840"/>
    </w:pPr>
    <w:rPr>
      <w:rFonts w:ascii="Calibri" w:hAnsi="Calibri" w:eastAsia="楷体_GB2312" w:cs="Times New Roman"/>
      <w:sz w:val="26"/>
      <w:szCs w:val="20"/>
    </w:rPr>
  </w:style>
  <w:style w:type="paragraph" w:styleId="1053">
    <w:name w:val="Plain Text"/>
    <w:basedOn w:val="1030"/>
    <w:link w:val="1102"/>
    <w:qFormat/>
    <w:rPr>
      <w:rFonts w:ascii="宋体" w:hAnsi="Courier New" w:eastAsia="楷体_GB2312" w:cs="Times New Roman"/>
      <w:sz w:val="26"/>
      <w:szCs w:val="20"/>
    </w:rPr>
  </w:style>
  <w:style w:type="paragraph" w:styleId="1054">
    <w:name w:val="toc 8"/>
    <w:basedOn w:val="1030"/>
    <w:next w:val="1030"/>
    <w:qFormat/>
    <w:pPr>
      <w:ind w:left="2940"/>
    </w:pPr>
    <w:rPr>
      <w:rFonts w:ascii="Calibri" w:hAnsi="Calibri" w:eastAsia="楷体_GB2312" w:cs="Times New Roman"/>
      <w:sz w:val="26"/>
      <w:szCs w:val="20"/>
    </w:rPr>
  </w:style>
  <w:style w:type="paragraph" w:styleId="1055">
    <w:name w:val="index 3"/>
    <w:basedOn w:val="1030"/>
    <w:next w:val="1030"/>
    <w:qFormat/>
    <w:pPr>
      <w:ind w:left="840"/>
    </w:pPr>
    <w:rPr>
      <w:rFonts w:ascii="Calibri" w:hAnsi="Calibri" w:eastAsia="楷体_GB2312" w:cs="Times New Roman"/>
      <w:sz w:val="26"/>
      <w:szCs w:val="20"/>
    </w:rPr>
  </w:style>
  <w:style w:type="paragraph" w:styleId="1056">
    <w:name w:val="Date"/>
    <w:basedOn w:val="1030"/>
    <w:next w:val="1030"/>
    <w:link w:val="1103"/>
    <w:qFormat/>
    <w:rPr>
      <w:rFonts w:ascii="宋体" w:hAnsi="宋体" w:eastAsia="楷体_GB2312" w:cs="Times New Roman"/>
      <w:sz w:val="24"/>
      <w:szCs w:val="20"/>
    </w:rPr>
  </w:style>
  <w:style w:type="paragraph" w:styleId="1057">
    <w:name w:val="Body Text Indent 2"/>
    <w:basedOn w:val="1030"/>
    <w:link w:val="1104"/>
    <w:qFormat/>
    <w:pPr>
      <w:ind w:firstLine="502"/>
      <w:spacing w:line="360" w:lineRule="auto"/>
      <w:tabs>
        <w:tab w:val="left" w:pos="0" w:leader="none"/>
      </w:tabs>
    </w:pPr>
    <w:rPr>
      <w:rFonts w:ascii="宋体" w:hAnsi="Calibri" w:eastAsia="宋体" w:cs="Times New Roman"/>
      <w:b/>
      <w:bCs/>
      <w:sz w:val="24"/>
      <w:szCs w:val="20"/>
    </w:rPr>
  </w:style>
  <w:style w:type="paragraph" w:styleId="1058">
    <w:name w:val="endnote text"/>
    <w:basedOn w:val="1030"/>
    <w:link w:val="1105"/>
    <w:qFormat/>
    <w:pPr>
      <w:jc w:val="left"/>
    </w:pPr>
    <w:rPr>
      <w:rFonts w:ascii="Calibri" w:hAnsi="Calibri" w:eastAsia="楷体_GB2312" w:cs="Times New Roman"/>
      <w:sz w:val="26"/>
      <w:szCs w:val="20"/>
    </w:rPr>
  </w:style>
  <w:style w:type="paragraph" w:styleId="1059">
    <w:name w:val="Balloon Text"/>
    <w:basedOn w:val="1030"/>
    <w:link w:val="1106"/>
    <w:uiPriority w:val="99"/>
    <w:qFormat/>
    <w:rPr>
      <w:rFonts w:ascii="Calibri" w:hAnsi="Calibri" w:eastAsia="楷体_GB2312" w:cs="Times New Roman"/>
      <w:sz w:val="18"/>
      <w:szCs w:val="18"/>
    </w:rPr>
  </w:style>
  <w:style w:type="paragraph" w:styleId="1060">
    <w:name w:val="Footer"/>
    <w:basedOn w:val="1030"/>
    <w:link w:val="1107"/>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1061">
    <w:name w:val="Header"/>
    <w:basedOn w:val="1030"/>
    <w:link w:val="1108"/>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1062">
    <w:name w:val="toc 1"/>
    <w:basedOn w:val="1030"/>
    <w:next w:val="1030"/>
    <w:uiPriority w:val="39"/>
    <w:qFormat/>
    <w:pPr>
      <w:jc w:val="left"/>
    </w:pPr>
    <w:rPr>
      <w:rFonts w:ascii="Calibri" w:hAnsi="Calibri" w:eastAsia="楷体_GB2312" w:cs="Times New Roman"/>
      <w:sz w:val="24"/>
      <w:szCs w:val="20"/>
    </w:rPr>
  </w:style>
  <w:style w:type="paragraph" w:styleId="1063">
    <w:name w:val="toc 4"/>
    <w:basedOn w:val="1030"/>
    <w:next w:val="1030"/>
    <w:qFormat/>
    <w:pPr>
      <w:ind w:left="1260"/>
    </w:pPr>
    <w:rPr>
      <w:rFonts w:ascii="Calibri" w:hAnsi="Calibri" w:eastAsia="楷体_GB2312" w:cs="Times New Roman"/>
      <w:sz w:val="26"/>
      <w:szCs w:val="20"/>
    </w:rPr>
  </w:style>
  <w:style w:type="paragraph" w:styleId="1064">
    <w:name w:val="index heading"/>
    <w:basedOn w:val="1030"/>
    <w:next w:val="1065"/>
    <w:qFormat/>
    <w:rPr>
      <w:rFonts w:ascii="Calibri" w:hAnsi="Calibri" w:eastAsia="楷体_GB2312" w:cs="Times New Roman"/>
      <w:sz w:val="26"/>
      <w:szCs w:val="20"/>
    </w:rPr>
  </w:style>
  <w:style w:type="paragraph" w:styleId="1065">
    <w:name w:val="index 1"/>
    <w:basedOn w:val="1030"/>
    <w:next w:val="1030"/>
    <w:unhideWhenUsed/>
    <w:qFormat/>
  </w:style>
  <w:style w:type="paragraph" w:styleId="1066">
    <w:name w:val="Subtitle"/>
    <w:basedOn w:val="1030"/>
    <w:next w:val="1030"/>
    <w:link w:val="1109"/>
    <w:qFormat/>
    <w:pPr>
      <w:jc w:val="left"/>
      <w:spacing w:before="120"/>
      <w:outlineLvl w:val="1"/>
    </w:pPr>
    <w:rPr>
      <w:rFonts w:ascii="Cambria" w:hAnsi="Cambria" w:eastAsia="宋体" w:cs="Times New Roman"/>
      <w:b/>
      <w:bCs/>
      <w:sz w:val="24"/>
      <w:szCs w:val="32"/>
    </w:rPr>
  </w:style>
  <w:style w:type="paragraph" w:styleId="1067">
    <w:name w:val="footnote text"/>
    <w:basedOn w:val="1030"/>
    <w:link w:val="1110"/>
    <w:qFormat/>
    <w:pPr>
      <w:jc w:val="left"/>
    </w:pPr>
    <w:rPr>
      <w:rFonts w:ascii="Calibri" w:hAnsi="Calibri" w:eastAsia="楷体_GB2312" w:cs="Times New Roman"/>
      <w:sz w:val="18"/>
      <w:szCs w:val="20"/>
    </w:rPr>
  </w:style>
  <w:style w:type="paragraph" w:styleId="1068">
    <w:name w:val="toc 6"/>
    <w:basedOn w:val="1030"/>
    <w:next w:val="1030"/>
    <w:qFormat/>
    <w:pPr>
      <w:ind w:left="2100"/>
    </w:pPr>
    <w:rPr>
      <w:rFonts w:ascii="Calibri" w:hAnsi="Calibri" w:eastAsia="楷体_GB2312" w:cs="Times New Roman"/>
      <w:sz w:val="26"/>
      <w:szCs w:val="20"/>
    </w:rPr>
  </w:style>
  <w:style w:type="paragraph" w:styleId="1069">
    <w:name w:val="Body Text Indent 3"/>
    <w:basedOn w:val="1030"/>
    <w:link w:val="1111"/>
    <w:qFormat/>
    <w:pPr>
      <w:ind w:firstLine="617"/>
      <w:spacing w:line="360" w:lineRule="auto"/>
    </w:pPr>
    <w:rPr>
      <w:rFonts w:ascii="Calibri" w:hAnsi="Calibri" w:eastAsia="宋体" w:cs="Times New Roman"/>
      <w:sz w:val="24"/>
      <w:szCs w:val="24"/>
    </w:rPr>
  </w:style>
  <w:style w:type="paragraph" w:styleId="1070">
    <w:name w:val="index 7"/>
    <w:basedOn w:val="1030"/>
    <w:next w:val="1030"/>
    <w:qFormat/>
    <w:pPr>
      <w:ind w:left="2520"/>
    </w:pPr>
    <w:rPr>
      <w:rFonts w:ascii="Calibri" w:hAnsi="Calibri" w:eastAsia="楷体_GB2312" w:cs="Times New Roman"/>
      <w:sz w:val="26"/>
      <w:szCs w:val="20"/>
    </w:rPr>
  </w:style>
  <w:style w:type="paragraph" w:styleId="1071">
    <w:name w:val="index 9"/>
    <w:basedOn w:val="1030"/>
    <w:next w:val="1030"/>
    <w:qFormat/>
    <w:pPr>
      <w:ind w:left="3360"/>
    </w:pPr>
    <w:rPr>
      <w:rFonts w:ascii="Calibri" w:hAnsi="Calibri" w:eastAsia="楷体_GB2312" w:cs="Times New Roman"/>
      <w:sz w:val="26"/>
      <w:szCs w:val="20"/>
    </w:rPr>
  </w:style>
  <w:style w:type="paragraph" w:styleId="1072">
    <w:name w:val="table of figures"/>
    <w:basedOn w:val="1030"/>
    <w:next w:val="1030"/>
    <w:qFormat/>
    <w:pPr>
      <w:ind w:left="420" w:hanging="420"/>
      <w:jc w:val="left"/>
    </w:pPr>
    <w:rPr>
      <w:rFonts w:ascii="Calibri" w:hAnsi="Calibri" w:eastAsia="楷体_GB2312" w:cs="Times New Roman"/>
      <w:smallCaps/>
      <w:sz w:val="24"/>
      <w:szCs w:val="20"/>
    </w:rPr>
  </w:style>
  <w:style w:type="paragraph" w:styleId="1073">
    <w:name w:val="toc 2"/>
    <w:basedOn w:val="1030"/>
    <w:next w:val="1030"/>
    <w:qFormat/>
    <w:pPr>
      <w:ind w:left="420"/>
    </w:pPr>
    <w:rPr>
      <w:rFonts w:ascii="Calibri" w:hAnsi="Calibri" w:eastAsia="楷体_GB2312" w:cs="Times New Roman"/>
      <w:sz w:val="26"/>
      <w:szCs w:val="20"/>
    </w:rPr>
  </w:style>
  <w:style w:type="paragraph" w:styleId="1074">
    <w:name w:val="toc 9"/>
    <w:basedOn w:val="1030"/>
    <w:next w:val="1030"/>
    <w:qFormat/>
    <w:pPr>
      <w:ind w:left="3360"/>
    </w:pPr>
    <w:rPr>
      <w:rFonts w:ascii="Calibri" w:hAnsi="Calibri" w:eastAsia="楷体_GB2312" w:cs="Times New Roman"/>
      <w:sz w:val="26"/>
      <w:szCs w:val="20"/>
    </w:rPr>
  </w:style>
  <w:style w:type="paragraph" w:styleId="1075">
    <w:name w:val="HTML Preformatted"/>
    <w:basedOn w:val="1030"/>
    <w:link w:val="111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076">
    <w:name w:val="Normal (Web)"/>
    <w:basedOn w:val="1030"/>
    <w:uiPriority w:val="99"/>
    <w:qFormat/>
    <w:pPr>
      <w:jc w:val="left"/>
      <w:spacing w:before="100" w:beforeAutospacing="1" w:after="100" w:afterAutospacing="1"/>
    </w:pPr>
    <w:rPr>
      <w:rFonts w:ascii="Calibri" w:hAnsi="Calibri" w:eastAsia="楷体_GB2312" w:cs="Times New Roman"/>
      <w:sz w:val="24"/>
    </w:rPr>
  </w:style>
  <w:style w:type="paragraph" w:styleId="1077">
    <w:name w:val="index 2"/>
    <w:basedOn w:val="1030"/>
    <w:next w:val="1030"/>
    <w:qFormat/>
    <w:pPr>
      <w:ind w:left="420"/>
    </w:pPr>
    <w:rPr>
      <w:rFonts w:ascii="Calibri" w:hAnsi="Calibri" w:eastAsia="楷体_GB2312" w:cs="Times New Roman"/>
      <w:sz w:val="26"/>
      <w:szCs w:val="20"/>
    </w:rPr>
  </w:style>
  <w:style w:type="paragraph" w:styleId="1078">
    <w:name w:val="Title"/>
    <w:basedOn w:val="1030"/>
    <w:next w:val="1030"/>
    <w:link w:val="1113"/>
    <w:qFormat/>
    <w:pPr>
      <w:jc w:val="center"/>
      <w:spacing w:before="240" w:after="60"/>
      <w:outlineLvl w:val="0"/>
    </w:pPr>
    <w:rPr>
      <w:rFonts w:ascii="Cambria" w:hAnsi="Cambria" w:eastAsia="宋体" w:cs="Times New Roman"/>
      <w:b/>
      <w:bCs/>
      <w:sz w:val="32"/>
      <w:szCs w:val="32"/>
    </w:rPr>
  </w:style>
  <w:style w:type="paragraph" w:styleId="1079">
    <w:name w:val="annotation subject"/>
    <w:basedOn w:val="1045"/>
    <w:next w:val="1045"/>
    <w:link w:val="1114"/>
    <w:uiPriority w:val="99"/>
    <w:qFormat/>
    <w:rPr>
      <w:b/>
      <w:bCs/>
    </w:rPr>
  </w:style>
  <w:style w:type="paragraph" w:styleId="1080">
    <w:name w:val="Body Text First Indent 2"/>
    <w:basedOn w:val="1048"/>
    <w:link w:val="1115"/>
    <w:qFormat/>
    <w:pPr>
      <w:ind w:left="420" w:firstLine="420"/>
      <w:spacing w:after="120" w:line="240" w:lineRule="auto"/>
    </w:pPr>
    <w:rPr>
      <w:rFonts w:ascii="Calibri" w:hAnsi="Calibri" w:eastAsia="楷体_GB2312"/>
      <w:sz w:val="26"/>
    </w:rPr>
  </w:style>
  <w:style w:type="table" w:styleId="1081">
    <w:name w:val="Table Grid"/>
    <w:basedOn w:val="1038"/>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2">
    <w:name w:val="Strong"/>
    <w:basedOn w:val="1037"/>
    <w:qFormat/>
    <w:rPr>
      <w:b/>
    </w:rPr>
  </w:style>
  <w:style w:type="character" w:styleId="1083">
    <w:name w:val="endnote reference"/>
    <w:qFormat/>
    <w:rPr>
      <w:vertAlign w:val="superscript"/>
    </w:rPr>
  </w:style>
  <w:style w:type="character" w:styleId="1084">
    <w:name w:val="page number"/>
    <w:basedOn w:val="1037"/>
    <w:qFormat/>
  </w:style>
  <w:style w:type="character" w:styleId="1085">
    <w:name w:val="FollowedHyperlink"/>
    <w:uiPriority w:val="99"/>
    <w:unhideWhenUsed/>
    <w:qFormat/>
    <w:rPr>
      <w:color w:val="800080"/>
      <w:u w:val="single"/>
    </w:rPr>
  </w:style>
  <w:style w:type="character" w:styleId="1086">
    <w:name w:val="Hyperlink"/>
    <w:unhideWhenUsed/>
    <w:qFormat/>
    <w:rPr>
      <w:color w:val="0000ff"/>
      <w:u w:val="single"/>
    </w:rPr>
  </w:style>
  <w:style w:type="character" w:styleId="1087">
    <w:name w:val="annotation reference"/>
    <w:uiPriority w:val="99"/>
    <w:qFormat/>
    <w:rPr>
      <w:sz w:val="21"/>
      <w:szCs w:val="21"/>
    </w:rPr>
  </w:style>
  <w:style w:type="character" w:styleId="1088">
    <w:name w:val="footnote reference"/>
    <w:qFormat/>
    <w:rPr>
      <w:vertAlign w:val="superscript"/>
    </w:rPr>
  </w:style>
  <w:style w:type="paragraph" w:styleId="1089" w:customStyle="1">
    <w:name w:val="首行缩进"/>
    <w:basedOn w:val="1030"/>
    <w:qFormat/>
    <w:pPr>
      <w:ind w:firstLine="480"/>
    </w:pPr>
    <w:rPr>
      <w:rFonts w:ascii="Calibri" w:hAnsi="Calibri" w:eastAsia="宋体" w:cs="Times New Roman"/>
      <w:szCs w:val="20"/>
      <w:lang w:val="zh-CN"/>
    </w:rPr>
  </w:style>
  <w:style w:type="paragraph" w:styleId="1090" w:customStyle="1">
    <w:name w:val="段"/>
    <w:next w:val="1030"/>
    <w:qFormat/>
    <w:pPr>
      <w:ind w:firstLine="200"/>
      <w:jc w:val="both"/>
    </w:pPr>
    <w:rPr>
      <w:rFonts w:ascii="宋体" w:cs="宋体"/>
      <w:sz w:val="21"/>
      <w:szCs w:val="21"/>
    </w:rPr>
  </w:style>
  <w:style w:type="character" w:styleId="1091" w:customStyle="1">
    <w:name w:val="标题 1 Char"/>
    <w:basedOn w:val="1037"/>
    <w:link w:val="1031"/>
    <w:qFormat/>
    <w:rPr>
      <w:rFonts w:ascii="Calibri" w:hAnsi="Calibri" w:eastAsia="楷体_GB2312" w:cs="Times New Roman"/>
      <w:b/>
      <w:sz w:val="44"/>
      <w:szCs w:val="20"/>
    </w:rPr>
  </w:style>
  <w:style w:type="character" w:styleId="1092" w:customStyle="1">
    <w:name w:val="标题 2 Char"/>
    <w:basedOn w:val="1037"/>
    <w:link w:val="1032"/>
    <w:qFormat/>
    <w:rPr>
      <w:rFonts w:ascii="宋体" w:hAnsi="宋体" w:eastAsia="楷体_GB2312" w:cs="Times New Roman"/>
      <w:b/>
      <w:sz w:val="26"/>
      <w:szCs w:val="20"/>
    </w:rPr>
  </w:style>
  <w:style w:type="character" w:styleId="1093" w:customStyle="1">
    <w:name w:val="标题 3 Char"/>
    <w:basedOn w:val="1037"/>
    <w:link w:val="1033"/>
    <w:qFormat/>
    <w:rPr>
      <w:rFonts w:ascii="Calibri" w:hAnsi="Calibri" w:eastAsia="楷体_GB2312" w:cs="Times New Roman"/>
      <w:b/>
      <w:sz w:val="26"/>
      <w:szCs w:val="20"/>
    </w:rPr>
  </w:style>
  <w:style w:type="character" w:styleId="1094" w:customStyle="1">
    <w:name w:val="标题 4 Char"/>
    <w:basedOn w:val="1037"/>
    <w:link w:val="1034"/>
    <w:qFormat/>
    <w:rPr>
      <w:rFonts w:ascii="Arial" w:hAnsi="Arial" w:eastAsia="黑体" w:cs="Times New Roman"/>
      <w:b/>
      <w:bCs/>
      <w:sz w:val="28"/>
      <w:szCs w:val="28"/>
    </w:rPr>
  </w:style>
  <w:style w:type="character" w:styleId="1095" w:customStyle="1">
    <w:name w:val="标题 5 Char"/>
    <w:basedOn w:val="1037"/>
    <w:link w:val="1035"/>
    <w:qFormat/>
    <w:rPr>
      <w:rFonts w:ascii="宋体" w:hAnsi="宋体" w:eastAsia="宋体" w:cs="Times New Roman"/>
      <w:color w:val="000000"/>
      <w:sz w:val="28"/>
      <w:szCs w:val="20"/>
    </w:rPr>
  </w:style>
  <w:style w:type="character" w:styleId="1096" w:customStyle="1">
    <w:name w:val="标题 6 Char"/>
    <w:basedOn w:val="1037"/>
    <w:link w:val="1036"/>
    <w:qFormat/>
    <w:rPr>
      <w:rFonts w:ascii="宋体" w:hAnsi="宋体" w:eastAsia="宋体" w:cs="Times New Roman"/>
      <w:sz w:val="28"/>
      <w:szCs w:val="20"/>
    </w:rPr>
  </w:style>
  <w:style w:type="character" w:styleId="1097" w:customStyle="1">
    <w:name w:val="正文缩进 Char"/>
    <w:link w:val="1042"/>
    <w:qFormat/>
    <w:rPr>
      <w:rFonts w:ascii="Calibri" w:hAnsi="Calibri" w:eastAsia="楷体_GB2312" w:cs="Times New Roman"/>
      <w:sz w:val="24"/>
      <w:szCs w:val="20"/>
    </w:rPr>
  </w:style>
  <w:style w:type="character" w:styleId="1098" w:customStyle="1">
    <w:name w:val="文档结构图 Char"/>
    <w:basedOn w:val="1037"/>
    <w:link w:val="1044"/>
    <w:qFormat/>
    <w:rPr>
      <w:rFonts w:ascii="Calibri" w:hAnsi="Calibri" w:eastAsia="楷体_GB2312" w:cs="Times New Roman"/>
      <w:sz w:val="26"/>
      <w:szCs w:val="20"/>
      <w:shd w:val="clear" w:color="auto" w:fill="000080"/>
    </w:rPr>
  </w:style>
  <w:style w:type="character" w:styleId="1099" w:customStyle="1">
    <w:name w:val="批注文字 Char"/>
    <w:basedOn w:val="1037"/>
    <w:link w:val="1045"/>
    <w:qFormat/>
    <w:rPr>
      <w:rFonts w:ascii="Calibri" w:hAnsi="Calibri" w:eastAsia="楷体_GB2312" w:cs="Times New Roman"/>
      <w:sz w:val="26"/>
      <w:szCs w:val="20"/>
    </w:rPr>
  </w:style>
  <w:style w:type="character" w:styleId="1100" w:customStyle="1">
    <w:name w:val="正文文本 Char"/>
    <w:basedOn w:val="1037"/>
    <w:link w:val="1047"/>
    <w:qFormat/>
    <w:rPr>
      <w:rFonts w:ascii="楷体_GB2312" w:hAnsi="Calibri" w:eastAsia="楷体_GB2312" w:cs="Times New Roman"/>
      <w:sz w:val="28"/>
      <w:szCs w:val="20"/>
    </w:rPr>
  </w:style>
  <w:style w:type="character" w:styleId="1101" w:customStyle="1">
    <w:name w:val="正文文本缩进 Char"/>
    <w:basedOn w:val="1037"/>
    <w:link w:val="1048"/>
    <w:uiPriority w:val="99"/>
    <w:qFormat/>
    <w:rPr>
      <w:rFonts w:ascii="方正仿宋简体" w:hAnsi="创艺简仿宋" w:eastAsia="方正仿宋简体" w:cs="Times New Roman"/>
      <w:sz w:val="24"/>
      <w:szCs w:val="20"/>
    </w:rPr>
  </w:style>
  <w:style w:type="character" w:styleId="1102" w:customStyle="1">
    <w:name w:val="纯文本 Char"/>
    <w:basedOn w:val="1037"/>
    <w:link w:val="1053"/>
    <w:qFormat/>
    <w:rPr>
      <w:rFonts w:ascii="宋体" w:hAnsi="Courier New" w:eastAsia="楷体_GB2312" w:cs="Times New Roman"/>
      <w:sz w:val="26"/>
      <w:szCs w:val="20"/>
    </w:rPr>
  </w:style>
  <w:style w:type="character" w:styleId="1103" w:customStyle="1">
    <w:name w:val="日期 Char"/>
    <w:basedOn w:val="1037"/>
    <w:link w:val="1056"/>
    <w:qFormat/>
    <w:rPr>
      <w:rFonts w:ascii="宋体" w:hAnsi="宋体" w:eastAsia="楷体_GB2312" w:cs="Times New Roman"/>
      <w:sz w:val="24"/>
      <w:szCs w:val="20"/>
    </w:rPr>
  </w:style>
  <w:style w:type="character" w:styleId="1104" w:customStyle="1">
    <w:name w:val="正文文本缩进 2 Char"/>
    <w:basedOn w:val="1037"/>
    <w:link w:val="1057"/>
    <w:qFormat/>
    <w:rPr>
      <w:rFonts w:ascii="宋体" w:hAnsi="Calibri" w:eastAsia="宋体" w:cs="Times New Roman"/>
      <w:b/>
      <w:bCs/>
      <w:sz w:val="24"/>
      <w:szCs w:val="20"/>
    </w:rPr>
  </w:style>
  <w:style w:type="character" w:styleId="1105" w:customStyle="1">
    <w:name w:val="尾注文本 Char"/>
    <w:basedOn w:val="1037"/>
    <w:link w:val="1058"/>
    <w:qFormat/>
    <w:rPr>
      <w:rFonts w:ascii="Calibri" w:hAnsi="Calibri" w:eastAsia="楷体_GB2312" w:cs="Times New Roman"/>
      <w:sz w:val="26"/>
      <w:szCs w:val="20"/>
    </w:rPr>
  </w:style>
  <w:style w:type="character" w:styleId="1106" w:customStyle="1">
    <w:name w:val="批注框文本 Char"/>
    <w:basedOn w:val="1037"/>
    <w:link w:val="1059"/>
    <w:uiPriority w:val="99"/>
    <w:qFormat/>
    <w:rPr>
      <w:rFonts w:ascii="Calibri" w:hAnsi="Calibri" w:eastAsia="楷体_GB2312" w:cs="Times New Roman"/>
      <w:sz w:val="18"/>
      <w:szCs w:val="18"/>
    </w:rPr>
  </w:style>
  <w:style w:type="character" w:styleId="1107" w:customStyle="1">
    <w:name w:val="页脚 Char"/>
    <w:basedOn w:val="1037"/>
    <w:link w:val="1060"/>
    <w:uiPriority w:val="99"/>
    <w:qFormat/>
    <w:rPr>
      <w:rFonts w:ascii="Calibri" w:hAnsi="Calibri" w:eastAsia="楷体_GB2312" w:cs="Times New Roman"/>
      <w:sz w:val="18"/>
      <w:szCs w:val="20"/>
    </w:rPr>
  </w:style>
  <w:style w:type="character" w:styleId="1108" w:customStyle="1">
    <w:name w:val="页眉 Char"/>
    <w:basedOn w:val="1037"/>
    <w:link w:val="1061"/>
    <w:uiPriority w:val="99"/>
    <w:qFormat/>
    <w:rPr>
      <w:rFonts w:ascii="Calibri" w:hAnsi="Calibri" w:eastAsia="楷体_GB2312" w:cs="Times New Roman"/>
      <w:sz w:val="18"/>
      <w:szCs w:val="20"/>
    </w:rPr>
  </w:style>
  <w:style w:type="character" w:styleId="1109" w:customStyle="1">
    <w:name w:val="副标题 Char"/>
    <w:basedOn w:val="1037"/>
    <w:link w:val="1066"/>
    <w:qFormat/>
    <w:rPr>
      <w:rFonts w:ascii="Cambria" w:hAnsi="Cambria" w:eastAsia="宋体" w:cs="Times New Roman"/>
      <w:b/>
      <w:bCs/>
      <w:sz w:val="24"/>
      <w:szCs w:val="32"/>
    </w:rPr>
  </w:style>
  <w:style w:type="character" w:styleId="1110" w:customStyle="1">
    <w:name w:val="脚注文本 Char"/>
    <w:basedOn w:val="1037"/>
    <w:link w:val="1067"/>
    <w:qFormat/>
    <w:rPr>
      <w:rFonts w:ascii="Calibri" w:hAnsi="Calibri" w:eastAsia="楷体_GB2312" w:cs="Times New Roman"/>
      <w:sz w:val="18"/>
      <w:szCs w:val="20"/>
    </w:rPr>
  </w:style>
  <w:style w:type="character" w:styleId="1111" w:customStyle="1">
    <w:name w:val="正文文本缩进 3 Char"/>
    <w:basedOn w:val="1037"/>
    <w:link w:val="1069"/>
    <w:qFormat/>
    <w:rPr>
      <w:rFonts w:ascii="Calibri" w:hAnsi="Calibri" w:eastAsia="宋体" w:cs="Times New Roman"/>
      <w:sz w:val="24"/>
      <w:szCs w:val="24"/>
    </w:rPr>
  </w:style>
  <w:style w:type="character" w:styleId="1112" w:customStyle="1">
    <w:name w:val="HTML 预设格式 Char"/>
    <w:basedOn w:val="1037"/>
    <w:link w:val="1075"/>
    <w:qFormat/>
    <w:rPr>
      <w:rFonts w:ascii="黑体" w:hAnsi="Courier New" w:eastAsia="黑体" w:cs="Times New Roman"/>
      <w:sz w:val="20"/>
      <w:szCs w:val="20"/>
    </w:rPr>
  </w:style>
  <w:style w:type="character" w:styleId="1113" w:customStyle="1">
    <w:name w:val="标题 Char"/>
    <w:basedOn w:val="1037"/>
    <w:link w:val="1078"/>
    <w:qFormat/>
    <w:rPr>
      <w:rFonts w:ascii="Cambria" w:hAnsi="Cambria" w:eastAsia="宋体" w:cs="Times New Roman"/>
      <w:b/>
      <w:bCs/>
      <w:sz w:val="32"/>
      <w:szCs w:val="32"/>
    </w:rPr>
  </w:style>
  <w:style w:type="character" w:styleId="1114" w:customStyle="1">
    <w:name w:val="批注主题 Char"/>
    <w:basedOn w:val="1099"/>
    <w:link w:val="1079"/>
    <w:uiPriority w:val="99"/>
    <w:qFormat/>
    <w:rPr>
      <w:rFonts w:ascii="Calibri" w:hAnsi="Calibri" w:eastAsia="楷体_GB2312" w:cs="Times New Roman"/>
      <w:b/>
      <w:bCs/>
      <w:sz w:val="26"/>
      <w:szCs w:val="20"/>
    </w:rPr>
  </w:style>
  <w:style w:type="character" w:styleId="1115" w:customStyle="1">
    <w:name w:val="正文首行缩进 2 Char"/>
    <w:basedOn w:val="1101"/>
    <w:link w:val="1080"/>
    <w:qFormat/>
    <w:rPr>
      <w:rFonts w:ascii="Calibri" w:hAnsi="Calibri" w:eastAsia="楷体_GB2312" w:cs="Times New Roman"/>
      <w:sz w:val="26"/>
      <w:szCs w:val="20"/>
    </w:rPr>
  </w:style>
  <w:style w:type="character" w:styleId="1116" w:customStyle="1">
    <w:name w:val="Plain Text Char Char"/>
    <w:link w:val="1117"/>
    <w:qFormat/>
    <w:rPr>
      <w:rFonts w:ascii="宋体" w:hAnsi="Courier New" w:eastAsia="楷体_GB2312"/>
      <w:sz w:val="26"/>
    </w:rPr>
  </w:style>
  <w:style w:type="paragraph" w:styleId="1117" w:customStyle="1">
    <w:name w:val="纯文本3"/>
    <w:basedOn w:val="1030"/>
    <w:link w:val="1116"/>
    <w:qFormat/>
    <w:rPr>
      <w:rFonts w:ascii="宋体" w:hAnsi="Courier New" w:eastAsia="楷体_GB2312"/>
      <w:sz w:val="26"/>
    </w:rPr>
  </w:style>
  <w:style w:type="character" w:styleId="1118" w:customStyle="1">
    <w:name w:val="styl81"/>
    <w:qFormat/>
    <w:rPr>
      <w:sz w:val="21"/>
    </w:rPr>
  </w:style>
  <w:style w:type="character" w:styleId="1119" w:customStyle="1">
    <w:name w:val="Plain Text Char"/>
    <w:link w:val="1120"/>
    <w:qFormat/>
    <w:rPr>
      <w:rFonts w:ascii="宋体" w:hAnsi="Courier New" w:eastAsia="楷体_GB2312"/>
      <w:sz w:val="26"/>
    </w:rPr>
  </w:style>
  <w:style w:type="paragraph" w:styleId="1120" w:customStyle="1">
    <w:name w:val="纯文本1"/>
    <w:basedOn w:val="1030"/>
    <w:link w:val="1119"/>
    <w:qFormat/>
    <w:rPr>
      <w:rFonts w:ascii="宋体" w:hAnsi="Courier New" w:eastAsia="楷体_GB2312"/>
      <w:sz w:val="26"/>
    </w:rPr>
  </w:style>
  <w:style w:type="character" w:styleId="1121" w:customStyle="1">
    <w:name w:val="表正文 Char1"/>
    <w:qFormat/>
    <w:rPr>
      <w:rFonts w:eastAsia="楷体_GB2312"/>
      <w:sz w:val="24"/>
      <w:lang w:val="en-US" w:eastAsia="zh-CN" w:bidi="ar-SA"/>
    </w:rPr>
  </w:style>
  <w:style w:type="character" w:styleId="1122" w:customStyle="1">
    <w:name w:val="_正文段落 Char"/>
    <w:link w:val="1123"/>
    <w:qFormat/>
    <w:rPr>
      <w:rFonts w:ascii="宋体" w:hAnsi="宋体"/>
      <w:sz w:val="24"/>
      <w:szCs w:val="24"/>
    </w:rPr>
  </w:style>
  <w:style w:type="paragraph" w:styleId="1123" w:customStyle="1">
    <w:name w:val="_正文段落"/>
    <w:basedOn w:val="1030"/>
    <w:link w:val="1122"/>
    <w:qFormat/>
    <w:pPr>
      <w:ind w:firstLine="480"/>
      <w:spacing w:line="360" w:lineRule="auto"/>
    </w:pPr>
    <w:rPr>
      <w:rFonts w:ascii="宋体" w:hAnsi="宋体"/>
      <w:sz w:val="24"/>
      <w:szCs w:val="24"/>
    </w:rPr>
  </w:style>
  <w:style w:type="character" w:styleId="1124" w:customStyle="1">
    <w:name w:val="Andy_正文 Char"/>
    <w:link w:val="1125"/>
    <w:qFormat/>
    <w:rPr>
      <w:sz w:val="24"/>
      <w:szCs w:val="24"/>
    </w:rPr>
  </w:style>
  <w:style w:type="paragraph" w:styleId="1125" w:customStyle="1">
    <w:name w:val="Andy_正文"/>
    <w:basedOn w:val="1030"/>
    <w:link w:val="1124"/>
    <w:qFormat/>
    <w:pPr>
      <w:ind w:firstLine="480"/>
      <w:spacing w:line="360" w:lineRule="auto"/>
    </w:pPr>
    <w:rPr>
      <w:sz w:val="24"/>
      <w:szCs w:val="24"/>
    </w:rPr>
  </w:style>
  <w:style w:type="character" w:styleId="1126" w:customStyle="1">
    <w:name w:val="正文缩进 Char1"/>
    <w:qFormat/>
    <w:rPr>
      <w:rFonts w:eastAsia="楷体_GB2312"/>
      <w:sz w:val="24"/>
    </w:rPr>
  </w:style>
  <w:style w:type="character" w:styleId="1127" w:customStyle="1">
    <w:name w:val="副标题 Char1"/>
    <w:uiPriority w:val="11"/>
    <w:qFormat/>
    <w:rPr>
      <w:rFonts w:ascii="Cambria" w:hAnsi="Cambria" w:cs="Times New Roman"/>
      <w:b/>
      <w:bCs/>
      <w:sz w:val="32"/>
      <w:szCs w:val="32"/>
    </w:rPr>
  </w:style>
  <w:style w:type="character" w:styleId="1128" w:customStyle="1">
    <w:name w:val="Andy_2级 Char"/>
    <w:link w:val="1129"/>
    <w:qFormat/>
    <w:rPr>
      <w:sz w:val="24"/>
    </w:rPr>
  </w:style>
  <w:style w:type="paragraph" w:styleId="1129" w:customStyle="1">
    <w:name w:val="Andy_2级"/>
    <w:basedOn w:val="1030"/>
    <w:link w:val="1128"/>
    <w:qFormat/>
    <w:pPr>
      <w:numPr>
        <w:ilvl w:val="1"/>
        <w:numId w:val="1"/>
      </w:numPr>
      <w:spacing w:line="360" w:lineRule="auto"/>
    </w:pPr>
    <w:rPr>
      <w:sz w:val="24"/>
    </w:rPr>
  </w:style>
  <w:style w:type="character" w:styleId="1130" w:customStyle="1">
    <w:name w:val="副标题 Char2"/>
    <w:qFormat/>
    <w:rPr>
      <w:rFonts w:ascii="Cambria" w:hAnsi="Cambria" w:cs="Times New Roman"/>
      <w:b/>
      <w:bCs/>
      <w:sz w:val="32"/>
      <w:szCs w:val="32"/>
    </w:rPr>
  </w:style>
  <w:style w:type="character" w:styleId="1131" w:customStyle="1">
    <w:name w:val="正文首行缩进 2 Char1"/>
    <w:qFormat/>
    <w:rPr>
      <w:rFonts w:ascii="方正仿宋简体" w:hAnsi="创艺简仿宋" w:eastAsia="楷体_GB2312"/>
      <w:sz w:val="26"/>
    </w:rPr>
  </w:style>
  <w:style w:type="character" w:styleId="1132" w:customStyle="1">
    <w:name w:val="ca-221"/>
    <w:qFormat/>
    <w:rPr>
      <w:rFonts w:hint="eastAsia" w:ascii="宋体" w:hAnsi="宋体" w:eastAsia="宋体"/>
      <w:color w:val="ff0000"/>
      <w:sz w:val="24"/>
      <w:szCs w:val="24"/>
    </w:rPr>
  </w:style>
  <w:style w:type="paragraph" w:styleId="1133" w:customStyle="1">
    <w:name w:val="纯文本11"/>
    <w:basedOn w:val="1030"/>
    <w:qFormat/>
    <w:rPr>
      <w:rFonts w:ascii="宋体" w:hAnsi="Courier New" w:eastAsia="楷体_GB2312" w:cs="Times New Roman"/>
      <w:sz w:val="26"/>
      <w:szCs w:val="20"/>
    </w:rPr>
  </w:style>
  <w:style w:type="paragraph" w:styleId="1134" w:customStyle="1">
    <w:name w:val="xl70"/>
    <w:basedOn w:val="10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135" w:customStyle="1">
    <w:name w:val="xl69"/>
    <w:basedOn w:val="10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136" w:customStyle="1">
    <w:name w:val="xl79"/>
    <w:basedOn w:val="10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37" w:customStyle="1">
    <w:name w:val="xl86"/>
    <w:basedOn w:val="10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138" w:customStyle="1">
    <w:name w:val="纯文本2"/>
    <w:basedOn w:val="1030"/>
    <w:qFormat/>
    <w:rPr>
      <w:rFonts w:ascii="宋体" w:hAnsi="Courier New" w:eastAsia="楷体_GB2312" w:cs="Times New Roman"/>
      <w:sz w:val="26"/>
      <w:szCs w:val="20"/>
    </w:rPr>
  </w:style>
  <w:style w:type="paragraph" w:styleId="1139" w:customStyle="1">
    <w:name w:val="列出段落2"/>
    <w:basedOn w:val="1030"/>
    <w:qFormat/>
    <w:pPr>
      <w:ind w:firstLine="420"/>
    </w:pPr>
    <w:rPr>
      <w:rFonts w:ascii="Calibri" w:hAnsi="Calibri" w:eastAsia="宋体" w:cs="Times New Roman"/>
    </w:rPr>
  </w:style>
  <w:style w:type="paragraph" w:styleId="1140" w:customStyle="1">
    <w:name w:val="xl78"/>
    <w:basedOn w:val="10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41" w:customStyle="1">
    <w:name w:val="xl96"/>
    <w:basedOn w:val="10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42" w:customStyle="1">
    <w:name w:val="Char Char Char Char"/>
    <w:basedOn w:val="1044"/>
    <w:qFormat/>
    <w:pPr>
      <w:ind w:left="357"/>
      <w:jc w:val="left"/>
      <w:spacing w:line="436" w:lineRule="exact"/>
      <w:outlineLvl w:val="3"/>
    </w:pPr>
    <w:rPr>
      <w:rFonts w:ascii="Tahoma" w:hAnsi="Tahoma" w:eastAsia="宋体"/>
      <w:b/>
      <w:sz w:val="24"/>
      <w:szCs w:val="24"/>
    </w:rPr>
  </w:style>
  <w:style w:type="paragraph" w:styleId="1143" w:customStyle="1">
    <w:name w:val="列出段落1"/>
    <w:basedOn w:val="1030"/>
    <w:qFormat/>
    <w:pPr>
      <w:ind w:firstLine="420"/>
    </w:pPr>
    <w:rPr>
      <w:rFonts w:ascii="Calibri" w:hAnsi="Calibri" w:eastAsia="楷体_GB2312" w:cs="Times New Roman"/>
      <w:sz w:val="26"/>
      <w:szCs w:val="20"/>
    </w:rPr>
  </w:style>
  <w:style w:type="paragraph" w:styleId="1144" w:customStyle="1">
    <w:name w:val="xl74"/>
    <w:basedOn w:val="10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45" w:customStyle="1">
    <w:name w:val="纯文本4"/>
    <w:basedOn w:val="1030"/>
    <w:qFormat/>
    <w:rPr>
      <w:rFonts w:ascii="宋体" w:hAnsi="Courier New" w:eastAsia="楷体_GB2312" w:cs="Times New Roman"/>
      <w:sz w:val="26"/>
      <w:szCs w:val="20"/>
    </w:rPr>
  </w:style>
  <w:style w:type="paragraph" w:styleId="1146" w:customStyle="1">
    <w:name w:val="xl92"/>
    <w:basedOn w:val="10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47" w:customStyle="1">
    <w:name w:val="xl66"/>
    <w:basedOn w:val="1030"/>
    <w:qFormat/>
    <w:pPr>
      <w:jc w:val="center"/>
      <w:spacing w:before="100" w:beforeAutospacing="1" w:after="100" w:afterAutospacing="1"/>
      <w:widowControl/>
    </w:pPr>
    <w:rPr>
      <w:rFonts w:ascii="仿宋_GB2312" w:hAnsi="宋体" w:eastAsia="仿宋_GB2312" w:cs="宋体"/>
      <w:sz w:val="32"/>
      <w:szCs w:val="32"/>
    </w:rPr>
  </w:style>
  <w:style w:type="paragraph" w:styleId="1148" w:customStyle="1">
    <w:name w:val="xl94"/>
    <w:basedOn w:val="103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149" w:customStyle="1">
    <w:name w:val="Char Char3"/>
    <w:basedOn w:val="1030"/>
    <w:qFormat/>
    <w:pPr>
      <w:jc w:val="left"/>
      <w:spacing w:after="160" w:line="240" w:lineRule="exact"/>
      <w:widowControl/>
    </w:pPr>
    <w:rPr>
      <w:rFonts w:ascii="Calibri" w:hAnsi="Calibri" w:eastAsia="宋体" w:cs="Times New Roman"/>
      <w:sz w:val="24"/>
      <w:szCs w:val="24"/>
    </w:rPr>
  </w:style>
  <w:style w:type="paragraph" w:styleId="1150" w:customStyle="1">
    <w:name w:val="xl95"/>
    <w:basedOn w:val="10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51" w:customStyle="1">
    <w:name w:val="xl85"/>
    <w:basedOn w:val="10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52" w:customStyle="1">
    <w:name w:val="q3"/>
    <w:basedOn w:val="103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153" w:customStyle="1">
    <w:name w:val="xl91"/>
    <w:basedOn w:val="10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54" w:customStyle="1">
    <w:name w:val="Char Char Char"/>
    <w:basedOn w:val="1030"/>
    <w:qFormat/>
    <w:pPr>
      <w:numPr>
        <w:numId w:val="2"/>
      </w:numPr>
    </w:pPr>
    <w:rPr>
      <w:rFonts w:ascii="Calibri" w:hAnsi="Calibri" w:eastAsia="宋体" w:cs="Times New Roman"/>
      <w:sz w:val="24"/>
      <w:szCs w:val="24"/>
    </w:rPr>
  </w:style>
  <w:style w:type="paragraph" w:styleId="1155" w:customStyle="1">
    <w:name w:val="xl80"/>
    <w:basedOn w:val="10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56" w:customStyle="1">
    <w:name w:val="修订1"/>
    <w:uiPriority w:val="99"/>
    <w:unhideWhenUsed/>
    <w:qFormat/>
    <w:rPr>
      <w:rFonts w:ascii="Calibri" w:hAnsi="Calibri" w:eastAsia="楷体_GB2312"/>
      <w:sz w:val="26"/>
    </w:rPr>
  </w:style>
  <w:style w:type="paragraph" w:styleId="1157" w:customStyle="1">
    <w:name w:val="xl72"/>
    <w:basedOn w:val="10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158" w:customStyle="1">
    <w:name w:val="正文 New New New New"/>
    <w:qFormat/>
    <w:pPr>
      <w:jc w:val="both"/>
      <w:widowControl w:val="off"/>
    </w:pPr>
    <w:rPr>
      <w:rFonts w:ascii="Calibri" w:hAnsi="Calibri"/>
      <w:szCs w:val="24"/>
    </w:rPr>
  </w:style>
  <w:style w:type="paragraph" w:styleId="1159" w:customStyle="1">
    <w:name w:val="纯文本111"/>
    <w:basedOn w:val="1030"/>
    <w:qFormat/>
    <w:rPr>
      <w:rFonts w:ascii="宋体" w:hAnsi="Courier New" w:eastAsia="楷体_GB2312" w:cs="Times New Roman"/>
      <w:sz w:val="26"/>
      <w:szCs w:val="20"/>
    </w:rPr>
  </w:style>
  <w:style w:type="paragraph" w:styleId="1160" w:customStyle="1">
    <w:name w:val="xl93"/>
    <w:basedOn w:val="103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161" w:customStyle="1">
    <w:name w:val="_Style 84"/>
    <w:uiPriority w:val="99"/>
    <w:unhideWhenUsed/>
    <w:qFormat/>
    <w:pPr>
      <w:jc w:val="both"/>
      <w:widowControl w:val="off"/>
    </w:pPr>
    <w:rPr>
      <w:rFonts w:ascii="Calibri" w:hAnsi="Calibri" w:eastAsia="楷体_GB2312"/>
      <w:sz w:val="26"/>
    </w:rPr>
  </w:style>
  <w:style w:type="paragraph" w:styleId="1162" w:customStyle="1">
    <w:name w:val="xl71"/>
    <w:basedOn w:val="10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63" w:customStyle="1">
    <w:name w:val="xl87"/>
    <w:basedOn w:val="10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164" w:customStyle="1">
    <w:name w:val="Char"/>
    <w:basedOn w:val="1030"/>
    <w:qFormat/>
    <w:pPr>
      <w:jc w:val="left"/>
      <w:spacing w:after="160" w:line="240" w:lineRule="exact"/>
      <w:widowControl/>
    </w:pPr>
    <w:rPr>
      <w:rFonts w:ascii="Verdana" w:hAnsi="Verdana" w:eastAsia="仿宋_GB2312" w:cs="Times New Roman"/>
      <w:sz w:val="24"/>
      <w:szCs w:val="20"/>
      <w:lang w:eastAsia="en-US"/>
    </w:rPr>
  </w:style>
  <w:style w:type="paragraph" w:styleId="1165" w:customStyle="1">
    <w:name w:val="xl67"/>
    <w:basedOn w:val="1030"/>
    <w:qFormat/>
    <w:pPr>
      <w:jc w:val="left"/>
      <w:spacing w:before="100" w:beforeAutospacing="1" w:after="100" w:afterAutospacing="1"/>
      <w:widowControl/>
    </w:pPr>
    <w:rPr>
      <w:rFonts w:ascii="仿宋_GB2312" w:hAnsi="宋体" w:eastAsia="仿宋_GB2312" w:cs="宋体"/>
      <w:sz w:val="20"/>
      <w:szCs w:val="20"/>
    </w:rPr>
  </w:style>
  <w:style w:type="paragraph" w:styleId="1166" w:customStyle="1">
    <w:name w:val="xl81"/>
    <w:basedOn w:val="10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67" w:customStyle="1">
    <w:name w:val="xl73"/>
    <w:basedOn w:val="10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68" w:customStyle="1">
    <w:name w:val="xl68"/>
    <w:basedOn w:val="1030"/>
    <w:qFormat/>
    <w:pPr>
      <w:jc w:val="center"/>
      <w:spacing w:before="100" w:beforeAutospacing="1" w:after="100" w:afterAutospacing="1"/>
      <w:widowControl/>
    </w:pPr>
    <w:rPr>
      <w:rFonts w:ascii="仿宋_GB2312" w:hAnsi="宋体" w:eastAsia="仿宋_GB2312" w:cs="宋体"/>
      <w:sz w:val="32"/>
      <w:szCs w:val="32"/>
    </w:rPr>
  </w:style>
  <w:style w:type="paragraph" w:styleId="1169" w:customStyle="1">
    <w:name w:val="正文1"/>
    <w:basedOn w:val="1030"/>
    <w:next w:val="1030"/>
    <w:qFormat/>
    <w:pPr>
      <w:ind w:left="420" w:firstLine="527"/>
      <w:spacing w:before="120" w:line="360" w:lineRule="auto"/>
    </w:pPr>
    <w:rPr>
      <w:rFonts w:ascii="宋体" w:hAnsi="宋体" w:eastAsia="宋体" w:cs="Times New Roman"/>
      <w:sz w:val="24"/>
      <w:szCs w:val="24"/>
    </w:rPr>
  </w:style>
  <w:style w:type="paragraph" w:styleId="1170" w:customStyle="1">
    <w:name w:val="xl90"/>
    <w:basedOn w:val="10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71" w:customStyle="1">
    <w:name w:val="xl83"/>
    <w:basedOn w:val="10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72" w:customStyle="1">
    <w:name w:val="xl76"/>
    <w:basedOn w:val="10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73" w:customStyle="1">
    <w:name w:val="xl82"/>
    <w:basedOn w:val="10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174">
    <w:name w:val="List Paragraph"/>
    <w:basedOn w:val="1030"/>
    <w:uiPriority w:val="34"/>
    <w:qFormat/>
    <w:pPr>
      <w:ind w:firstLine="420"/>
    </w:pPr>
    <w:rPr>
      <w:rFonts w:ascii="Calibri" w:hAnsi="Calibri" w:eastAsia="楷体_GB2312" w:cs="Times New Roman"/>
      <w:sz w:val="26"/>
      <w:szCs w:val="20"/>
    </w:rPr>
  </w:style>
  <w:style w:type="paragraph" w:styleId="1175" w:customStyle="1">
    <w:name w:val="纯文本5"/>
    <w:basedOn w:val="1030"/>
    <w:qFormat/>
    <w:rPr>
      <w:rFonts w:ascii="宋体" w:hAnsi="Courier New" w:eastAsia="楷体_GB2312" w:cs="Times New Roman"/>
      <w:sz w:val="26"/>
      <w:szCs w:val="20"/>
    </w:rPr>
  </w:style>
  <w:style w:type="paragraph" w:styleId="1176" w:customStyle="1">
    <w:name w:val="xl84"/>
    <w:basedOn w:val="10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77" w:customStyle="1">
    <w:name w:val="xl88"/>
    <w:basedOn w:val="10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178" w:customStyle="1">
    <w:name w:val="xl75"/>
    <w:basedOn w:val="10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79" w:customStyle="1">
    <w:name w:val="xl97"/>
    <w:basedOn w:val="10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80" w:customStyle="1">
    <w:name w:val="xl77"/>
    <w:basedOn w:val="10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81" w:customStyle="1">
    <w:name w:val="xl89"/>
    <w:basedOn w:val="10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182" w:customStyle="1">
    <w:name w:val="Table Grid"/>
    <w:qFormat/>
    <w:rPr>
      <w:rFonts w:ascii="Calibri" w:hAnsi="Calibri"/>
    </w:rPr>
    <w:tblPr>
      <w:tblCellMar>
        <w:left w:w="0" w:type="dxa"/>
        <w:top w:w="0" w:type="dxa"/>
        <w:right w:w="0" w:type="dxa"/>
        <w:bottom w:w="0" w:type="dxa"/>
      </w:tblCellMar>
    </w:tblPr>
  </w:style>
  <w:style w:type="paragraph" w:styleId="1183" w:customStyle="1">
    <w:name w:val="Plain Text1"/>
    <w:basedOn w:val="1030"/>
    <w:qFormat/>
    <w:rPr>
      <w:rFonts w:ascii="宋体" w:hAnsi="Courier New" w:eastAsia="楷体_GB2312" w:cs="Times New Roman"/>
      <w:sz w:val="26"/>
      <w:szCs w:val="20"/>
    </w:rPr>
  </w:style>
  <w:style w:type="table" w:styleId="1184" w:customStyle="1">
    <w:name w:val="网格型1"/>
    <w:basedOn w:val="1038"/>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85" w:customStyle="1">
    <w:name w:val="正文3"/>
    <w:qFormat/>
    <w:pPr>
      <w:jc w:val="both"/>
      <w:spacing w:line="315" w:lineRule="atLeast"/>
      <w:widowControl w:val="off"/>
    </w:pPr>
    <w:rPr>
      <w:rFonts w:ascii="宋体" w:hAnsi="Calibri"/>
      <w:sz w:val="24"/>
    </w:rPr>
  </w:style>
  <w:style w:type="paragraph" w:styleId="1186" w:customStyle="1">
    <w:name w:val="修订2"/>
    <w:hidden/>
    <w:uiPriority w:val="99"/>
    <w:semiHidden/>
    <w:qFormat/>
    <w:rPr>
      <w:rFonts w:asciiTheme="minorHAnsi" w:hAnsiTheme="minorHAnsi" w:eastAsiaTheme="minorEastAsia" w:cstheme="minorBidi"/>
      <w:sz w:val="21"/>
      <w:szCs w:val="22"/>
    </w:rPr>
  </w:style>
  <w:style w:type="paragraph" w:styleId="1187" w:customStyle="1">
    <w:name w:val="修订3"/>
    <w:hidden/>
    <w:uiPriority w:val="99"/>
    <w:semiHidden/>
    <w:qFormat/>
    <w:rPr>
      <w:rFonts w:asciiTheme="minorHAnsi" w:hAnsiTheme="minorHAnsi" w:eastAsiaTheme="minorEastAsia" w:cstheme="minorBidi"/>
      <w:sz w:val="21"/>
      <w:szCs w:val="22"/>
    </w:rPr>
  </w:style>
  <w:style w:type="paragraph" w:styleId="1188" w:customStyle="1">
    <w:name w:val="纯文本21"/>
    <w:qFormat/>
    <w:pPr>
      <w:jc w:val="both"/>
      <w:widowControl w:val="off"/>
    </w:pPr>
    <w:rPr>
      <w:rFonts w:hint="eastAsia" w:ascii="宋体" w:hAnsi="Courier New" w:eastAsia="楷体_GB2312"/>
      <w:sz w:val="26"/>
    </w:rPr>
  </w:style>
  <w:style w:type="paragraph" w:styleId="1189" w:customStyle="1">
    <w:name w:val="修订4"/>
    <w:hidden/>
    <w:uiPriority w:val="99"/>
    <w:semiHidden/>
    <w:qFormat/>
    <w:rPr>
      <w:rFonts w:asciiTheme="minorHAnsi" w:hAnsiTheme="minorHAnsi" w:eastAsiaTheme="minorEastAsia" w:cstheme="minorBidi"/>
      <w:sz w:val="21"/>
      <w:szCs w:val="22"/>
    </w:rPr>
  </w:style>
  <w:style w:type="paragraph" w:styleId="1190" w:customStyle="1">
    <w:name w:val="修订5"/>
    <w:hidden/>
    <w:uiPriority w:val="99"/>
    <w:semiHidden/>
    <w:qFormat/>
    <w:rPr>
      <w:rFonts w:asciiTheme="minorHAnsi" w:hAnsiTheme="minorHAnsi" w:eastAsiaTheme="minorEastAsia" w:cstheme="minorBidi"/>
      <w:sz w:val="21"/>
      <w:szCs w:val="22"/>
    </w:rPr>
  </w:style>
  <w:style w:type="character" w:styleId="1191" w:customStyle="1">
    <w:name w:val="font81"/>
    <w:basedOn w:val="1037"/>
    <w:qFormat/>
    <w:rPr>
      <w:rFonts w:hint="eastAsia" w:ascii="宋体" w:hAnsi="宋体" w:eastAsia="宋体" w:cs="宋体"/>
      <w:color w:val="000000"/>
      <w:sz w:val="18"/>
      <w:szCs w:val="18"/>
      <w:u w:val="none"/>
    </w:rPr>
  </w:style>
  <w:style w:type="character" w:styleId="1192" w:customStyle="1">
    <w:name w:val="font91"/>
    <w:basedOn w:val="1037"/>
    <w:qFormat/>
    <w:rPr>
      <w:rFonts w:hint="eastAsia" w:ascii="宋体" w:hAnsi="宋体" w:eastAsia="宋体" w:cs="宋体"/>
      <w:b/>
      <w:bCs/>
      <w:color w:val="ff0000"/>
      <w:sz w:val="18"/>
      <w:szCs w:val="18"/>
      <w:u w:val="none"/>
    </w:rPr>
  </w:style>
  <w:style w:type="character" w:styleId="1193" w:customStyle="1">
    <w:name w:val="font21"/>
    <w:basedOn w:val="1037"/>
    <w:qFormat/>
    <w:rPr>
      <w:rFonts w:hint="eastAsia" w:ascii="宋体" w:hAnsi="宋体" w:eastAsia="宋体" w:cs="宋体"/>
      <w:b/>
      <w:bCs/>
      <w:color w:val="000000"/>
      <w:sz w:val="22"/>
      <w:szCs w:val="22"/>
      <w:u w:val="none"/>
    </w:rPr>
  </w:style>
  <w:style w:type="character" w:styleId="1194" w:customStyle="1">
    <w:name w:val="font51"/>
    <w:basedOn w:val="1037"/>
    <w:qFormat/>
    <w:rPr>
      <w:rFonts w:hint="eastAsia" w:ascii="宋体" w:hAnsi="宋体" w:eastAsia="宋体" w:cs="宋体"/>
      <w:b/>
      <w:bCs/>
      <w:color w:val="ff0000"/>
      <w:sz w:val="22"/>
      <w:szCs w:val="22"/>
      <w:u w:val="none"/>
    </w:rPr>
  </w:style>
  <w:style w:type="character" w:styleId="1195" w:customStyle="1">
    <w:name w:val="font31"/>
    <w:basedOn w:val="1037"/>
    <w:qFormat/>
    <w:rPr>
      <w:rFonts w:hint="eastAsia" w:ascii="宋体" w:hAnsi="宋体" w:eastAsia="宋体" w:cs="宋体"/>
      <w:color w:val="000000"/>
      <w:sz w:val="22"/>
      <w:szCs w:val="22"/>
      <w:u w:val="none"/>
    </w:rPr>
  </w:style>
  <w:style w:type="character" w:styleId="1196" w:customStyle="1">
    <w:name w:val="font61"/>
    <w:basedOn w:val="1037"/>
    <w:qFormat/>
    <w:rPr>
      <w:rFonts w:hint="eastAsia" w:ascii="宋体" w:hAnsi="宋体" w:eastAsia="宋体" w:cs="宋体"/>
      <w:color w:val="ff0000"/>
      <w:sz w:val="22"/>
      <w:szCs w:val="22"/>
      <w:u w:val="none"/>
    </w:rPr>
  </w:style>
  <w:style w:type="table" w:styleId="1197" w:customStyle="1">
    <w:name w:val="Table Normal"/>
    <w:unhideWhenUsed/>
    <w:qFormat/>
    <w:tblPr>
      <w:tblCellMar>
        <w:left w:w="0" w:type="dxa"/>
        <w:top w:w="0" w:type="dxa"/>
        <w:right w:w="0" w:type="dxa"/>
        <w:bottom w:w="0" w:type="dxa"/>
      </w:tblCellMar>
    </w:tblPr>
  </w:style>
  <w:style w:type="paragraph" w:styleId="1198" w:customStyle="1">
    <w:name w:val="x_msonormal"/>
    <w:basedOn w:val="1030"/>
    <w:qFormat/>
    <w:pPr>
      <w:jc w:val="left"/>
      <w:spacing w:before="100" w:beforeAutospacing="1" w:after="100" w:afterAutospacing="1"/>
      <w:widowControl/>
    </w:pPr>
    <w:rPr>
      <w:rFonts w:ascii="宋体" w:hAnsi="宋体" w:eastAsia="宋体" w:cs="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hyperlink" Target="http://jszfcg.jsczt.cn/&#65289;" TargetMode="External"/><Relationship Id="rId22"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9B9452-D3FA-4B34-B8E7-FA322A2D3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潘莉莉</cp:lastModifiedBy>
  <cp:revision>113</cp:revision>
  <dcterms:created xsi:type="dcterms:W3CDTF">2022-06-13T08:19:00Z</dcterms:created>
  <dcterms:modified xsi:type="dcterms:W3CDTF">2026-07-17T07:13:58Z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1B886D1CC71945B19BF08F2201AE9CB6_13</vt:lpwstr>
  </property>
  <property fmtid="{D5CDD505-2E9C-101B-9397-08002B2CF9AE}" pid="4" name="KSOTemplateDocerSaveRecord">
    <vt:lpwstr>eyJoZGlkIjoiMDkyNWY1ODk4ZjU3YWE5MGI3NGVjNDIzOGFjMzJiNWYiLCJ1c2VySWQiOiI0MjM2NzIzNTcifQ==</vt:lpwstr>
  </property>
</Properties>
</file>